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276"/>
        <w:gridCol w:w="8247"/>
      </w:tblGrid>
      <w:tr w:rsidR="00B344AF">
        <w:trPr>
          <w:cantSplit/>
          <w:trHeight w:val="277"/>
        </w:trPr>
        <w:tc>
          <w:tcPr>
            <w:tcW w:w="1276" w:type="dxa"/>
            <w:vMerge w:val="restart"/>
          </w:tcPr>
          <w:p w:rsidR="00B344AF" w:rsidRDefault="002F4FFC">
            <w:pPr>
              <w:ind w:right="-284"/>
              <w:jc w:val="center"/>
              <w:rPr>
                <w:rFonts w:ascii="Times New Roman" w:hAnsi="Times New Roman" w:cs="Times New Roman"/>
                <w:i/>
              </w:rPr>
            </w:pPr>
            <w:bookmarkStart w:id="0" w:name="_Toc119910692"/>
            <w:bookmarkStart w:id="1" w:name="_GoBack"/>
            <w:bookmarkEnd w:id="1"/>
            <w:r>
              <w:rPr>
                <w:rFonts w:ascii="Times New Roman" w:hAnsi="Times New Roman" w:cs="Times New Roman"/>
                <w:i/>
                <w:noProof/>
                <w:lang w:eastAsia="ru-RU"/>
              </w:rPr>
              <w:drawing>
                <wp:inline distT="0" distB="0" distL="0" distR="0">
                  <wp:extent cx="579755" cy="819150"/>
                  <wp:effectExtent l="19050" t="0" r="0" b="0"/>
                  <wp:docPr id="6" name="Рисунок 1" descr="voenme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1" descr="voenmeh"/>
                          <pic:cNvPicPr>
                            <a:picLocks noChangeAspect="1" noChangeArrowheads="1"/>
                          </pic:cNvPicPr>
                        </pic:nvPicPr>
                        <pic:blipFill>
                          <a:blip r:embed="rId10" cstate="print"/>
                          <a:srcRect/>
                          <a:stretch>
                            <a:fillRect/>
                          </a:stretch>
                        </pic:blipFill>
                        <pic:spPr>
                          <a:xfrm>
                            <a:off x="0" y="0"/>
                            <a:ext cx="580232" cy="819150"/>
                          </a:xfrm>
                          <a:prstGeom prst="rect">
                            <a:avLst/>
                          </a:prstGeom>
                          <a:noFill/>
                          <a:ln w="9525">
                            <a:noFill/>
                            <a:miter lim="800000"/>
                            <a:headEnd/>
                            <a:tailEnd/>
                          </a:ln>
                        </pic:spPr>
                      </pic:pic>
                    </a:graphicData>
                  </a:graphic>
                </wp:inline>
              </w:drawing>
            </w:r>
          </w:p>
        </w:tc>
        <w:tc>
          <w:tcPr>
            <w:tcW w:w="8247" w:type="dxa"/>
            <w:vAlign w:val="center"/>
          </w:tcPr>
          <w:p w:rsidR="00B344AF" w:rsidRDefault="002F4FFC">
            <w:pPr>
              <w:spacing w:after="0" w:line="240" w:lineRule="auto"/>
              <w:ind w:right="-284"/>
              <w:jc w:val="center"/>
              <w:rPr>
                <w:rFonts w:ascii="Times New Roman" w:eastAsia="Times New Roman" w:hAnsi="Times New Roman" w:cs="Times New Roman"/>
                <w:sz w:val="18"/>
                <w:szCs w:val="24"/>
                <w:lang w:eastAsia="ru-RU"/>
              </w:rPr>
            </w:pPr>
            <w:r>
              <w:rPr>
                <w:rFonts w:ascii="Times New Roman" w:eastAsia="Times New Roman" w:hAnsi="Times New Roman" w:cs="Times New Roman"/>
                <w:sz w:val="18"/>
                <w:szCs w:val="24"/>
                <w:lang w:eastAsia="ru-RU"/>
              </w:rPr>
              <w:t>МИНОБРНАУКИ РОССИИ</w:t>
            </w:r>
          </w:p>
          <w:p w:rsidR="00B344AF" w:rsidRDefault="002F4FFC">
            <w:pPr>
              <w:spacing w:after="0" w:line="240" w:lineRule="auto"/>
              <w:ind w:right="-284"/>
              <w:jc w:val="center"/>
              <w:rPr>
                <w:rFonts w:ascii="Times New Roman" w:eastAsia="Times New Roman" w:hAnsi="Times New Roman" w:cs="Times New Roman"/>
                <w:sz w:val="18"/>
                <w:szCs w:val="20"/>
                <w:lang w:eastAsia="ru-RU"/>
              </w:rPr>
            </w:pPr>
            <w:r>
              <w:rPr>
                <w:rFonts w:ascii="Times New Roman" w:eastAsia="Times New Roman" w:hAnsi="Times New Roman" w:cs="Times New Roman"/>
                <w:sz w:val="18"/>
                <w:szCs w:val="20"/>
                <w:lang w:eastAsia="ru-RU"/>
              </w:rPr>
              <w:t xml:space="preserve">федеральное государственное бюджетное образовательное учреждение </w:t>
            </w:r>
          </w:p>
          <w:p w:rsidR="00B344AF" w:rsidRDefault="002F4FFC">
            <w:pPr>
              <w:spacing w:after="0" w:line="240" w:lineRule="auto"/>
              <w:ind w:right="-284"/>
              <w:jc w:val="center"/>
              <w:rPr>
                <w:rFonts w:ascii="Times New Roman" w:eastAsia="Times New Roman" w:hAnsi="Times New Roman" w:cs="Times New Roman"/>
                <w:sz w:val="18"/>
                <w:szCs w:val="20"/>
                <w:lang w:eastAsia="ru-RU"/>
              </w:rPr>
            </w:pPr>
            <w:r>
              <w:rPr>
                <w:rFonts w:ascii="Times New Roman" w:eastAsia="Times New Roman" w:hAnsi="Times New Roman" w:cs="Times New Roman"/>
                <w:sz w:val="18"/>
                <w:szCs w:val="20"/>
                <w:lang w:eastAsia="ru-RU"/>
              </w:rPr>
              <w:t>высшего образования</w:t>
            </w:r>
          </w:p>
          <w:p w:rsidR="00B344AF" w:rsidRDefault="002F4FFC">
            <w:pPr>
              <w:spacing w:after="0" w:line="240" w:lineRule="auto"/>
              <w:ind w:right="-284"/>
              <w:jc w:val="center"/>
              <w:rPr>
                <w:rFonts w:ascii="Times New Roman" w:eastAsia="Times New Roman" w:hAnsi="Times New Roman" w:cs="Times New Roman"/>
                <w:b/>
                <w:sz w:val="18"/>
                <w:szCs w:val="20"/>
                <w:lang w:eastAsia="ru-RU"/>
              </w:rPr>
            </w:pPr>
            <w:r>
              <w:rPr>
                <w:rFonts w:ascii="Times New Roman" w:eastAsia="Times New Roman" w:hAnsi="Times New Roman" w:cs="Times New Roman"/>
                <w:b/>
                <w:sz w:val="18"/>
                <w:szCs w:val="20"/>
                <w:lang w:eastAsia="ru-RU"/>
              </w:rPr>
              <w:t xml:space="preserve">«Балтийский государственный технический университет «ВОЕНМЕХ» им. Д.Ф. Устинова» </w:t>
            </w:r>
          </w:p>
          <w:p w:rsidR="00B344AF" w:rsidRDefault="002F4FFC">
            <w:pPr>
              <w:ind w:right="-284"/>
              <w:jc w:val="center"/>
              <w:rPr>
                <w:rFonts w:ascii="Times New Roman" w:hAnsi="Times New Roman" w:cs="Times New Roman"/>
                <w:b/>
              </w:rPr>
            </w:pPr>
            <w:r>
              <w:rPr>
                <w:rFonts w:ascii="Times New Roman" w:eastAsia="Times New Roman" w:hAnsi="Times New Roman" w:cs="Times New Roman"/>
                <w:b/>
                <w:sz w:val="18"/>
                <w:szCs w:val="20"/>
                <w:lang w:eastAsia="ru-RU"/>
              </w:rPr>
              <w:t>(БГТУ «ВОЕНМЕХ» им. Д.Ф. Устинова»)</w:t>
            </w:r>
          </w:p>
        </w:tc>
      </w:tr>
      <w:tr w:rsidR="00B344AF">
        <w:trPr>
          <w:cantSplit/>
          <w:trHeight w:val="271"/>
        </w:trPr>
        <w:tc>
          <w:tcPr>
            <w:tcW w:w="1276" w:type="dxa"/>
            <w:vMerge/>
          </w:tcPr>
          <w:p w:rsidR="00B344AF" w:rsidRDefault="00B344AF">
            <w:pPr>
              <w:ind w:right="-284"/>
              <w:jc w:val="center"/>
              <w:rPr>
                <w:rFonts w:ascii="Times New Roman" w:hAnsi="Times New Roman" w:cs="Times New Roman"/>
                <w:i/>
              </w:rPr>
            </w:pPr>
          </w:p>
        </w:tc>
        <w:tc>
          <w:tcPr>
            <w:tcW w:w="8247" w:type="dxa"/>
            <w:vAlign w:val="center"/>
          </w:tcPr>
          <w:p w:rsidR="00B344AF" w:rsidRDefault="002F4FFC">
            <w:pPr>
              <w:ind w:right="-284"/>
              <w:jc w:val="center"/>
              <w:rPr>
                <w:rFonts w:ascii="Times New Roman" w:hAnsi="Times New Roman" w:cs="Times New Roman"/>
                <w:sz w:val="24"/>
                <w:szCs w:val="24"/>
              </w:rPr>
            </w:pPr>
            <w:r>
              <w:rPr>
                <w:rFonts w:ascii="Times New Roman" w:hAnsi="Times New Roman" w:cs="Times New Roman"/>
                <w:sz w:val="24"/>
                <w:szCs w:val="24"/>
              </w:rPr>
              <w:t>БГТУ</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МК-Ф-4.2-К5-01</w:t>
            </w:r>
          </w:p>
        </w:tc>
      </w:tr>
    </w:tbl>
    <w:tbl>
      <w:tblPr>
        <w:tblStyle w:val="ad"/>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47"/>
        <w:gridCol w:w="262"/>
        <w:gridCol w:w="825"/>
        <w:gridCol w:w="278"/>
        <w:gridCol w:w="6559"/>
      </w:tblGrid>
      <w:tr w:rsidR="00B344AF">
        <w:trPr>
          <w:trHeight w:val="371"/>
        </w:trPr>
        <w:tc>
          <w:tcPr>
            <w:tcW w:w="1647" w:type="dxa"/>
            <w:vAlign w:val="bottom"/>
          </w:tcPr>
          <w:p w:rsidR="00B344AF" w:rsidRDefault="00B344AF">
            <w:pPr>
              <w:ind w:right="-284"/>
              <w:rPr>
                <w:rFonts w:ascii="Times New Roman" w:hAnsi="Times New Roman" w:cs="Times New Roman"/>
                <w:sz w:val="24"/>
                <w:szCs w:val="24"/>
              </w:rPr>
            </w:pPr>
          </w:p>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Факультет</w:t>
            </w:r>
          </w:p>
        </w:tc>
        <w:tc>
          <w:tcPr>
            <w:tcW w:w="262" w:type="dxa"/>
            <w:vAlign w:val="bottom"/>
          </w:tcPr>
          <w:p w:rsidR="00B344AF" w:rsidRDefault="00B344AF">
            <w:pPr>
              <w:ind w:left="-125" w:right="-284"/>
              <w:rPr>
                <w:rFonts w:ascii="Times New Roman" w:hAnsi="Times New Roman" w:cs="Times New Roman"/>
                <w:sz w:val="24"/>
                <w:szCs w:val="24"/>
              </w:rPr>
            </w:pPr>
          </w:p>
        </w:tc>
        <w:tc>
          <w:tcPr>
            <w:tcW w:w="825" w:type="dxa"/>
            <w:tcBorders>
              <w:bottom w:val="single" w:sz="4" w:space="0" w:color="auto"/>
            </w:tcBorders>
            <w:vAlign w:val="bottom"/>
          </w:tcPr>
          <w:p w:rsidR="00B344AF" w:rsidRDefault="002F4FFC">
            <w:pPr>
              <w:ind w:right="-284"/>
              <w:jc w:val="center"/>
              <w:rPr>
                <w:rFonts w:ascii="Times New Roman" w:hAnsi="Times New Roman" w:cs="Times New Roman"/>
                <w:sz w:val="24"/>
                <w:szCs w:val="24"/>
              </w:rPr>
            </w:pPr>
            <w:r>
              <w:rPr>
                <w:rFonts w:ascii="Times New Roman" w:hAnsi="Times New Roman" w:cs="Times New Roman"/>
                <w:sz w:val="24"/>
                <w:szCs w:val="24"/>
              </w:rPr>
              <w:t>А</w:t>
            </w:r>
          </w:p>
        </w:tc>
        <w:tc>
          <w:tcPr>
            <w:tcW w:w="278" w:type="dxa"/>
            <w:vAlign w:val="bottom"/>
          </w:tcPr>
          <w:p w:rsidR="00B344AF" w:rsidRDefault="00B344AF">
            <w:pPr>
              <w:ind w:right="-284"/>
              <w:rPr>
                <w:rFonts w:ascii="Times New Roman" w:hAnsi="Times New Roman" w:cs="Times New Roman"/>
                <w:sz w:val="24"/>
                <w:szCs w:val="24"/>
              </w:rPr>
            </w:pPr>
          </w:p>
        </w:tc>
        <w:tc>
          <w:tcPr>
            <w:tcW w:w="6559" w:type="dxa"/>
            <w:tcBorders>
              <w:bottom w:val="single" w:sz="4" w:space="0" w:color="auto"/>
            </w:tcBorders>
            <w:vAlign w:val="bottom"/>
          </w:tcPr>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Ракетно-космической техники</w:t>
            </w:r>
          </w:p>
        </w:tc>
      </w:tr>
      <w:tr w:rsidR="00B344AF">
        <w:trPr>
          <w:trHeight w:val="130"/>
        </w:trPr>
        <w:tc>
          <w:tcPr>
            <w:tcW w:w="1647" w:type="dxa"/>
            <w:vAlign w:val="bottom"/>
          </w:tcPr>
          <w:p w:rsidR="00B344AF" w:rsidRDefault="00B344AF">
            <w:pPr>
              <w:ind w:right="-284"/>
              <w:rPr>
                <w:rFonts w:ascii="Times New Roman" w:hAnsi="Times New Roman" w:cs="Times New Roman"/>
                <w:sz w:val="24"/>
                <w:szCs w:val="24"/>
              </w:rPr>
            </w:pPr>
          </w:p>
        </w:tc>
        <w:tc>
          <w:tcPr>
            <w:tcW w:w="262" w:type="dxa"/>
            <w:vAlign w:val="bottom"/>
          </w:tcPr>
          <w:p w:rsidR="00B344AF" w:rsidRDefault="00B344AF">
            <w:pPr>
              <w:ind w:left="-125" w:right="-284"/>
              <w:rPr>
                <w:rFonts w:ascii="Times New Roman" w:hAnsi="Times New Roman" w:cs="Times New Roman"/>
                <w:sz w:val="24"/>
                <w:szCs w:val="24"/>
              </w:rPr>
            </w:pPr>
          </w:p>
        </w:tc>
        <w:tc>
          <w:tcPr>
            <w:tcW w:w="825" w:type="dxa"/>
            <w:tcBorders>
              <w:top w:val="single" w:sz="4" w:space="0" w:color="auto"/>
            </w:tcBorders>
            <w:vAlign w:val="bottom"/>
          </w:tcPr>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шифр</w:t>
            </w:r>
          </w:p>
        </w:tc>
        <w:tc>
          <w:tcPr>
            <w:tcW w:w="278" w:type="dxa"/>
            <w:vAlign w:val="bottom"/>
          </w:tcPr>
          <w:p w:rsidR="00B344AF" w:rsidRDefault="00B344AF">
            <w:pPr>
              <w:ind w:right="-284"/>
              <w:rPr>
                <w:rFonts w:ascii="Times New Roman" w:hAnsi="Times New Roman" w:cs="Times New Roman"/>
                <w:sz w:val="24"/>
                <w:szCs w:val="24"/>
              </w:rPr>
            </w:pPr>
          </w:p>
        </w:tc>
        <w:tc>
          <w:tcPr>
            <w:tcW w:w="6559" w:type="dxa"/>
            <w:tcBorders>
              <w:top w:val="single" w:sz="4" w:space="0" w:color="auto"/>
            </w:tcBorders>
            <w:vAlign w:val="bottom"/>
          </w:tcPr>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наименование</w:t>
            </w:r>
          </w:p>
        </w:tc>
      </w:tr>
      <w:tr w:rsidR="00B344AF">
        <w:trPr>
          <w:trHeight w:val="143"/>
        </w:trPr>
        <w:tc>
          <w:tcPr>
            <w:tcW w:w="1647" w:type="dxa"/>
            <w:vAlign w:val="bottom"/>
          </w:tcPr>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Кафедра</w:t>
            </w:r>
          </w:p>
        </w:tc>
        <w:tc>
          <w:tcPr>
            <w:tcW w:w="262" w:type="dxa"/>
            <w:vAlign w:val="bottom"/>
          </w:tcPr>
          <w:p w:rsidR="00B344AF" w:rsidRDefault="00B344AF">
            <w:pPr>
              <w:ind w:left="-125" w:right="-284"/>
              <w:rPr>
                <w:rFonts w:ascii="Times New Roman" w:hAnsi="Times New Roman" w:cs="Times New Roman"/>
                <w:sz w:val="24"/>
                <w:szCs w:val="24"/>
              </w:rPr>
            </w:pPr>
          </w:p>
        </w:tc>
        <w:tc>
          <w:tcPr>
            <w:tcW w:w="825" w:type="dxa"/>
            <w:tcBorders>
              <w:bottom w:val="single" w:sz="4" w:space="0" w:color="auto"/>
            </w:tcBorders>
            <w:vAlign w:val="bottom"/>
          </w:tcPr>
          <w:p w:rsidR="00B344AF" w:rsidRDefault="002F4FFC">
            <w:pPr>
              <w:ind w:right="-284"/>
              <w:jc w:val="center"/>
              <w:rPr>
                <w:rFonts w:ascii="Times New Roman" w:hAnsi="Times New Roman" w:cs="Times New Roman"/>
                <w:sz w:val="24"/>
                <w:szCs w:val="24"/>
              </w:rPr>
            </w:pPr>
            <w:r>
              <w:rPr>
                <w:rFonts w:ascii="Times New Roman" w:hAnsi="Times New Roman" w:cs="Times New Roman"/>
                <w:sz w:val="24"/>
                <w:szCs w:val="24"/>
              </w:rPr>
              <w:t>А</w:t>
            </w:r>
            <w:proofErr w:type="gramStart"/>
            <w:r>
              <w:rPr>
                <w:rFonts w:ascii="Times New Roman" w:hAnsi="Times New Roman" w:cs="Times New Roman"/>
                <w:sz w:val="24"/>
                <w:szCs w:val="24"/>
              </w:rPr>
              <w:t>9</w:t>
            </w:r>
            <w:proofErr w:type="gramEnd"/>
          </w:p>
        </w:tc>
        <w:tc>
          <w:tcPr>
            <w:tcW w:w="278" w:type="dxa"/>
            <w:vAlign w:val="bottom"/>
          </w:tcPr>
          <w:p w:rsidR="00B344AF" w:rsidRDefault="00B344AF">
            <w:pPr>
              <w:ind w:right="-284"/>
              <w:rPr>
                <w:rFonts w:ascii="Times New Roman" w:hAnsi="Times New Roman" w:cs="Times New Roman"/>
                <w:sz w:val="24"/>
                <w:szCs w:val="24"/>
              </w:rPr>
            </w:pPr>
          </w:p>
        </w:tc>
        <w:tc>
          <w:tcPr>
            <w:tcW w:w="6559" w:type="dxa"/>
            <w:tcBorders>
              <w:bottom w:val="single" w:sz="4" w:space="0" w:color="auto"/>
            </w:tcBorders>
            <w:vAlign w:val="bottom"/>
          </w:tcPr>
          <w:p w:rsidR="00B344AF" w:rsidRDefault="002F4FFC">
            <w:pPr>
              <w:ind w:right="-284"/>
              <w:rPr>
                <w:rFonts w:ascii="Times New Roman" w:hAnsi="Times New Roman" w:cs="Times New Roman"/>
                <w:sz w:val="24"/>
                <w:szCs w:val="24"/>
              </w:rPr>
            </w:pPr>
            <w:proofErr w:type="spellStart"/>
            <w:r>
              <w:rPr>
                <w:rFonts w:ascii="Times New Roman" w:hAnsi="Times New Roman" w:cs="Times New Roman"/>
                <w:sz w:val="24"/>
                <w:szCs w:val="24"/>
              </w:rPr>
              <w:t>Плазмогазодинамика</w:t>
            </w:r>
            <w:proofErr w:type="spellEnd"/>
            <w:r>
              <w:rPr>
                <w:rFonts w:ascii="Times New Roman" w:hAnsi="Times New Roman" w:cs="Times New Roman"/>
                <w:sz w:val="24"/>
                <w:szCs w:val="24"/>
              </w:rPr>
              <w:t xml:space="preserve"> и теплотехника</w:t>
            </w:r>
          </w:p>
        </w:tc>
      </w:tr>
      <w:tr w:rsidR="00B344AF">
        <w:trPr>
          <w:trHeight w:val="146"/>
        </w:trPr>
        <w:tc>
          <w:tcPr>
            <w:tcW w:w="1647" w:type="dxa"/>
            <w:vAlign w:val="bottom"/>
          </w:tcPr>
          <w:p w:rsidR="00B344AF" w:rsidRDefault="00B344AF">
            <w:pPr>
              <w:ind w:right="-284"/>
              <w:rPr>
                <w:rFonts w:ascii="Times New Roman" w:hAnsi="Times New Roman" w:cs="Times New Roman"/>
                <w:sz w:val="24"/>
                <w:szCs w:val="24"/>
              </w:rPr>
            </w:pPr>
          </w:p>
        </w:tc>
        <w:tc>
          <w:tcPr>
            <w:tcW w:w="262" w:type="dxa"/>
            <w:vAlign w:val="bottom"/>
          </w:tcPr>
          <w:p w:rsidR="00B344AF" w:rsidRDefault="00B344AF">
            <w:pPr>
              <w:ind w:left="-125" w:right="-284"/>
              <w:rPr>
                <w:rFonts w:ascii="Times New Roman" w:hAnsi="Times New Roman" w:cs="Times New Roman"/>
                <w:sz w:val="24"/>
                <w:szCs w:val="24"/>
              </w:rPr>
            </w:pPr>
          </w:p>
        </w:tc>
        <w:tc>
          <w:tcPr>
            <w:tcW w:w="825" w:type="dxa"/>
            <w:tcBorders>
              <w:top w:val="single" w:sz="4" w:space="0" w:color="auto"/>
            </w:tcBorders>
            <w:vAlign w:val="bottom"/>
          </w:tcPr>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шифр</w:t>
            </w:r>
          </w:p>
        </w:tc>
        <w:tc>
          <w:tcPr>
            <w:tcW w:w="278" w:type="dxa"/>
            <w:vAlign w:val="bottom"/>
          </w:tcPr>
          <w:p w:rsidR="00B344AF" w:rsidRDefault="00B344AF">
            <w:pPr>
              <w:ind w:right="-284"/>
              <w:rPr>
                <w:rFonts w:ascii="Times New Roman" w:hAnsi="Times New Roman" w:cs="Times New Roman"/>
                <w:sz w:val="24"/>
                <w:szCs w:val="24"/>
              </w:rPr>
            </w:pPr>
          </w:p>
        </w:tc>
        <w:tc>
          <w:tcPr>
            <w:tcW w:w="6559" w:type="dxa"/>
            <w:tcBorders>
              <w:top w:val="single" w:sz="4" w:space="0" w:color="auto"/>
            </w:tcBorders>
            <w:vAlign w:val="bottom"/>
          </w:tcPr>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наименование</w:t>
            </w:r>
          </w:p>
        </w:tc>
      </w:tr>
      <w:tr w:rsidR="00B344AF">
        <w:trPr>
          <w:trHeight w:val="149"/>
        </w:trPr>
        <w:tc>
          <w:tcPr>
            <w:tcW w:w="1647" w:type="dxa"/>
            <w:vAlign w:val="bottom"/>
          </w:tcPr>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Дисциплина</w:t>
            </w:r>
          </w:p>
        </w:tc>
        <w:tc>
          <w:tcPr>
            <w:tcW w:w="262" w:type="dxa"/>
            <w:vAlign w:val="bottom"/>
          </w:tcPr>
          <w:p w:rsidR="00B344AF" w:rsidRDefault="00B344AF">
            <w:pPr>
              <w:ind w:left="-125" w:right="-284"/>
              <w:rPr>
                <w:rFonts w:ascii="Times New Roman" w:hAnsi="Times New Roman" w:cs="Times New Roman"/>
                <w:sz w:val="24"/>
                <w:szCs w:val="24"/>
              </w:rPr>
            </w:pPr>
          </w:p>
        </w:tc>
        <w:tc>
          <w:tcPr>
            <w:tcW w:w="7662" w:type="dxa"/>
            <w:gridSpan w:val="3"/>
            <w:tcBorders>
              <w:bottom w:val="single" w:sz="4" w:space="0" w:color="auto"/>
            </w:tcBorders>
            <w:vAlign w:val="bottom"/>
          </w:tcPr>
          <w:p w:rsidR="00B344AF" w:rsidRDefault="002F4FFC">
            <w:pPr>
              <w:ind w:right="-284"/>
              <w:rPr>
                <w:rFonts w:ascii="Times New Roman" w:hAnsi="Times New Roman" w:cs="Times New Roman"/>
                <w:sz w:val="24"/>
                <w:szCs w:val="24"/>
              </w:rPr>
            </w:pPr>
            <w:r>
              <w:rPr>
                <w:rFonts w:ascii="Times New Roman" w:hAnsi="Times New Roman" w:cs="Times New Roman"/>
                <w:sz w:val="24"/>
                <w:szCs w:val="24"/>
              </w:rPr>
              <w:t>Внутренняя газодинамика устройств</w:t>
            </w:r>
          </w:p>
        </w:tc>
      </w:tr>
    </w:tbl>
    <w:p w:rsidR="00B344AF" w:rsidRDefault="00B344AF">
      <w:pPr>
        <w:ind w:right="-284"/>
        <w:rPr>
          <w:rFonts w:ascii="Times New Roman" w:hAnsi="Times New Roman" w:cs="Times New Roman"/>
        </w:rPr>
      </w:pPr>
    </w:p>
    <w:p w:rsidR="00B344AF" w:rsidRDefault="00B344AF">
      <w:pPr>
        <w:ind w:right="-284"/>
        <w:jc w:val="center"/>
        <w:rPr>
          <w:rFonts w:ascii="Times New Roman" w:hAnsi="Times New Roman" w:cs="Times New Roman"/>
        </w:rPr>
      </w:pPr>
    </w:p>
    <w:p w:rsidR="00B344AF" w:rsidRDefault="00B344AF">
      <w:pPr>
        <w:ind w:right="-284"/>
        <w:jc w:val="center"/>
        <w:rPr>
          <w:rFonts w:ascii="Times New Roman" w:hAnsi="Times New Roman" w:cs="Times New Roman"/>
        </w:rPr>
      </w:pPr>
    </w:p>
    <w:p w:rsidR="00B344AF" w:rsidRDefault="00B344AF">
      <w:pPr>
        <w:ind w:right="-284"/>
        <w:jc w:val="center"/>
        <w:rPr>
          <w:rFonts w:ascii="Times New Roman" w:hAnsi="Times New Roman" w:cs="Times New Roman"/>
        </w:rPr>
      </w:pPr>
    </w:p>
    <w:p w:rsidR="00B344AF" w:rsidRDefault="002F4FFC">
      <w:pPr>
        <w:ind w:right="-284"/>
        <w:jc w:val="center"/>
        <w:rPr>
          <w:rFonts w:ascii="Times New Roman" w:hAnsi="Times New Roman" w:cs="Times New Roman"/>
          <w:sz w:val="40"/>
        </w:rPr>
      </w:pPr>
      <w:r>
        <w:rPr>
          <w:rFonts w:ascii="Times New Roman" w:hAnsi="Times New Roman" w:cs="Times New Roman"/>
          <w:sz w:val="40"/>
        </w:rPr>
        <w:t>КУРСОВОЙ ПРОЕКТ</w:t>
      </w:r>
    </w:p>
    <w:p w:rsidR="00B344AF" w:rsidRDefault="002F4FFC">
      <w:pPr>
        <w:ind w:right="-284"/>
        <w:jc w:val="center"/>
        <w:rPr>
          <w:rFonts w:ascii="Times New Roman" w:hAnsi="Times New Roman" w:cs="Times New Roman"/>
          <w:sz w:val="40"/>
        </w:rPr>
      </w:pPr>
      <w:r>
        <w:rPr>
          <w:rFonts w:ascii="Times New Roman" w:hAnsi="Times New Roman" w:cs="Times New Roman"/>
          <w:sz w:val="40"/>
        </w:rPr>
        <w:t>на тему</w:t>
      </w:r>
    </w:p>
    <w:p w:rsidR="00B344AF" w:rsidRDefault="002F4FFC">
      <w:pPr>
        <w:ind w:right="-284"/>
        <w:jc w:val="center"/>
        <w:rPr>
          <w:rFonts w:ascii="Times New Roman" w:hAnsi="Times New Roman" w:cs="Times New Roman"/>
          <w:szCs w:val="28"/>
        </w:rPr>
      </w:pPr>
      <w:r>
        <w:rPr>
          <w:rFonts w:ascii="Times New Roman" w:hAnsi="Times New Roman" w:cs="Times New Roman"/>
          <w:sz w:val="40"/>
          <w:szCs w:val="40"/>
        </w:rPr>
        <w:t>Моделирование динамики движения летательного аппарата</w:t>
      </w:r>
    </w:p>
    <w:p w:rsidR="00B344AF" w:rsidRDefault="00B344AF">
      <w:pPr>
        <w:ind w:right="-284"/>
        <w:jc w:val="center"/>
        <w:rPr>
          <w:rFonts w:ascii="Times New Roman" w:hAnsi="Times New Roman" w:cs="Times New Roman"/>
          <w:szCs w:val="28"/>
        </w:rPr>
      </w:pPr>
    </w:p>
    <w:p w:rsidR="00B344AF" w:rsidRDefault="00B344AF">
      <w:pPr>
        <w:ind w:right="-284"/>
        <w:jc w:val="center"/>
        <w:rPr>
          <w:rFonts w:ascii="Times New Roman" w:hAnsi="Times New Roman" w:cs="Times New Roman"/>
          <w:szCs w:val="28"/>
        </w:rPr>
      </w:pPr>
    </w:p>
    <w:tbl>
      <w:tblPr>
        <w:tblStyle w:val="12"/>
        <w:tblW w:w="4928" w:type="dxa"/>
        <w:tblInd w:w="46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96"/>
        <w:gridCol w:w="853"/>
        <w:gridCol w:w="388"/>
        <w:gridCol w:w="965"/>
        <w:gridCol w:w="236"/>
        <w:gridCol w:w="1290"/>
      </w:tblGrid>
      <w:tr w:rsidR="00B344AF">
        <w:trPr>
          <w:trHeight w:val="292"/>
        </w:trPr>
        <w:tc>
          <w:tcPr>
            <w:tcW w:w="3402" w:type="dxa"/>
            <w:gridSpan w:val="4"/>
          </w:tcPr>
          <w:p w:rsidR="00B344AF" w:rsidRDefault="002F4FFC">
            <w:pPr>
              <w:tabs>
                <w:tab w:val="left" w:pos="5670"/>
              </w:tabs>
              <w:ind w:righ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Выполнил магистрант группы</w:t>
            </w:r>
          </w:p>
        </w:tc>
        <w:tc>
          <w:tcPr>
            <w:tcW w:w="236" w:type="dxa"/>
          </w:tcPr>
          <w:p w:rsidR="00B344AF" w:rsidRDefault="00B344AF">
            <w:pPr>
              <w:tabs>
                <w:tab w:val="left" w:pos="5670"/>
              </w:tabs>
              <w:ind w:right="-284"/>
              <w:rPr>
                <w:rFonts w:ascii="Times New Roman" w:eastAsia="Times New Roman" w:hAnsi="Times New Roman" w:cs="Times New Roman"/>
                <w:sz w:val="18"/>
                <w:szCs w:val="24"/>
                <w:lang w:eastAsia="ru-RU"/>
              </w:rPr>
            </w:pPr>
          </w:p>
        </w:tc>
        <w:tc>
          <w:tcPr>
            <w:tcW w:w="1290" w:type="dxa"/>
            <w:tcBorders>
              <w:bottom w:val="single" w:sz="4" w:space="0" w:color="auto"/>
            </w:tcBorders>
          </w:tcPr>
          <w:p w:rsidR="00B344AF" w:rsidRDefault="002F4FFC">
            <w:pPr>
              <w:tabs>
                <w:tab w:val="left" w:pos="5670"/>
              </w:tabs>
              <w:ind w:left="-344" w:right="-284" w:firstLine="344"/>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А9М41</w:t>
            </w:r>
          </w:p>
        </w:tc>
      </w:tr>
      <w:tr w:rsidR="00B344AF">
        <w:trPr>
          <w:trHeight w:val="349"/>
        </w:trPr>
        <w:tc>
          <w:tcPr>
            <w:tcW w:w="4928" w:type="dxa"/>
            <w:gridSpan w:val="6"/>
            <w:tcBorders>
              <w:bottom w:val="single" w:sz="4" w:space="0" w:color="auto"/>
            </w:tcBorders>
          </w:tcPr>
          <w:p w:rsidR="00B344AF" w:rsidRDefault="002F4FFC">
            <w:pPr>
              <w:tabs>
                <w:tab w:val="left" w:pos="5670"/>
              </w:tabs>
              <w:ind w:right="-284"/>
              <w:jc w:val="cente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sz w:val="24"/>
                <w:szCs w:val="24"/>
                <w:lang w:eastAsia="ru-RU"/>
              </w:rPr>
              <w:t>Гутнев</w:t>
            </w:r>
            <w:proofErr w:type="spellEnd"/>
            <w:r>
              <w:rPr>
                <w:rFonts w:ascii="Times New Roman" w:eastAsia="Times New Roman" w:hAnsi="Times New Roman" w:cs="Times New Roman"/>
                <w:sz w:val="24"/>
                <w:szCs w:val="24"/>
                <w:lang w:val="en-US" w:eastAsia="ru-RU"/>
              </w:rPr>
              <w:t xml:space="preserve"> А.Р.</w:t>
            </w:r>
            <w:r>
              <w:rPr>
                <w:rFonts w:ascii="Times New Roman" w:eastAsia="Times New Roman" w:hAnsi="Times New Roman" w:cs="Times New Roman"/>
                <w:sz w:val="24"/>
                <w:szCs w:val="24"/>
                <w:lang w:eastAsia="ru-RU"/>
              </w:rPr>
              <w:t>.</w:t>
            </w:r>
          </w:p>
        </w:tc>
      </w:tr>
      <w:tr w:rsidR="00B344AF">
        <w:trPr>
          <w:trHeight w:val="276"/>
        </w:trPr>
        <w:tc>
          <w:tcPr>
            <w:tcW w:w="4928" w:type="dxa"/>
            <w:gridSpan w:val="6"/>
            <w:tcBorders>
              <w:top w:val="single" w:sz="4" w:space="0" w:color="auto"/>
            </w:tcBorders>
          </w:tcPr>
          <w:p w:rsidR="00B344AF" w:rsidRDefault="002F4FFC">
            <w:pPr>
              <w:tabs>
                <w:tab w:val="left" w:pos="5670"/>
              </w:tabs>
              <w:ind w:right="-284"/>
              <w:jc w:val="center"/>
              <w:rPr>
                <w:rFonts w:ascii="Times New Roman" w:eastAsia="Times New Roman" w:hAnsi="Times New Roman" w:cs="Times New Roman"/>
                <w:sz w:val="24"/>
                <w:szCs w:val="24"/>
                <w:vertAlign w:val="superscript"/>
                <w:lang w:eastAsia="ru-RU"/>
              </w:rPr>
            </w:pPr>
            <w:r>
              <w:rPr>
                <w:rFonts w:ascii="Times New Roman" w:eastAsia="Times New Roman" w:hAnsi="Times New Roman" w:cs="Times New Roman"/>
                <w:sz w:val="24"/>
                <w:szCs w:val="24"/>
                <w:vertAlign w:val="superscript"/>
                <w:lang w:eastAsia="ru-RU"/>
              </w:rPr>
              <w:t>Фамилия И.О.</w:t>
            </w:r>
          </w:p>
        </w:tc>
      </w:tr>
      <w:tr w:rsidR="00B344AF">
        <w:trPr>
          <w:trHeight w:val="308"/>
        </w:trPr>
        <w:tc>
          <w:tcPr>
            <w:tcW w:w="4928" w:type="dxa"/>
            <w:gridSpan w:val="6"/>
          </w:tcPr>
          <w:p w:rsidR="00B344AF" w:rsidRDefault="002F4FFC">
            <w:pPr>
              <w:tabs>
                <w:tab w:val="left" w:pos="5670"/>
              </w:tabs>
              <w:ind w:right="-284"/>
              <w:jc w:val="center"/>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 xml:space="preserve">                                        РУКОВОДИТЕЛЬ </w:t>
            </w:r>
          </w:p>
        </w:tc>
      </w:tr>
      <w:tr w:rsidR="00B344AF">
        <w:trPr>
          <w:trHeight w:val="292"/>
        </w:trPr>
        <w:tc>
          <w:tcPr>
            <w:tcW w:w="2049" w:type="dxa"/>
            <w:gridSpan w:val="2"/>
            <w:tcBorders>
              <w:bottom w:val="single" w:sz="4" w:space="0" w:color="auto"/>
            </w:tcBorders>
          </w:tcPr>
          <w:p w:rsidR="00B344AF" w:rsidRDefault="002F4FFC">
            <w:pPr>
              <w:tabs>
                <w:tab w:val="left" w:pos="5670"/>
              </w:tabs>
              <w:ind w:right="-284"/>
              <w:jc w:val="center"/>
              <w:rPr>
                <w:rFonts w:ascii="Times New Roman" w:eastAsia="Times New Roman" w:hAnsi="Times New Roman" w:cs="Times New Roman"/>
                <w:sz w:val="24"/>
                <w:szCs w:val="24"/>
                <w:lang w:val="en-US" w:eastAsia="ru-RU"/>
              </w:rPr>
            </w:pPr>
            <w:proofErr w:type="spellStart"/>
            <w:r>
              <w:rPr>
                <w:rFonts w:ascii="Times New Roman" w:eastAsia="Times New Roman" w:hAnsi="Times New Roman" w:cs="Times New Roman"/>
                <w:sz w:val="24"/>
                <w:szCs w:val="24"/>
                <w:lang w:eastAsia="ru-RU"/>
              </w:rPr>
              <w:t>Яковчук</w:t>
            </w:r>
            <w:proofErr w:type="spellEnd"/>
            <w:r>
              <w:rPr>
                <w:rFonts w:ascii="Times New Roman" w:eastAsia="Times New Roman" w:hAnsi="Times New Roman" w:cs="Times New Roman"/>
                <w:sz w:val="24"/>
                <w:szCs w:val="24"/>
                <w:lang w:val="en-US" w:eastAsia="ru-RU"/>
              </w:rPr>
              <w:t xml:space="preserve"> М.С.</w:t>
            </w:r>
          </w:p>
        </w:tc>
        <w:tc>
          <w:tcPr>
            <w:tcW w:w="388" w:type="dxa"/>
          </w:tcPr>
          <w:p w:rsidR="00B344AF" w:rsidRDefault="00B344AF">
            <w:pPr>
              <w:tabs>
                <w:tab w:val="left" w:pos="5670"/>
              </w:tabs>
              <w:ind w:right="-284"/>
              <w:rPr>
                <w:rFonts w:ascii="Times New Roman" w:eastAsia="Times New Roman" w:hAnsi="Times New Roman" w:cs="Times New Roman"/>
                <w:sz w:val="24"/>
                <w:szCs w:val="24"/>
                <w:lang w:eastAsia="ru-RU"/>
              </w:rPr>
            </w:pPr>
          </w:p>
        </w:tc>
        <w:tc>
          <w:tcPr>
            <w:tcW w:w="2491" w:type="dxa"/>
            <w:gridSpan w:val="3"/>
            <w:tcBorders>
              <w:bottom w:val="single" w:sz="4" w:space="0" w:color="auto"/>
            </w:tcBorders>
          </w:tcPr>
          <w:p w:rsidR="00B344AF" w:rsidRDefault="00B344AF">
            <w:pPr>
              <w:tabs>
                <w:tab w:val="left" w:pos="5670"/>
              </w:tabs>
              <w:ind w:right="-284"/>
              <w:rPr>
                <w:rFonts w:ascii="Times New Roman" w:eastAsia="Times New Roman" w:hAnsi="Times New Roman" w:cs="Times New Roman"/>
                <w:sz w:val="24"/>
                <w:szCs w:val="24"/>
                <w:lang w:eastAsia="ru-RU"/>
              </w:rPr>
            </w:pPr>
          </w:p>
        </w:tc>
      </w:tr>
      <w:tr w:rsidR="00B344AF">
        <w:trPr>
          <w:trHeight w:val="292"/>
        </w:trPr>
        <w:tc>
          <w:tcPr>
            <w:tcW w:w="4928" w:type="dxa"/>
            <w:gridSpan w:val="6"/>
          </w:tcPr>
          <w:p w:rsidR="00B344AF" w:rsidRDefault="002F4FFC">
            <w:pPr>
              <w:tabs>
                <w:tab w:val="left" w:pos="5670"/>
              </w:tabs>
              <w:ind w:right="-284"/>
              <w:rPr>
                <w:rFonts w:ascii="Times New Roman" w:eastAsia="Times New Roman" w:hAnsi="Times New Roman" w:cs="Times New Roman"/>
                <w:sz w:val="24"/>
                <w:szCs w:val="24"/>
                <w:vertAlign w:val="superscript"/>
                <w:lang w:eastAsia="ru-RU"/>
              </w:rPr>
            </w:pPr>
            <w:r>
              <w:rPr>
                <w:rFonts w:ascii="Times New Roman" w:eastAsia="Times New Roman" w:hAnsi="Times New Roman" w:cs="Times New Roman"/>
                <w:sz w:val="24"/>
                <w:szCs w:val="24"/>
                <w:vertAlign w:val="superscript"/>
                <w:lang w:eastAsia="ru-RU"/>
              </w:rPr>
              <w:t xml:space="preserve">          Фамилия И.О.                                     Подпись</w:t>
            </w:r>
          </w:p>
        </w:tc>
      </w:tr>
      <w:tr w:rsidR="00B344AF">
        <w:trPr>
          <w:trHeight w:val="292"/>
        </w:trPr>
        <w:tc>
          <w:tcPr>
            <w:tcW w:w="1196" w:type="dxa"/>
            <w:vAlign w:val="bottom"/>
          </w:tcPr>
          <w:p w:rsidR="00B344AF" w:rsidRDefault="002F4FFC">
            <w:pPr>
              <w:tabs>
                <w:tab w:val="left" w:pos="5670"/>
              </w:tabs>
              <w:ind w:righ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Оценка </w:t>
            </w:r>
          </w:p>
        </w:tc>
        <w:tc>
          <w:tcPr>
            <w:tcW w:w="2442" w:type="dxa"/>
            <w:gridSpan w:val="4"/>
            <w:tcBorders>
              <w:bottom w:val="single" w:sz="4" w:space="0" w:color="auto"/>
            </w:tcBorders>
            <w:vAlign w:val="bottom"/>
          </w:tcPr>
          <w:p w:rsidR="00B344AF" w:rsidRDefault="00B344AF">
            <w:pPr>
              <w:tabs>
                <w:tab w:val="left" w:pos="5670"/>
              </w:tabs>
              <w:ind w:right="-284"/>
              <w:rPr>
                <w:rFonts w:ascii="Times New Roman" w:eastAsia="Times New Roman" w:hAnsi="Times New Roman" w:cs="Times New Roman"/>
                <w:sz w:val="18"/>
                <w:szCs w:val="24"/>
                <w:lang w:eastAsia="ru-RU"/>
              </w:rPr>
            </w:pPr>
          </w:p>
        </w:tc>
        <w:tc>
          <w:tcPr>
            <w:tcW w:w="1290" w:type="dxa"/>
          </w:tcPr>
          <w:p w:rsidR="00B344AF" w:rsidRDefault="00B344AF">
            <w:pPr>
              <w:tabs>
                <w:tab w:val="left" w:pos="5670"/>
              </w:tabs>
              <w:ind w:right="-284"/>
              <w:rPr>
                <w:rFonts w:ascii="Times New Roman" w:eastAsia="Times New Roman" w:hAnsi="Times New Roman" w:cs="Times New Roman"/>
                <w:sz w:val="24"/>
                <w:szCs w:val="24"/>
                <w:lang w:eastAsia="ru-RU"/>
              </w:rPr>
            </w:pPr>
          </w:p>
        </w:tc>
      </w:tr>
      <w:tr w:rsidR="00B344AF">
        <w:trPr>
          <w:trHeight w:val="409"/>
        </w:trPr>
        <w:tc>
          <w:tcPr>
            <w:tcW w:w="1196" w:type="dxa"/>
            <w:vAlign w:val="bottom"/>
          </w:tcPr>
          <w:p w:rsidR="00B344AF" w:rsidRDefault="002F4FFC">
            <w:pPr>
              <w:tabs>
                <w:tab w:val="left" w:pos="5670"/>
              </w:tabs>
              <w:ind w:righ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«_____»</w:t>
            </w:r>
          </w:p>
        </w:tc>
        <w:tc>
          <w:tcPr>
            <w:tcW w:w="2442" w:type="dxa"/>
            <w:gridSpan w:val="4"/>
            <w:tcBorders>
              <w:top w:val="single" w:sz="4" w:space="0" w:color="auto"/>
              <w:bottom w:val="single" w:sz="4" w:space="0" w:color="auto"/>
            </w:tcBorders>
            <w:vAlign w:val="bottom"/>
          </w:tcPr>
          <w:p w:rsidR="00B344AF" w:rsidRDefault="00B344AF">
            <w:pPr>
              <w:tabs>
                <w:tab w:val="left" w:pos="5670"/>
              </w:tabs>
              <w:ind w:right="-284"/>
              <w:rPr>
                <w:rFonts w:ascii="Times New Roman" w:eastAsia="Times New Roman" w:hAnsi="Times New Roman" w:cs="Times New Roman"/>
                <w:sz w:val="18"/>
                <w:szCs w:val="24"/>
                <w:lang w:eastAsia="ru-RU"/>
              </w:rPr>
            </w:pPr>
          </w:p>
        </w:tc>
        <w:tc>
          <w:tcPr>
            <w:tcW w:w="1290" w:type="dxa"/>
            <w:vAlign w:val="bottom"/>
          </w:tcPr>
          <w:p w:rsidR="00B344AF" w:rsidRDefault="002F4FFC">
            <w:pPr>
              <w:tabs>
                <w:tab w:val="left" w:pos="5670"/>
              </w:tabs>
              <w:ind w:right="-284"/>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2019г.</w:t>
            </w:r>
          </w:p>
        </w:tc>
      </w:tr>
    </w:tbl>
    <w:p w:rsidR="00B344AF" w:rsidRDefault="00B344AF">
      <w:pPr>
        <w:spacing w:after="0" w:line="240" w:lineRule="auto"/>
        <w:ind w:right="-284"/>
        <w:rPr>
          <w:rFonts w:ascii="Times New Roman" w:eastAsia="Times New Roman" w:hAnsi="Times New Roman" w:cs="Times New Roman"/>
          <w:sz w:val="24"/>
          <w:szCs w:val="24"/>
          <w:lang w:eastAsia="ru-RU"/>
        </w:rPr>
      </w:pPr>
    </w:p>
    <w:p w:rsidR="00B344AF" w:rsidRDefault="00B344AF">
      <w:pPr>
        <w:spacing w:after="0" w:line="240" w:lineRule="auto"/>
        <w:ind w:right="-284"/>
        <w:jc w:val="center"/>
        <w:rPr>
          <w:rFonts w:ascii="Times New Roman" w:eastAsia="Times New Roman" w:hAnsi="Times New Roman" w:cs="Times New Roman"/>
          <w:sz w:val="24"/>
          <w:szCs w:val="24"/>
          <w:lang w:eastAsia="ru-RU"/>
        </w:rPr>
      </w:pPr>
    </w:p>
    <w:p w:rsidR="00B344AF" w:rsidRDefault="00B344AF">
      <w:pPr>
        <w:spacing w:after="0" w:line="240" w:lineRule="auto"/>
        <w:ind w:right="-284"/>
        <w:jc w:val="center"/>
        <w:rPr>
          <w:rFonts w:ascii="Times New Roman" w:eastAsia="Times New Roman" w:hAnsi="Times New Roman" w:cs="Times New Roman"/>
          <w:sz w:val="24"/>
          <w:szCs w:val="24"/>
          <w:lang w:eastAsia="ru-RU"/>
        </w:rPr>
      </w:pPr>
    </w:p>
    <w:p w:rsidR="00B344AF" w:rsidRDefault="00B344AF">
      <w:pPr>
        <w:spacing w:after="0" w:line="240" w:lineRule="auto"/>
        <w:ind w:right="-284"/>
        <w:rPr>
          <w:rFonts w:ascii="Times New Roman" w:eastAsia="Times New Roman" w:hAnsi="Times New Roman" w:cs="Times New Roman"/>
          <w:sz w:val="24"/>
          <w:szCs w:val="24"/>
          <w:lang w:eastAsia="ru-RU"/>
        </w:rPr>
      </w:pPr>
    </w:p>
    <w:p w:rsidR="00B344AF" w:rsidRDefault="002F4FFC">
      <w:pPr>
        <w:spacing w:after="0" w:line="240" w:lineRule="auto"/>
        <w:ind w:right="-284"/>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САНКТ-ПЕТЕРБУРГ</w:t>
      </w:r>
    </w:p>
    <w:p w:rsidR="00B344AF" w:rsidRDefault="002F4FFC">
      <w:pPr>
        <w:spacing w:after="0" w:line="240" w:lineRule="auto"/>
        <w:ind w:right="-284"/>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2019 </w:t>
      </w:r>
      <w:r>
        <w:rPr>
          <w:rFonts w:ascii="Times New Roman" w:eastAsia="Times New Roman" w:hAnsi="Times New Roman" w:cs="Times New Roman"/>
          <w:sz w:val="24"/>
          <w:szCs w:val="24"/>
          <w:lang w:eastAsia="ru-RU"/>
        </w:rPr>
        <w:br w:type="page"/>
      </w:r>
    </w:p>
    <w:bookmarkEnd w:id="0" w:displacedByCustomXml="next"/>
    <w:sdt>
      <w:sdtPr>
        <w:id w:val="-654771087"/>
        <w:docPartObj>
          <w:docPartGallery w:val="Table of Contents"/>
          <w:docPartUnique/>
        </w:docPartObj>
      </w:sdtPr>
      <w:sdtEndPr/>
      <w:sdtContent>
        <w:p w:rsidR="00B344AF" w:rsidRDefault="002F4FFC">
          <w:pPr>
            <w:spacing w:after="0" w:line="240" w:lineRule="auto"/>
            <w:jc w:val="center"/>
          </w:pPr>
          <w:r>
            <w:rPr>
              <w:rFonts w:ascii="Times New Roman" w:eastAsia="SimSun" w:hAnsi="Times New Roman" w:cs="Times New Roman"/>
              <w:sz w:val="28"/>
              <w:szCs w:val="28"/>
            </w:rPr>
            <w:t>Оглавление</w:t>
          </w:r>
        </w:p>
        <w:p w:rsidR="00860805" w:rsidRDefault="002F4FFC">
          <w:pPr>
            <w:pStyle w:val="11"/>
            <w:tabs>
              <w:tab w:val="right" w:leader="dot" w:pos="9345"/>
            </w:tabs>
            <w:rPr>
              <w:rFonts w:eastAsiaTheme="minorEastAsia"/>
              <w:noProof/>
              <w:lang w:eastAsia="ru-RU"/>
            </w:rPr>
          </w:pPr>
          <w:r>
            <w:fldChar w:fldCharType="begin"/>
          </w:r>
          <w:r>
            <w:instrText xml:space="preserve"> TOC \o "1-3" \h \z \u </w:instrText>
          </w:r>
          <w:r>
            <w:fldChar w:fldCharType="separate"/>
          </w:r>
          <w:hyperlink w:anchor="_Toc10180870" w:history="1">
            <w:r w:rsidR="00860805" w:rsidRPr="002463DF">
              <w:rPr>
                <w:rStyle w:val="ac"/>
                <w:rFonts w:ascii="Times New Roman" w:hAnsi="Times New Roman" w:cs="Times New Roman"/>
                <w:noProof/>
              </w:rPr>
              <w:t>ВВЕДЕНИЕ</w:t>
            </w:r>
            <w:r w:rsidR="00860805">
              <w:rPr>
                <w:noProof/>
                <w:webHidden/>
              </w:rPr>
              <w:tab/>
            </w:r>
            <w:r w:rsidR="00860805">
              <w:rPr>
                <w:noProof/>
                <w:webHidden/>
              </w:rPr>
              <w:fldChar w:fldCharType="begin"/>
            </w:r>
            <w:r w:rsidR="00860805">
              <w:rPr>
                <w:noProof/>
                <w:webHidden/>
              </w:rPr>
              <w:instrText xml:space="preserve"> PAGEREF _Toc10180870 \h </w:instrText>
            </w:r>
            <w:r w:rsidR="00860805">
              <w:rPr>
                <w:noProof/>
                <w:webHidden/>
              </w:rPr>
            </w:r>
            <w:r w:rsidR="00860805">
              <w:rPr>
                <w:noProof/>
                <w:webHidden/>
              </w:rPr>
              <w:fldChar w:fldCharType="separate"/>
            </w:r>
            <w:r w:rsidR="009C5C8C">
              <w:rPr>
                <w:noProof/>
                <w:webHidden/>
              </w:rPr>
              <w:t>3</w:t>
            </w:r>
            <w:r w:rsidR="00860805">
              <w:rPr>
                <w:noProof/>
                <w:webHidden/>
              </w:rPr>
              <w:fldChar w:fldCharType="end"/>
            </w:r>
          </w:hyperlink>
        </w:p>
        <w:p w:rsidR="00860805" w:rsidRDefault="0061478B">
          <w:pPr>
            <w:pStyle w:val="11"/>
            <w:tabs>
              <w:tab w:val="right" w:leader="dot" w:pos="9345"/>
            </w:tabs>
            <w:rPr>
              <w:rFonts w:eastAsiaTheme="minorEastAsia"/>
              <w:noProof/>
              <w:lang w:eastAsia="ru-RU"/>
            </w:rPr>
          </w:pPr>
          <w:hyperlink w:anchor="_Toc10180871" w:history="1">
            <w:r w:rsidR="00860805" w:rsidRPr="002463DF">
              <w:rPr>
                <w:rStyle w:val="ac"/>
                <w:rFonts w:ascii="Times New Roman" w:hAnsi="Times New Roman" w:cs="Times New Roman"/>
                <w:noProof/>
              </w:rPr>
              <w:t>1 Моделирование выхода изделия из шахты</w:t>
            </w:r>
            <w:r w:rsidR="00860805">
              <w:rPr>
                <w:noProof/>
                <w:webHidden/>
              </w:rPr>
              <w:tab/>
            </w:r>
            <w:r w:rsidR="00860805">
              <w:rPr>
                <w:noProof/>
                <w:webHidden/>
              </w:rPr>
              <w:fldChar w:fldCharType="begin"/>
            </w:r>
            <w:r w:rsidR="00860805">
              <w:rPr>
                <w:noProof/>
                <w:webHidden/>
              </w:rPr>
              <w:instrText xml:space="preserve"> PAGEREF _Toc10180871 \h </w:instrText>
            </w:r>
            <w:r w:rsidR="00860805">
              <w:rPr>
                <w:noProof/>
                <w:webHidden/>
              </w:rPr>
            </w:r>
            <w:r w:rsidR="00860805">
              <w:rPr>
                <w:noProof/>
                <w:webHidden/>
              </w:rPr>
              <w:fldChar w:fldCharType="separate"/>
            </w:r>
            <w:r w:rsidR="009C5C8C">
              <w:rPr>
                <w:noProof/>
                <w:webHidden/>
              </w:rPr>
              <w:t>5</w:t>
            </w:r>
            <w:r w:rsidR="00860805">
              <w:rPr>
                <w:noProof/>
                <w:webHidden/>
              </w:rPr>
              <w:fldChar w:fldCharType="end"/>
            </w:r>
          </w:hyperlink>
        </w:p>
        <w:p w:rsidR="00860805" w:rsidRDefault="0061478B">
          <w:pPr>
            <w:pStyle w:val="21"/>
            <w:tabs>
              <w:tab w:val="right" w:leader="dot" w:pos="9345"/>
            </w:tabs>
            <w:rPr>
              <w:rFonts w:eastAsiaTheme="minorEastAsia"/>
              <w:noProof/>
              <w:lang w:eastAsia="ru-RU"/>
            </w:rPr>
          </w:pPr>
          <w:hyperlink w:anchor="_Toc10180872" w:history="1">
            <w:r w:rsidR="00860805" w:rsidRPr="002463DF">
              <w:rPr>
                <w:rStyle w:val="ac"/>
                <w:rFonts w:ascii="Times New Roman" w:hAnsi="Times New Roman" w:cs="Times New Roman"/>
                <w:noProof/>
                <w:lang w:val="en-US"/>
              </w:rPr>
              <w:t xml:space="preserve">1.1 </w:t>
            </w:r>
            <w:r w:rsidR="00860805" w:rsidRPr="002463DF">
              <w:rPr>
                <w:rStyle w:val="ac"/>
                <w:rFonts w:ascii="Times New Roman" w:hAnsi="Times New Roman" w:cs="Times New Roman"/>
                <w:noProof/>
              </w:rPr>
              <w:t>Геометрия и расчётная область</w:t>
            </w:r>
            <w:r w:rsidR="00860805">
              <w:rPr>
                <w:noProof/>
                <w:webHidden/>
              </w:rPr>
              <w:tab/>
            </w:r>
            <w:r w:rsidR="00860805">
              <w:rPr>
                <w:noProof/>
                <w:webHidden/>
              </w:rPr>
              <w:fldChar w:fldCharType="begin"/>
            </w:r>
            <w:r w:rsidR="00860805">
              <w:rPr>
                <w:noProof/>
                <w:webHidden/>
              </w:rPr>
              <w:instrText xml:space="preserve"> PAGEREF _Toc10180872 \h </w:instrText>
            </w:r>
            <w:r w:rsidR="00860805">
              <w:rPr>
                <w:noProof/>
                <w:webHidden/>
              </w:rPr>
            </w:r>
            <w:r w:rsidR="00860805">
              <w:rPr>
                <w:noProof/>
                <w:webHidden/>
              </w:rPr>
              <w:fldChar w:fldCharType="separate"/>
            </w:r>
            <w:r w:rsidR="009C5C8C">
              <w:rPr>
                <w:noProof/>
                <w:webHidden/>
              </w:rPr>
              <w:t>5</w:t>
            </w:r>
            <w:r w:rsidR="00860805">
              <w:rPr>
                <w:noProof/>
                <w:webHidden/>
              </w:rPr>
              <w:fldChar w:fldCharType="end"/>
            </w:r>
          </w:hyperlink>
        </w:p>
        <w:p w:rsidR="00860805" w:rsidRDefault="0061478B">
          <w:pPr>
            <w:pStyle w:val="21"/>
            <w:tabs>
              <w:tab w:val="right" w:leader="dot" w:pos="9345"/>
            </w:tabs>
            <w:rPr>
              <w:rFonts w:eastAsiaTheme="minorEastAsia"/>
              <w:noProof/>
              <w:lang w:eastAsia="ru-RU"/>
            </w:rPr>
          </w:pPr>
          <w:hyperlink w:anchor="_Toc10180873" w:history="1">
            <w:r w:rsidR="00860805" w:rsidRPr="002463DF">
              <w:rPr>
                <w:rStyle w:val="ac"/>
                <w:rFonts w:ascii="Times New Roman" w:hAnsi="Times New Roman" w:cs="Times New Roman"/>
                <w:noProof/>
              </w:rPr>
              <w:t>1.2 Начальные и граничные условия и математическая модель</w:t>
            </w:r>
            <w:r w:rsidR="00860805">
              <w:rPr>
                <w:noProof/>
                <w:webHidden/>
              </w:rPr>
              <w:tab/>
            </w:r>
            <w:r w:rsidR="00860805">
              <w:rPr>
                <w:noProof/>
                <w:webHidden/>
              </w:rPr>
              <w:fldChar w:fldCharType="begin"/>
            </w:r>
            <w:r w:rsidR="00860805">
              <w:rPr>
                <w:noProof/>
                <w:webHidden/>
              </w:rPr>
              <w:instrText xml:space="preserve"> PAGEREF _Toc10180873 \h </w:instrText>
            </w:r>
            <w:r w:rsidR="00860805">
              <w:rPr>
                <w:noProof/>
                <w:webHidden/>
              </w:rPr>
            </w:r>
            <w:r w:rsidR="00860805">
              <w:rPr>
                <w:noProof/>
                <w:webHidden/>
              </w:rPr>
              <w:fldChar w:fldCharType="separate"/>
            </w:r>
            <w:r w:rsidR="009C5C8C">
              <w:rPr>
                <w:noProof/>
                <w:webHidden/>
              </w:rPr>
              <w:t>7</w:t>
            </w:r>
            <w:r w:rsidR="00860805">
              <w:rPr>
                <w:noProof/>
                <w:webHidden/>
              </w:rPr>
              <w:fldChar w:fldCharType="end"/>
            </w:r>
          </w:hyperlink>
        </w:p>
        <w:p w:rsidR="00860805" w:rsidRDefault="0061478B">
          <w:pPr>
            <w:pStyle w:val="21"/>
            <w:tabs>
              <w:tab w:val="right" w:leader="dot" w:pos="9345"/>
            </w:tabs>
            <w:rPr>
              <w:rFonts w:eastAsiaTheme="minorEastAsia"/>
              <w:noProof/>
              <w:lang w:eastAsia="ru-RU"/>
            </w:rPr>
          </w:pPr>
          <w:hyperlink w:anchor="_Toc10180874" w:history="1">
            <w:r w:rsidR="00860805" w:rsidRPr="002463DF">
              <w:rPr>
                <w:rStyle w:val="ac"/>
                <w:rFonts w:ascii="Times New Roman" w:hAnsi="Times New Roman" w:cs="Times New Roman"/>
                <w:noProof/>
              </w:rPr>
              <w:t>1.3 результаты расчёта</w:t>
            </w:r>
            <w:r w:rsidR="00860805">
              <w:rPr>
                <w:noProof/>
                <w:webHidden/>
              </w:rPr>
              <w:tab/>
            </w:r>
            <w:r w:rsidR="00860805">
              <w:rPr>
                <w:noProof/>
                <w:webHidden/>
              </w:rPr>
              <w:fldChar w:fldCharType="begin"/>
            </w:r>
            <w:r w:rsidR="00860805">
              <w:rPr>
                <w:noProof/>
                <w:webHidden/>
              </w:rPr>
              <w:instrText xml:space="preserve"> PAGEREF _Toc10180874 \h </w:instrText>
            </w:r>
            <w:r w:rsidR="00860805">
              <w:rPr>
                <w:noProof/>
                <w:webHidden/>
              </w:rPr>
            </w:r>
            <w:r w:rsidR="00860805">
              <w:rPr>
                <w:noProof/>
                <w:webHidden/>
              </w:rPr>
              <w:fldChar w:fldCharType="separate"/>
            </w:r>
            <w:r w:rsidR="009C5C8C">
              <w:rPr>
                <w:noProof/>
                <w:webHidden/>
              </w:rPr>
              <w:t>11</w:t>
            </w:r>
            <w:r w:rsidR="00860805">
              <w:rPr>
                <w:noProof/>
                <w:webHidden/>
              </w:rPr>
              <w:fldChar w:fldCharType="end"/>
            </w:r>
          </w:hyperlink>
        </w:p>
        <w:p w:rsidR="00860805" w:rsidRDefault="0061478B">
          <w:pPr>
            <w:pStyle w:val="11"/>
            <w:tabs>
              <w:tab w:val="right" w:leader="dot" w:pos="9345"/>
            </w:tabs>
            <w:rPr>
              <w:rFonts w:eastAsiaTheme="minorEastAsia"/>
              <w:noProof/>
              <w:lang w:eastAsia="ru-RU"/>
            </w:rPr>
          </w:pPr>
          <w:hyperlink w:anchor="_Toc10180875" w:history="1">
            <w:r w:rsidR="00860805" w:rsidRPr="002463DF">
              <w:rPr>
                <w:rStyle w:val="ac"/>
                <w:rFonts w:ascii="Times New Roman" w:hAnsi="Times New Roman" w:cs="Times New Roman"/>
                <w:noProof/>
              </w:rPr>
              <w:t>2 Маневрирование снаряда в полёте.</w:t>
            </w:r>
            <w:r w:rsidR="00860805">
              <w:rPr>
                <w:noProof/>
                <w:webHidden/>
              </w:rPr>
              <w:tab/>
            </w:r>
            <w:r w:rsidR="00860805">
              <w:rPr>
                <w:noProof/>
                <w:webHidden/>
              </w:rPr>
              <w:fldChar w:fldCharType="begin"/>
            </w:r>
            <w:r w:rsidR="00860805">
              <w:rPr>
                <w:noProof/>
                <w:webHidden/>
              </w:rPr>
              <w:instrText xml:space="preserve"> PAGEREF _Toc10180875 \h </w:instrText>
            </w:r>
            <w:r w:rsidR="00860805">
              <w:rPr>
                <w:noProof/>
                <w:webHidden/>
              </w:rPr>
            </w:r>
            <w:r w:rsidR="00860805">
              <w:rPr>
                <w:noProof/>
                <w:webHidden/>
              </w:rPr>
              <w:fldChar w:fldCharType="separate"/>
            </w:r>
            <w:r w:rsidR="009C5C8C">
              <w:rPr>
                <w:noProof/>
                <w:webHidden/>
              </w:rPr>
              <w:t>16</w:t>
            </w:r>
            <w:r w:rsidR="00860805">
              <w:rPr>
                <w:noProof/>
                <w:webHidden/>
              </w:rPr>
              <w:fldChar w:fldCharType="end"/>
            </w:r>
          </w:hyperlink>
        </w:p>
        <w:p w:rsidR="00860805" w:rsidRDefault="0061478B">
          <w:pPr>
            <w:pStyle w:val="21"/>
            <w:tabs>
              <w:tab w:val="right" w:leader="dot" w:pos="9345"/>
            </w:tabs>
            <w:rPr>
              <w:rFonts w:eastAsiaTheme="minorEastAsia"/>
              <w:noProof/>
              <w:lang w:eastAsia="ru-RU"/>
            </w:rPr>
          </w:pPr>
          <w:hyperlink w:anchor="_Toc10180876" w:history="1">
            <w:r w:rsidR="00860805" w:rsidRPr="002463DF">
              <w:rPr>
                <w:rStyle w:val="ac"/>
                <w:rFonts w:ascii="Times New Roman" w:hAnsi="Times New Roman" w:cs="Times New Roman"/>
                <w:noProof/>
              </w:rPr>
              <w:t>2.1 Геометрия и расчётная область</w:t>
            </w:r>
            <w:r w:rsidR="00860805">
              <w:rPr>
                <w:noProof/>
                <w:webHidden/>
              </w:rPr>
              <w:tab/>
            </w:r>
            <w:r w:rsidR="00860805">
              <w:rPr>
                <w:noProof/>
                <w:webHidden/>
              </w:rPr>
              <w:fldChar w:fldCharType="begin"/>
            </w:r>
            <w:r w:rsidR="00860805">
              <w:rPr>
                <w:noProof/>
                <w:webHidden/>
              </w:rPr>
              <w:instrText xml:space="preserve"> PAGEREF _Toc10180876 \h </w:instrText>
            </w:r>
            <w:r w:rsidR="00860805">
              <w:rPr>
                <w:noProof/>
                <w:webHidden/>
              </w:rPr>
            </w:r>
            <w:r w:rsidR="00860805">
              <w:rPr>
                <w:noProof/>
                <w:webHidden/>
              </w:rPr>
              <w:fldChar w:fldCharType="separate"/>
            </w:r>
            <w:r w:rsidR="009C5C8C">
              <w:rPr>
                <w:noProof/>
                <w:webHidden/>
              </w:rPr>
              <w:t>16</w:t>
            </w:r>
            <w:r w:rsidR="00860805">
              <w:rPr>
                <w:noProof/>
                <w:webHidden/>
              </w:rPr>
              <w:fldChar w:fldCharType="end"/>
            </w:r>
          </w:hyperlink>
        </w:p>
        <w:p w:rsidR="00860805" w:rsidRDefault="0061478B">
          <w:pPr>
            <w:pStyle w:val="21"/>
            <w:tabs>
              <w:tab w:val="right" w:leader="dot" w:pos="9345"/>
            </w:tabs>
            <w:rPr>
              <w:rFonts w:eastAsiaTheme="minorEastAsia"/>
              <w:noProof/>
              <w:lang w:eastAsia="ru-RU"/>
            </w:rPr>
          </w:pPr>
          <w:hyperlink w:anchor="_Toc10180877" w:history="1">
            <w:r w:rsidR="00860805" w:rsidRPr="002463DF">
              <w:rPr>
                <w:rStyle w:val="ac"/>
                <w:rFonts w:ascii="Times New Roman" w:hAnsi="Times New Roman" w:cs="Times New Roman"/>
                <w:noProof/>
              </w:rPr>
              <w:t>2.2 Начальные и граничные условия и математическая модель</w:t>
            </w:r>
            <w:r w:rsidR="00860805">
              <w:rPr>
                <w:noProof/>
                <w:webHidden/>
              </w:rPr>
              <w:tab/>
            </w:r>
            <w:r w:rsidR="00860805">
              <w:rPr>
                <w:noProof/>
                <w:webHidden/>
              </w:rPr>
              <w:fldChar w:fldCharType="begin"/>
            </w:r>
            <w:r w:rsidR="00860805">
              <w:rPr>
                <w:noProof/>
                <w:webHidden/>
              </w:rPr>
              <w:instrText xml:space="preserve"> PAGEREF _Toc10180877 \h </w:instrText>
            </w:r>
            <w:r w:rsidR="00860805">
              <w:rPr>
                <w:noProof/>
                <w:webHidden/>
              </w:rPr>
            </w:r>
            <w:r w:rsidR="00860805">
              <w:rPr>
                <w:noProof/>
                <w:webHidden/>
              </w:rPr>
              <w:fldChar w:fldCharType="separate"/>
            </w:r>
            <w:r w:rsidR="009C5C8C">
              <w:rPr>
                <w:noProof/>
                <w:webHidden/>
              </w:rPr>
              <w:t>18</w:t>
            </w:r>
            <w:r w:rsidR="00860805">
              <w:rPr>
                <w:noProof/>
                <w:webHidden/>
              </w:rPr>
              <w:fldChar w:fldCharType="end"/>
            </w:r>
          </w:hyperlink>
        </w:p>
        <w:p w:rsidR="00860805" w:rsidRDefault="0061478B">
          <w:pPr>
            <w:pStyle w:val="21"/>
            <w:tabs>
              <w:tab w:val="right" w:leader="dot" w:pos="9345"/>
            </w:tabs>
            <w:rPr>
              <w:rFonts w:eastAsiaTheme="minorEastAsia"/>
              <w:noProof/>
              <w:lang w:eastAsia="ru-RU"/>
            </w:rPr>
          </w:pPr>
          <w:hyperlink w:anchor="_Toc10180878" w:history="1">
            <w:r w:rsidR="00860805" w:rsidRPr="002463DF">
              <w:rPr>
                <w:rStyle w:val="ac"/>
                <w:rFonts w:ascii="Times New Roman" w:hAnsi="Times New Roman" w:cs="Times New Roman"/>
                <w:noProof/>
              </w:rPr>
              <w:t>2.3 Результаты расчёта.</w:t>
            </w:r>
            <w:r w:rsidR="00860805">
              <w:rPr>
                <w:noProof/>
                <w:webHidden/>
              </w:rPr>
              <w:tab/>
            </w:r>
            <w:r w:rsidR="00860805">
              <w:rPr>
                <w:noProof/>
                <w:webHidden/>
              </w:rPr>
              <w:fldChar w:fldCharType="begin"/>
            </w:r>
            <w:r w:rsidR="00860805">
              <w:rPr>
                <w:noProof/>
                <w:webHidden/>
              </w:rPr>
              <w:instrText xml:space="preserve"> PAGEREF _Toc10180878 \h </w:instrText>
            </w:r>
            <w:r w:rsidR="00860805">
              <w:rPr>
                <w:noProof/>
                <w:webHidden/>
              </w:rPr>
            </w:r>
            <w:r w:rsidR="00860805">
              <w:rPr>
                <w:noProof/>
                <w:webHidden/>
              </w:rPr>
              <w:fldChar w:fldCharType="separate"/>
            </w:r>
            <w:r w:rsidR="009C5C8C">
              <w:rPr>
                <w:noProof/>
                <w:webHidden/>
              </w:rPr>
              <w:t>22</w:t>
            </w:r>
            <w:r w:rsidR="00860805">
              <w:rPr>
                <w:noProof/>
                <w:webHidden/>
              </w:rPr>
              <w:fldChar w:fldCharType="end"/>
            </w:r>
          </w:hyperlink>
        </w:p>
        <w:p w:rsidR="00860805" w:rsidRDefault="0061478B">
          <w:pPr>
            <w:pStyle w:val="11"/>
            <w:tabs>
              <w:tab w:val="right" w:leader="dot" w:pos="9345"/>
            </w:tabs>
            <w:rPr>
              <w:rFonts w:eastAsiaTheme="minorEastAsia"/>
              <w:noProof/>
              <w:lang w:eastAsia="ru-RU"/>
            </w:rPr>
          </w:pPr>
          <w:hyperlink w:anchor="_Toc10180879" w:history="1">
            <w:r w:rsidR="00860805" w:rsidRPr="002463DF">
              <w:rPr>
                <w:rStyle w:val="ac"/>
                <w:rFonts w:ascii="Times New Roman" w:hAnsi="Times New Roman" w:cs="Times New Roman"/>
                <w:noProof/>
              </w:rPr>
              <w:t>Выводы</w:t>
            </w:r>
            <w:r w:rsidR="00860805">
              <w:rPr>
                <w:noProof/>
                <w:webHidden/>
              </w:rPr>
              <w:tab/>
            </w:r>
            <w:r w:rsidR="00860805">
              <w:rPr>
                <w:noProof/>
                <w:webHidden/>
              </w:rPr>
              <w:fldChar w:fldCharType="begin"/>
            </w:r>
            <w:r w:rsidR="00860805">
              <w:rPr>
                <w:noProof/>
                <w:webHidden/>
              </w:rPr>
              <w:instrText xml:space="preserve"> PAGEREF _Toc10180879 \h </w:instrText>
            </w:r>
            <w:r w:rsidR="00860805">
              <w:rPr>
                <w:noProof/>
                <w:webHidden/>
              </w:rPr>
            </w:r>
            <w:r w:rsidR="00860805">
              <w:rPr>
                <w:noProof/>
                <w:webHidden/>
              </w:rPr>
              <w:fldChar w:fldCharType="separate"/>
            </w:r>
            <w:r w:rsidR="009C5C8C">
              <w:rPr>
                <w:noProof/>
                <w:webHidden/>
              </w:rPr>
              <w:t>28</w:t>
            </w:r>
            <w:r w:rsidR="00860805">
              <w:rPr>
                <w:noProof/>
                <w:webHidden/>
              </w:rPr>
              <w:fldChar w:fldCharType="end"/>
            </w:r>
          </w:hyperlink>
        </w:p>
        <w:p w:rsidR="00860805" w:rsidRDefault="0061478B">
          <w:pPr>
            <w:pStyle w:val="11"/>
            <w:tabs>
              <w:tab w:val="right" w:leader="dot" w:pos="9345"/>
            </w:tabs>
            <w:rPr>
              <w:rFonts w:eastAsiaTheme="minorEastAsia"/>
              <w:noProof/>
              <w:lang w:eastAsia="ru-RU"/>
            </w:rPr>
          </w:pPr>
          <w:hyperlink w:anchor="_Toc10180880" w:history="1">
            <w:r w:rsidR="00860805" w:rsidRPr="002463DF">
              <w:rPr>
                <w:rStyle w:val="ac"/>
                <w:rFonts w:ascii="Times New Roman" w:hAnsi="Times New Roman" w:cs="Times New Roman"/>
                <w:noProof/>
              </w:rPr>
              <w:t>Список используемых источников</w:t>
            </w:r>
            <w:r w:rsidR="00860805">
              <w:rPr>
                <w:noProof/>
                <w:webHidden/>
              </w:rPr>
              <w:tab/>
            </w:r>
            <w:r w:rsidR="00860805">
              <w:rPr>
                <w:noProof/>
                <w:webHidden/>
              </w:rPr>
              <w:fldChar w:fldCharType="begin"/>
            </w:r>
            <w:r w:rsidR="00860805">
              <w:rPr>
                <w:noProof/>
                <w:webHidden/>
              </w:rPr>
              <w:instrText xml:space="preserve"> PAGEREF _Toc10180880 \h </w:instrText>
            </w:r>
            <w:r w:rsidR="00860805">
              <w:rPr>
                <w:noProof/>
                <w:webHidden/>
              </w:rPr>
            </w:r>
            <w:r w:rsidR="00860805">
              <w:rPr>
                <w:noProof/>
                <w:webHidden/>
              </w:rPr>
              <w:fldChar w:fldCharType="separate"/>
            </w:r>
            <w:r w:rsidR="009C5C8C">
              <w:rPr>
                <w:noProof/>
                <w:webHidden/>
              </w:rPr>
              <w:t>29</w:t>
            </w:r>
            <w:r w:rsidR="00860805">
              <w:rPr>
                <w:noProof/>
                <w:webHidden/>
              </w:rPr>
              <w:fldChar w:fldCharType="end"/>
            </w:r>
          </w:hyperlink>
        </w:p>
        <w:p w:rsidR="00B344AF" w:rsidRDefault="002F4FFC">
          <w:r>
            <w:rPr>
              <w:bCs/>
            </w:rPr>
            <w:fldChar w:fldCharType="end"/>
          </w:r>
        </w:p>
      </w:sdtContent>
    </w:sdt>
    <w:p w:rsidR="00B344AF" w:rsidRDefault="002F4FFC">
      <w:pPr>
        <w:rPr>
          <w:rFonts w:ascii="Times New Roman" w:hAnsi="Times New Roman" w:cs="Times New Roman"/>
          <w:sz w:val="28"/>
          <w:szCs w:val="28"/>
          <w:lang w:val="en-US"/>
        </w:rPr>
      </w:pPr>
      <w:r>
        <w:rPr>
          <w:rFonts w:ascii="Times New Roman" w:hAnsi="Times New Roman" w:cs="Times New Roman"/>
          <w:sz w:val="28"/>
          <w:szCs w:val="28"/>
          <w:lang w:val="en-US"/>
        </w:rPr>
        <w:br w:type="page"/>
      </w:r>
    </w:p>
    <w:p w:rsidR="00B344AF" w:rsidRDefault="002F4FFC">
      <w:pPr>
        <w:pStyle w:val="1"/>
        <w:jc w:val="center"/>
        <w:rPr>
          <w:rFonts w:ascii="Times New Roman" w:hAnsi="Times New Roman" w:cs="Times New Roman"/>
          <w:color w:val="auto"/>
        </w:rPr>
      </w:pPr>
      <w:bookmarkStart w:id="2" w:name="_Toc10180870"/>
      <w:r>
        <w:rPr>
          <w:rFonts w:ascii="Times New Roman" w:hAnsi="Times New Roman" w:cs="Times New Roman"/>
          <w:color w:val="auto"/>
        </w:rPr>
        <w:lastRenderedPageBreak/>
        <w:t>ВВЕДЕНИЕ</w:t>
      </w:r>
      <w:bookmarkEnd w:id="2"/>
    </w:p>
    <w:p w:rsidR="00B344AF" w:rsidRDefault="002F4FFC">
      <w:pPr>
        <w:spacing w:after="0"/>
        <w:ind w:firstLine="708"/>
        <w:jc w:val="both"/>
        <w:rPr>
          <w:rFonts w:ascii="Times New Roman" w:hAnsi="Times New Roman" w:cs="Times New Roman"/>
          <w:sz w:val="28"/>
          <w:szCs w:val="28"/>
        </w:rPr>
      </w:pPr>
      <w:r>
        <w:rPr>
          <w:rFonts w:ascii="Times New Roman" w:hAnsi="Times New Roman" w:cs="Times New Roman"/>
          <w:sz w:val="28"/>
          <w:szCs w:val="28"/>
        </w:rPr>
        <w:t>Задача прогнозирования и совершенствования аэродинамических и манёвренных качеств решается с помощью численного моделирования неустановившегося движения летательного аппарата. Для прогнозирования аэродинамических и манёвренных качеств необходимо реализовать математическую модель, основанную на решении дифференциальных уравнений движения летательного аппарата, связывающих изменение кинематики летательного аппарата и силами и моментами, действующими на него со стороны потока. В связи с этим появляется необходимость совершенствования математических моделей.</w:t>
      </w:r>
    </w:p>
    <w:p w:rsidR="00B344AF" w:rsidRDefault="002F4FFC">
      <w:pPr>
        <w:spacing w:after="0"/>
        <w:ind w:firstLine="708"/>
        <w:jc w:val="both"/>
        <w:rPr>
          <w:rFonts w:ascii="Times New Roman" w:hAnsi="Times New Roman" w:cs="Times New Roman"/>
          <w:sz w:val="28"/>
          <w:szCs w:val="28"/>
        </w:rPr>
      </w:pPr>
      <w:r>
        <w:rPr>
          <w:rFonts w:ascii="Times New Roman" w:hAnsi="Times New Roman" w:cs="Times New Roman"/>
          <w:sz w:val="28"/>
          <w:szCs w:val="28"/>
        </w:rPr>
        <w:t>Таким образом, возникают 2 взаимосвязанные задачи – составление и интегрирования уравнений движения и силового воздействия, действующего со стороны потока на аппарат, представляющего собой силы и моменты, обусловленные вязкостью среды и работой движительно-рулевого комплекса летательного аппарата. Интегрирование системы уравнений движения с достаточной точностью на данном этапе технического прогресса не представляет трудности. Решение задачи силового воздействия в настоящее время вызывает трудности, связанные с определением газодинамических сил и моментов с высокой степенью точности. Трудности связаны с тем, что необходимо учитывать свойства среды, в которой движется аппарат, при том, что движение может иметь сложный характер, например</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движение вблизи других объектов или дна. При этом моделирование турбулентного потока, как задача, пока до конца не решена.</w:t>
      </w:r>
    </w:p>
    <w:p w:rsidR="00B344AF" w:rsidRDefault="002F4FFC">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Для определения газодинамических характеристик летательного аппарата существует 2 основных метода. Первый – экспериментальный, основанный на проведении физического эксперимента. Особенности этого метода сопряжены с рядом трудностей: дороговизна, большие временные затраты и информация, получаемая в результате эксперимента ограничена. Второй – численный эксперимент, основанный на использовании подходов вычислительной </w:t>
      </w:r>
      <w:proofErr w:type="spellStart"/>
      <w:r>
        <w:rPr>
          <w:rFonts w:ascii="Times New Roman" w:hAnsi="Times New Roman" w:cs="Times New Roman"/>
          <w:sz w:val="28"/>
          <w:szCs w:val="28"/>
        </w:rPr>
        <w:t>газоомеханики</w:t>
      </w:r>
      <w:proofErr w:type="spellEnd"/>
      <w:r>
        <w:rPr>
          <w:rFonts w:ascii="Times New Roman" w:hAnsi="Times New Roman" w:cs="Times New Roman"/>
          <w:sz w:val="28"/>
          <w:szCs w:val="28"/>
        </w:rPr>
        <w:t>. Данный метод на данном этапе развития технологий требует некоторых упрощений, но развитие техники всё больше расширяет область применения данного метода. Основные требования к численному эксперименту – это точность расчёта, время, затраченное на расчёт и удобство его использования.</w:t>
      </w:r>
    </w:p>
    <w:p w:rsidR="00B344AF" w:rsidRDefault="002F4FFC">
      <w:pPr>
        <w:spacing w:after="0"/>
        <w:ind w:firstLine="708"/>
        <w:jc w:val="both"/>
        <w:rPr>
          <w:rFonts w:ascii="Times New Roman" w:hAnsi="Times New Roman" w:cs="Times New Roman"/>
          <w:sz w:val="28"/>
          <w:szCs w:val="28"/>
        </w:rPr>
      </w:pPr>
      <w:r>
        <w:rPr>
          <w:rFonts w:ascii="Times New Roman" w:hAnsi="Times New Roman" w:cs="Times New Roman"/>
          <w:sz w:val="28"/>
          <w:szCs w:val="28"/>
        </w:rPr>
        <w:t xml:space="preserve">Современные методы расчёта обтекания исследуемого объекта вязкой жидкостью предъявляют серьёзные </w:t>
      </w:r>
      <w:proofErr w:type="gramStart"/>
      <w:r>
        <w:rPr>
          <w:rFonts w:ascii="Times New Roman" w:hAnsi="Times New Roman" w:cs="Times New Roman"/>
          <w:sz w:val="28"/>
          <w:szCs w:val="28"/>
        </w:rPr>
        <w:t>требования</w:t>
      </w:r>
      <w:proofErr w:type="gramEnd"/>
      <w:r>
        <w:rPr>
          <w:rFonts w:ascii="Times New Roman" w:hAnsi="Times New Roman" w:cs="Times New Roman"/>
          <w:sz w:val="28"/>
          <w:szCs w:val="28"/>
        </w:rPr>
        <w:t xml:space="preserve"> как к квалификации пользователя, так и к мощности используемой вычислительной техники. Поэтому, не смотря на то, что существуют различные программы для расчёта </w:t>
      </w:r>
      <w:r>
        <w:rPr>
          <w:rFonts w:ascii="Times New Roman" w:hAnsi="Times New Roman" w:cs="Times New Roman"/>
          <w:sz w:val="28"/>
          <w:szCs w:val="28"/>
        </w:rPr>
        <w:lastRenderedPageBreak/>
        <w:t>газо и гидродинамики, их практическое применение в промышленности в настоящее время ограничено.</w:t>
      </w:r>
    </w:p>
    <w:p w:rsidR="00B344AF" w:rsidRDefault="002F4FFC">
      <w:pPr>
        <w:spacing w:after="0"/>
        <w:ind w:firstLine="708"/>
        <w:jc w:val="both"/>
        <w:rPr>
          <w:rFonts w:ascii="Times New Roman" w:hAnsi="Times New Roman" w:cs="Times New Roman"/>
          <w:sz w:val="28"/>
          <w:szCs w:val="28"/>
        </w:rPr>
      </w:pPr>
      <w:r>
        <w:rPr>
          <w:rFonts w:ascii="Times New Roman" w:hAnsi="Times New Roman" w:cs="Times New Roman"/>
          <w:sz w:val="28"/>
          <w:szCs w:val="28"/>
        </w:rPr>
        <w:t>Таким образом, актуальность работы определяется потребностью создания и совершенствования математических моделей движения летательных аппаратов, позволяющих определять параметры их движения, что позволит увеличить эффективность их использования.</w:t>
      </w:r>
    </w:p>
    <w:p w:rsidR="00B344AF" w:rsidRDefault="002F4FFC">
      <w:pPr>
        <w:spacing w:after="0"/>
        <w:ind w:firstLine="708"/>
        <w:jc w:val="both"/>
        <w:rPr>
          <w:rFonts w:ascii="Times New Roman" w:hAnsi="Times New Roman" w:cs="Times New Roman"/>
          <w:sz w:val="28"/>
          <w:szCs w:val="28"/>
        </w:rPr>
      </w:pPr>
      <w:r>
        <w:rPr>
          <w:rFonts w:ascii="Times New Roman" w:hAnsi="Times New Roman" w:cs="Times New Roman"/>
          <w:sz w:val="28"/>
          <w:szCs w:val="28"/>
        </w:rPr>
        <w:t>Целью курсового проекта является рассмотреть влияние воздушной среды на ракету во время старта и при маневрировании ракеты в полёте с использованием макроса, позволяющим оценить перемещения ракеты в зависимости от сил и моментов, действующих на неё в процессе полёта.</w:t>
      </w:r>
    </w:p>
    <w:p w:rsidR="00B344AF" w:rsidRDefault="002F4FFC">
      <w:pPr>
        <w:spacing w:after="0"/>
        <w:jc w:val="both"/>
        <w:rPr>
          <w:rFonts w:ascii="Times New Roman" w:hAnsi="Times New Roman" w:cs="Times New Roman"/>
          <w:sz w:val="28"/>
          <w:szCs w:val="28"/>
        </w:rPr>
      </w:pPr>
      <w:r>
        <w:rPr>
          <w:rFonts w:ascii="Times New Roman" w:hAnsi="Times New Roman" w:cs="Times New Roman"/>
          <w:sz w:val="28"/>
          <w:szCs w:val="28"/>
        </w:rPr>
        <w:tab/>
        <w:t>В курсовом проекте было рассмотрено 2 задачи. Первая задача заключается в двухмерном нестационарном расчёте, в котором исследуется движение ракеты. Начало движения происходит в шахте, из которой ракеты со временем вылетает за счёт работающего реактивного двигателя. Вторая задача представляет собой трёхмерный нестационарный  расчёт, в ходе которого ракета меняет свой угол наклона в процессе движения в зависимости от работы рулей управления.</w:t>
      </w:r>
    </w:p>
    <w:p w:rsidR="00B344AF" w:rsidRDefault="002F4FFC">
      <w:pPr>
        <w:rPr>
          <w:rFonts w:ascii="Times New Roman" w:hAnsi="Times New Roman" w:cs="Times New Roman"/>
          <w:sz w:val="28"/>
          <w:szCs w:val="28"/>
        </w:rPr>
      </w:pPr>
      <w:r>
        <w:rPr>
          <w:rFonts w:ascii="Times New Roman" w:hAnsi="Times New Roman" w:cs="Times New Roman"/>
          <w:sz w:val="28"/>
          <w:szCs w:val="28"/>
        </w:rPr>
        <w:br w:type="page"/>
      </w:r>
    </w:p>
    <w:p w:rsidR="00B344AF" w:rsidRDefault="002F4FFC">
      <w:pPr>
        <w:pStyle w:val="1"/>
        <w:jc w:val="center"/>
        <w:rPr>
          <w:rFonts w:ascii="Times New Roman" w:hAnsi="Times New Roman" w:cs="Times New Roman"/>
          <w:b w:val="0"/>
          <w:color w:val="auto"/>
        </w:rPr>
      </w:pPr>
      <w:bookmarkStart w:id="3" w:name="_Toc10180871"/>
      <w:r>
        <w:rPr>
          <w:rFonts w:ascii="Times New Roman" w:hAnsi="Times New Roman" w:cs="Times New Roman"/>
          <w:color w:val="auto"/>
        </w:rPr>
        <w:lastRenderedPageBreak/>
        <w:t>1 Моделирование выхода изделия из шахты</w:t>
      </w:r>
      <w:bookmarkEnd w:id="3"/>
    </w:p>
    <w:p w:rsidR="00B344AF" w:rsidRDefault="002F4FFC">
      <w:pPr>
        <w:pStyle w:val="ae"/>
        <w:spacing w:after="0"/>
        <w:ind w:left="0" w:firstLine="450"/>
        <w:jc w:val="both"/>
        <w:rPr>
          <w:rFonts w:ascii="Times New Roman" w:hAnsi="Times New Roman" w:cs="Times New Roman"/>
          <w:sz w:val="28"/>
          <w:szCs w:val="28"/>
        </w:rPr>
      </w:pPr>
      <w:r>
        <w:rPr>
          <w:rFonts w:ascii="Times New Roman" w:hAnsi="Times New Roman" w:cs="Times New Roman"/>
          <w:sz w:val="28"/>
          <w:szCs w:val="28"/>
        </w:rPr>
        <w:t xml:space="preserve">В данной задаче рассматривается взаимодействие </w:t>
      </w:r>
      <w:r w:rsidR="003D041C">
        <w:rPr>
          <w:rFonts w:ascii="Times New Roman" w:hAnsi="Times New Roman" w:cs="Times New Roman"/>
          <w:sz w:val="28"/>
          <w:szCs w:val="28"/>
        </w:rPr>
        <w:t>летательного аппарата</w:t>
      </w:r>
      <w:r>
        <w:rPr>
          <w:rFonts w:ascii="Times New Roman" w:hAnsi="Times New Roman" w:cs="Times New Roman"/>
          <w:sz w:val="28"/>
          <w:szCs w:val="28"/>
        </w:rPr>
        <w:t xml:space="preserve"> с набегающим потоком во время старта из шахты и дальнейшем движением в воздушной среде. Задача решалась в высокотехнологичном программном пакете </w:t>
      </w:r>
      <w:r>
        <w:rPr>
          <w:rFonts w:ascii="Times New Roman" w:hAnsi="Times New Roman" w:cs="Times New Roman"/>
          <w:sz w:val="28"/>
          <w:szCs w:val="28"/>
          <w:lang w:val="en-US"/>
        </w:rPr>
        <w:t>ANSYS</w:t>
      </w:r>
      <w:r>
        <w:rPr>
          <w:rFonts w:ascii="Times New Roman" w:hAnsi="Times New Roman" w:cs="Times New Roman"/>
          <w:sz w:val="28"/>
          <w:szCs w:val="28"/>
        </w:rPr>
        <w:t xml:space="preserve"> с подключаемым модулем </w:t>
      </w:r>
      <w:r>
        <w:rPr>
          <w:rFonts w:ascii="Times New Roman" w:hAnsi="Times New Roman" w:cs="Times New Roman"/>
          <w:sz w:val="28"/>
          <w:szCs w:val="28"/>
          <w:lang w:val="en-US"/>
        </w:rPr>
        <w:t>Fluent</w:t>
      </w:r>
      <w:r>
        <w:rPr>
          <w:rFonts w:ascii="Times New Roman" w:hAnsi="Times New Roman" w:cs="Times New Roman"/>
          <w:sz w:val="28"/>
          <w:szCs w:val="28"/>
        </w:rPr>
        <w:t>.</w:t>
      </w:r>
    </w:p>
    <w:p w:rsidR="00B344AF" w:rsidRDefault="002F4FFC">
      <w:pPr>
        <w:pStyle w:val="2"/>
        <w:jc w:val="center"/>
        <w:rPr>
          <w:rFonts w:ascii="Times New Roman" w:hAnsi="Times New Roman" w:cs="Times New Roman"/>
          <w:color w:val="auto"/>
          <w:sz w:val="28"/>
          <w:szCs w:val="28"/>
        </w:rPr>
      </w:pPr>
      <w:bookmarkStart w:id="4" w:name="_Toc10180872"/>
      <w:r>
        <w:rPr>
          <w:rFonts w:ascii="Times New Roman" w:hAnsi="Times New Roman" w:cs="Times New Roman"/>
          <w:color w:val="auto"/>
          <w:sz w:val="28"/>
          <w:szCs w:val="28"/>
          <w:lang w:val="en-US"/>
        </w:rPr>
        <w:t xml:space="preserve">1.1 </w:t>
      </w:r>
      <w:r>
        <w:rPr>
          <w:rFonts w:ascii="Times New Roman" w:hAnsi="Times New Roman" w:cs="Times New Roman"/>
          <w:color w:val="auto"/>
          <w:sz w:val="28"/>
          <w:szCs w:val="28"/>
        </w:rPr>
        <w:t>Геометрия и расчётная область</w:t>
      </w:r>
      <w:bookmarkEnd w:id="4"/>
    </w:p>
    <w:p w:rsidR="00B344AF" w:rsidRDefault="009C5C8C">
      <w:pPr>
        <w:keepNext/>
        <w:spacing w:after="0"/>
        <w:jc w:val="both"/>
      </w:pPr>
      <w:r>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75pt;height:228.75pt">
            <v:imagedata r:id="rId11" o:title="Снимок"/>
          </v:shape>
        </w:pict>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w:t>
      </w:r>
      <w:r>
        <w:rPr>
          <w:rFonts w:ascii="Times New Roman" w:hAnsi="Times New Roman" w:cs="Times New Roman"/>
          <w:b w:val="0"/>
          <w:color w:val="auto"/>
          <w:sz w:val="28"/>
          <w:szCs w:val="28"/>
        </w:rPr>
        <w:fldChar w:fldCharType="end"/>
      </w:r>
      <w:r>
        <w:rPr>
          <w:rFonts w:ascii="Times New Roman" w:hAnsi="Times New Roman" w:cs="Times New Roman"/>
          <w:b w:val="0"/>
          <w:color w:val="auto"/>
          <w:sz w:val="28"/>
          <w:szCs w:val="28"/>
        </w:rPr>
        <w:t xml:space="preserve"> - </w:t>
      </w:r>
      <w:r w:rsidR="003D041C">
        <w:rPr>
          <w:rFonts w:ascii="Times New Roman" w:hAnsi="Times New Roman" w:cs="Times New Roman"/>
          <w:b w:val="0"/>
          <w:color w:val="auto"/>
          <w:sz w:val="28"/>
          <w:szCs w:val="28"/>
        </w:rPr>
        <w:t>Р</w:t>
      </w:r>
      <w:r>
        <w:rPr>
          <w:rFonts w:ascii="Times New Roman" w:hAnsi="Times New Roman" w:cs="Times New Roman"/>
          <w:b w:val="0"/>
          <w:color w:val="auto"/>
          <w:sz w:val="28"/>
          <w:szCs w:val="28"/>
        </w:rPr>
        <w:t>асчётная область</w:t>
      </w:r>
    </w:p>
    <w:p w:rsidR="00B344AF" w:rsidRDefault="002F4FFC">
      <w:pPr>
        <w:jc w:val="both"/>
        <w:rPr>
          <w:rFonts w:ascii="Times New Roman" w:hAnsi="Times New Roman" w:cs="Times New Roman"/>
          <w:sz w:val="28"/>
          <w:szCs w:val="28"/>
        </w:rPr>
      </w:pPr>
      <w:r>
        <w:tab/>
      </w:r>
      <w:r>
        <w:rPr>
          <w:rFonts w:ascii="Times New Roman" w:hAnsi="Times New Roman" w:cs="Times New Roman"/>
          <w:sz w:val="28"/>
          <w:szCs w:val="28"/>
        </w:rPr>
        <w:t>На рисунке 1 показана расчётная область, общие габариты которой составляют 30м. вдоль оси Х и 10м вдоль оси У. Задача решалась на плоскости с осью симметрии на нижней границе расчётной области.</w:t>
      </w:r>
    </w:p>
    <w:p w:rsidR="00B344AF" w:rsidRDefault="009C5C8C">
      <w:pPr>
        <w:keepNext/>
        <w:jc w:val="both"/>
      </w:pPr>
      <w:r>
        <w:rPr>
          <w:rFonts w:ascii="Times New Roman" w:hAnsi="Times New Roman" w:cs="Times New Roman"/>
          <w:sz w:val="28"/>
          <w:szCs w:val="28"/>
        </w:rPr>
        <w:pict>
          <v:shape id="_x0000_i1026" type="#_x0000_t75" style="width:457.5pt;height:219.75pt">
            <v:imagedata r:id="rId12" o:title="Снимок1"/>
          </v:shape>
        </w:pict>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2</w:t>
      </w:r>
      <w:r>
        <w:rPr>
          <w:rFonts w:ascii="Times New Roman" w:hAnsi="Times New Roman" w:cs="Times New Roman"/>
          <w:b w:val="0"/>
          <w:color w:val="auto"/>
          <w:sz w:val="28"/>
          <w:szCs w:val="28"/>
        </w:rPr>
        <w:fldChar w:fldCharType="end"/>
      </w:r>
      <w:r>
        <w:rPr>
          <w:rFonts w:ascii="Times New Roman" w:hAnsi="Times New Roman" w:cs="Times New Roman"/>
          <w:b w:val="0"/>
          <w:color w:val="auto"/>
          <w:sz w:val="28"/>
          <w:szCs w:val="28"/>
        </w:rPr>
        <w:t xml:space="preserve"> - </w:t>
      </w:r>
      <w:r w:rsidR="003D041C">
        <w:rPr>
          <w:rFonts w:ascii="Times New Roman" w:hAnsi="Times New Roman" w:cs="Times New Roman"/>
          <w:b w:val="0"/>
          <w:color w:val="auto"/>
          <w:sz w:val="28"/>
          <w:szCs w:val="28"/>
        </w:rPr>
        <w:t>М</w:t>
      </w:r>
      <w:r>
        <w:rPr>
          <w:rFonts w:ascii="Times New Roman" w:hAnsi="Times New Roman" w:cs="Times New Roman"/>
          <w:b w:val="0"/>
          <w:color w:val="auto"/>
          <w:sz w:val="28"/>
          <w:szCs w:val="28"/>
        </w:rPr>
        <w:t xml:space="preserve">одель </w:t>
      </w:r>
      <w:r w:rsidR="003D041C">
        <w:rPr>
          <w:rFonts w:ascii="Times New Roman" w:hAnsi="Times New Roman" w:cs="Times New Roman"/>
          <w:b w:val="0"/>
          <w:color w:val="auto"/>
          <w:sz w:val="28"/>
          <w:szCs w:val="28"/>
        </w:rPr>
        <w:t>изделия</w:t>
      </w:r>
      <w:r>
        <w:rPr>
          <w:rFonts w:ascii="Times New Roman" w:hAnsi="Times New Roman" w:cs="Times New Roman"/>
          <w:b w:val="0"/>
          <w:color w:val="auto"/>
          <w:sz w:val="28"/>
          <w:szCs w:val="28"/>
        </w:rPr>
        <w:t xml:space="preserve"> и шахта</w:t>
      </w:r>
    </w:p>
    <w:p w:rsidR="00B344AF" w:rsidRDefault="002F4FFC">
      <w:pPr>
        <w:jc w:val="both"/>
        <w:rPr>
          <w:rFonts w:ascii="Times New Roman" w:hAnsi="Times New Roman" w:cs="Times New Roman"/>
          <w:sz w:val="28"/>
          <w:szCs w:val="28"/>
        </w:rPr>
      </w:pPr>
      <w:r>
        <w:lastRenderedPageBreak/>
        <w:tab/>
      </w:r>
      <w:r>
        <w:rPr>
          <w:rFonts w:ascii="Times New Roman" w:hAnsi="Times New Roman" w:cs="Times New Roman"/>
          <w:sz w:val="28"/>
          <w:szCs w:val="28"/>
        </w:rPr>
        <w:t xml:space="preserve">На рисунке 2 показан вид модели </w:t>
      </w:r>
      <w:r w:rsidR="003D041C">
        <w:rPr>
          <w:rFonts w:ascii="Times New Roman" w:hAnsi="Times New Roman" w:cs="Times New Roman"/>
          <w:sz w:val="28"/>
          <w:szCs w:val="28"/>
        </w:rPr>
        <w:t>аппарата</w:t>
      </w:r>
      <w:r>
        <w:rPr>
          <w:rFonts w:ascii="Times New Roman" w:hAnsi="Times New Roman" w:cs="Times New Roman"/>
          <w:sz w:val="28"/>
          <w:szCs w:val="28"/>
        </w:rPr>
        <w:t xml:space="preserve"> в шахте. Из рисунка видно, что между шахтой и </w:t>
      </w:r>
      <w:r w:rsidR="003D041C">
        <w:rPr>
          <w:rFonts w:ascii="Times New Roman" w:hAnsi="Times New Roman" w:cs="Times New Roman"/>
          <w:sz w:val="28"/>
          <w:szCs w:val="28"/>
        </w:rPr>
        <w:t>изделием</w:t>
      </w:r>
      <w:r>
        <w:rPr>
          <w:rFonts w:ascii="Times New Roman" w:hAnsi="Times New Roman" w:cs="Times New Roman"/>
          <w:sz w:val="28"/>
          <w:szCs w:val="28"/>
        </w:rPr>
        <w:t xml:space="preserve"> нет зазора. Так же видно, что у </w:t>
      </w:r>
      <w:r w:rsidR="003D041C">
        <w:rPr>
          <w:rFonts w:ascii="Times New Roman" w:hAnsi="Times New Roman" w:cs="Times New Roman"/>
          <w:sz w:val="28"/>
          <w:szCs w:val="28"/>
        </w:rPr>
        <w:t>летательного аппарата</w:t>
      </w:r>
      <w:r>
        <w:rPr>
          <w:rFonts w:ascii="Times New Roman" w:hAnsi="Times New Roman" w:cs="Times New Roman"/>
          <w:sz w:val="28"/>
          <w:szCs w:val="28"/>
        </w:rPr>
        <w:t xml:space="preserve"> имеется вырез, эмитирующий реактивный двигатель. Радиус шахты и </w:t>
      </w:r>
      <w:r w:rsidR="003D041C">
        <w:rPr>
          <w:rFonts w:ascii="Times New Roman" w:hAnsi="Times New Roman" w:cs="Times New Roman"/>
          <w:sz w:val="28"/>
          <w:szCs w:val="28"/>
        </w:rPr>
        <w:t>изделия</w:t>
      </w:r>
      <w:r>
        <w:rPr>
          <w:rFonts w:ascii="Times New Roman" w:hAnsi="Times New Roman" w:cs="Times New Roman"/>
          <w:sz w:val="28"/>
          <w:szCs w:val="28"/>
        </w:rPr>
        <w:t xml:space="preserve"> составляет 1 метр. Длина шахты составляет 5</w:t>
      </w:r>
      <w:r w:rsidR="004B23C4">
        <w:rPr>
          <w:rFonts w:ascii="Times New Roman" w:hAnsi="Times New Roman" w:cs="Times New Roman"/>
          <w:sz w:val="28"/>
          <w:szCs w:val="28"/>
        </w:rPr>
        <w:t xml:space="preserve"> </w:t>
      </w:r>
      <w:r>
        <w:rPr>
          <w:rFonts w:ascii="Times New Roman" w:hAnsi="Times New Roman" w:cs="Times New Roman"/>
          <w:sz w:val="28"/>
          <w:szCs w:val="28"/>
        </w:rPr>
        <w:t xml:space="preserve">метров. Размер </w:t>
      </w:r>
      <w:r w:rsidR="003D041C">
        <w:rPr>
          <w:rFonts w:ascii="Times New Roman" w:hAnsi="Times New Roman" w:cs="Times New Roman"/>
          <w:sz w:val="28"/>
          <w:szCs w:val="28"/>
        </w:rPr>
        <w:t>изделия</w:t>
      </w:r>
      <w:r>
        <w:rPr>
          <w:rFonts w:ascii="Times New Roman" w:hAnsi="Times New Roman" w:cs="Times New Roman"/>
          <w:sz w:val="28"/>
          <w:szCs w:val="28"/>
        </w:rPr>
        <w:t xml:space="preserve"> вдоль оси Х составляет 4 метра.</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ab/>
        <w:t xml:space="preserve">Для дискретизации расчётной области была построена структурированная сетка (Рисунок 3). Количество ячеек равно 90599 единиц. Ячейки сгущаются от верхней части расчётной области к области, по которой будет перемещаться </w:t>
      </w:r>
      <w:r w:rsidR="003D041C">
        <w:rPr>
          <w:rFonts w:ascii="Times New Roman" w:hAnsi="Times New Roman" w:cs="Times New Roman"/>
          <w:sz w:val="28"/>
          <w:szCs w:val="28"/>
        </w:rPr>
        <w:t>аппарат</w:t>
      </w:r>
      <w:r>
        <w:rPr>
          <w:rFonts w:ascii="Times New Roman" w:hAnsi="Times New Roman" w:cs="Times New Roman"/>
          <w:sz w:val="28"/>
          <w:szCs w:val="28"/>
        </w:rPr>
        <w:t>. Максимальный размер ячейки – 0,14 м., минимальный – 0,04 м.</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ab/>
        <w:t xml:space="preserve">Для того, что бы корректно задать стенки для ракеты была построена сетка и внутри </w:t>
      </w:r>
      <w:r w:rsidR="003D041C">
        <w:rPr>
          <w:rFonts w:ascii="Times New Roman" w:hAnsi="Times New Roman" w:cs="Times New Roman"/>
          <w:sz w:val="28"/>
          <w:szCs w:val="28"/>
        </w:rPr>
        <w:t>изделия</w:t>
      </w:r>
      <w:r>
        <w:rPr>
          <w:rFonts w:ascii="Times New Roman" w:hAnsi="Times New Roman" w:cs="Times New Roman"/>
          <w:sz w:val="28"/>
          <w:szCs w:val="28"/>
        </w:rPr>
        <w:t>, которая в расчёте газовой динамики не использовалась.</w:t>
      </w:r>
    </w:p>
    <w:p w:rsidR="00B344AF" w:rsidRDefault="009C5C8C">
      <w:pPr>
        <w:keepNext/>
        <w:jc w:val="both"/>
      </w:pPr>
      <w:r>
        <w:rPr>
          <w:rFonts w:ascii="Times New Roman" w:hAnsi="Times New Roman" w:cs="Times New Roman"/>
          <w:sz w:val="28"/>
          <w:szCs w:val="28"/>
        </w:rPr>
        <w:pict>
          <v:shape id="_x0000_i1027" type="#_x0000_t75" style="width:466.5pt;height:231pt">
            <v:imagedata r:id="rId13" o:title="Снимок2"/>
          </v:shape>
        </w:pict>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3</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С</w:t>
      </w:r>
      <w:r>
        <w:rPr>
          <w:rFonts w:ascii="Times New Roman" w:hAnsi="Times New Roman" w:cs="Times New Roman"/>
          <w:b w:val="0"/>
          <w:color w:val="auto"/>
          <w:sz w:val="28"/>
          <w:szCs w:val="28"/>
        </w:rPr>
        <w:t>етка</w:t>
      </w:r>
    </w:p>
    <w:p w:rsidR="00B344AF" w:rsidRDefault="002F4FFC">
      <w:pPr>
        <w:rPr>
          <w:rFonts w:ascii="Times New Roman" w:hAnsi="Times New Roman" w:cs="Times New Roman"/>
          <w:bCs/>
          <w:sz w:val="28"/>
          <w:szCs w:val="28"/>
        </w:rPr>
      </w:pPr>
      <w:r>
        <w:rPr>
          <w:rFonts w:ascii="Times New Roman" w:hAnsi="Times New Roman" w:cs="Times New Roman"/>
          <w:b/>
          <w:sz w:val="28"/>
          <w:szCs w:val="28"/>
        </w:rPr>
        <w:br w:type="page"/>
      </w:r>
    </w:p>
    <w:p w:rsidR="00B344AF" w:rsidRDefault="002F4FFC">
      <w:pPr>
        <w:pStyle w:val="a5"/>
        <w:spacing w:line="276" w:lineRule="auto"/>
        <w:jc w:val="center"/>
        <w:outlineLvl w:val="1"/>
        <w:rPr>
          <w:rFonts w:ascii="Times New Roman" w:hAnsi="Times New Roman" w:cs="Times New Roman"/>
          <w:b w:val="0"/>
          <w:color w:val="auto"/>
          <w:sz w:val="28"/>
          <w:szCs w:val="28"/>
        </w:rPr>
      </w:pPr>
      <w:bookmarkStart w:id="5" w:name="_Toc10180873"/>
      <w:r>
        <w:rPr>
          <w:rFonts w:ascii="Times New Roman" w:hAnsi="Times New Roman" w:cs="Times New Roman"/>
          <w:color w:val="auto"/>
          <w:sz w:val="28"/>
          <w:szCs w:val="28"/>
        </w:rPr>
        <w:lastRenderedPageBreak/>
        <w:t>1.2 Начальные и граничные условия и математическая модель</w:t>
      </w:r>
      <w:bookmarkEnd w:id="5"/>
    </w:p>
    <w:p w:rsidR="00B344AF" w:rsidRDefault="002F4FFC">
      <w:pPr>
        <w:ind w:firstLine="708"/>
        <w:jc w:val="both"/>
        <w:rPr>
          <w:rFonts w:ascii="Times New Roman" w:hAnsi="Times New Roman" w:cs="Times New Roman"/>
          <w:sz w:val="28"/>
          <w:szCs w:val="28"/>
        </w:rPr>
      </w:pPr>
      <w:r>
        <w:rPr>
          <w:rFonts w:ascii="Times New Roman" w:hAnsi="Times New Roman" w:cs="Times New Roman"/>
          <w:sz w:val="28"/>
          <w:szCs w:val="28"/>
        </w:rPr>
        <w:t xml:space="preserve">На границах </w:t>
      </w:r>
      <w:r w:rsidR="003D041C">
        <w:rPr>
          <w:rFonts w:ascii="Times New Roman" w:hAnsi="Times New Roman" w:cs="Times New Roman"/>
          <w:sz w:val="28"/>
          <w:szCs w:val="28"/>
        </w:rPr>
        <w:t>изделия</w:t>
      </w:r>
      <w:r>
        <w:rPr>
          <w:rFonts w:ascii="Times New Roman" w:hAnsi="Times New Roman" w:cs="Times New Roman"/>
          <w:sz w:val="28"/>
          <w:szCs w:val="28"/>
        </w:rPr>
        <w:t xml:space="preserve"> было задано условие </w:t>
      </w:r>
      <w:proofErr w:type="spellStart"/>
      <w:r>
        <w:rPr>
          <w:rFonts w:ascii="Times New Roman" w:hAnsi="Times New Roman" w:cs="Times New Roman"/>
          <w:sz w:val="28"/>
          <w:szCs w:val="28"/>
        </w:rPr>
        <w:t>непротекания</w:t>
      </w:r>
      <w:proofErr w:type="spellEnd"/>
      <w:r>
        <w:rPr>
          <w:rFonts w:ascii="Times New Roman" w:hAnsi="Times New Roman" w:cs="Times New Roman"/>
          <w:sz w:val="28"/>
          <w:szCs w:val="28"/>
        </w:rPr>
        <w:t xml:space="preserve"> и прилипания потока (стенка). На правой границе выреза в </w:t>
      </w:r>
      <w:r w:rsidR="003D041C">
        <w:rPr>
          <w:rFonts w:ascii="Times New Roman" w:hAnsi="Times New Roman" w:cs="Times New Roman"/>
          <w:sz w:val="28"/>
          <w:szCs w:val="28"/>
        </w:rPr>
        <w:t>аппарате</w:t>
      </w:r>
      <w:r>
        <w:rPr>
          <w:rFonts w:ascii="Times New Roman" w:hAnsi="Times New Roman" w:cs="Times New Roman"/>
          <w:sz w:val="28"/>
          <w:szCs w:val="28"/>
        </w:rPr>
        <w:t xml:space="preserve">, входящей в расчётную область было задано условие </w:t>
      </w:r>
      <w:r>
        <w:rPr>
          <w:rFonts w:ascii="Times New Roman" w:hAnsi="Times New Roman" w:cs="Times New Roman"/>
          <w:sz w:val="28"/>
          <w:szCs w:val="28"/>
          <w:lang w:val="en-US"/>
        </w:rPr>
        <w:t>pressure</w:t>
      </w:r>
      <w:r>
        <w:rPr>
          <w:rFonts w:ascii="Times New Roman" w:hAnsi="Times New Roman" w:cs="Times New Roman"/>
          <w:sz w:val="28"/>
          <w:szCs w:val="28"/>
        </w:rPr>
        <w:t>-</w:t>
      </w:r>
      <w:r>
        <w:rPr>
          <w:rFonts w:ascii="Times New Roman" w:hAnsi="Times New Roman" w:cs="Times New Roman"/>
          <w:sz w:val="28"/>
          <w:szCs w:val="28"/>
          <w:lang w:val="en-US"/>
        </w:rPr>
        <w:t>inlet</w:t>
      </w:r>
      <w:r>
        <w:rPr>
          <w:rFonts w:ascii="Times New Roman" w:hAnsi="Times New Roman" w:cs="Times New Roman"/>
          <w:sz w:val="28"/>
          <w:szCs w:val="28"/>
        </w:rPr>
        <w:t xml:space="preserve"> с заданным параметром давления в </w:t>
      </w:r>
      <w:r w:rsidR="003D041C">
        <w:rPr>
          <w:rFonts w:ascii="Times New Roman" w:hAnsi="Times New Roman" w:cs="Times New Roman"/>
          <w:sz w:val="28"/>
          <w:szCs w:val="28"/>
        </w:rPr>
        <w:t>9</w:t>
      </w:r>
      <w:r>
        <w:rPr>
          <w:rFonts w:ascii="Times New Roman" w:hAnsi="Times New Roman" w:cs="Times New Roman"/>
          <w:sz w:val="28"/>
          <w:szCs w:val="28"/>
        </w:rPr>
        <w:t xml:space="preserve"> избыточных атмосфер. На левой границе камеры шахты и на левой границе расчётной области над шахтой  так же задано условие </w:t>
      </w:r>
      <w:proofErr w:type="spellStart"/>
      <w:r>
        <w:rPr>
          <w:rFonts w:ascii="Times New Roman" w:hAnsi="Times New Roman" w:cs="Times New Roman"/>
          <w:sz w:val="28"/>
          <w:szCs w:val="28"/>
        </w:rPr>
        <w:t>непротекания</w:t>
      </w:r>
      <w:proofErr w:type="spellEnd"/>
      <w:r>
        <w:rPr>
          <w:rFonts w:ascii="Times New Roman" w:hAnsi="Times New Roman" w:cs="Times New Roman"/>
          <w:sz w:val="28"/>
          <w:szCs w:val="28"/>
        </w:rPr>
        <w:t xml:space="preserve"> и прилипания. На верхних границах шахты и расчётной области напротив шахты (по оси Х) был создан интерфейс, который граничит с интерфейсом на нижней части расчётной области над шахтой (по оси У). На самой верхней границе расчётной области было задано условия равенства нулю избыточного давления. На правой границе расчётной области были заданы 2 границы с условием равенства нулю избыточного давления. Первая граница относится к расчётной области над интерфейсами, вторая – под интерфейсами.</w:t>
      </w:r>
    </w:p>
    <w:p w:rsidR="00B344AF" w:rsidRPr="00E445E7" w:rsidRDefault="002F4FFC">
      <w:pPr>
        <w:jc w:val="both"/>
        <w:rPr>
          <w:rFonts w:ascii="Times New Roman" w:hAnsi="Times New Roman" w:cs="Times New Roman"/>
          <w:sz w:val="28"/>
          <w:szCs w:val="28"/>
          <w:vertAlign w:val="superscript"/>
        </w:rPr>
      </w:pPr>
      <w:r>
        <w:rPr>
          <w:rFonts w:ascii="Times New Roman" w:hAnsi="Times New Roman" w:cs="Times New Roman"/>
          <w:sz w:val="28"/>
          <w:szCs w:val="28"/>
        </w:rPr>
        <w:tab/>
        <w:t xml:space="preserve">Начальная скорость </w:t>
      </w:r>
      <w:r w:rsidR="003D041C">
        <w:rPr>
          <w:rFonts w:ascii="Times New Roman" w:hAnsi="Times New Roman" w:cs="Times New Roman"/>
          <w:sz w:val="28"/>
          <w:szCs w:val="28"/>
        </w:rPr>
        <w:t>аппарата</w:t>
      </w:r>
      <w:r>
        <w:rPr>
          <w:rFonts w:ascii="Times New Roman" w:hAnsi="Times New Roman" w:cs="Times New Roman"/>
          <w:sz w:val="28"/>
          <w:szCs w:val="28"/>
        </w:rPr>
        <w:t xml:space="preserve"> отсутствует. В камере шахты за двигателем для лучшей сходимости изначально задано давление в </w:t>
      </w:r>
      <w:r w:rsidR="003D041C">
        <w:rPr>
          <w:rFonts w:ascii="Times New Roman" w:hAnsi="Times New Roman" w:cs="Times New Roman"/>
          <w:sz w:val="28"/>
          <w:szCs w:val="28"/>
        </w:rPr>
        <w:t>9</w:t>
      </w:r>
      <w:r>
        <w:rPr>
          <w:rFonts w:ascii="Times New Roman" w:hAnsi="Times New Roman" w:cs="Times New Roman"/>
          <w:sz w:val="28"/>
          <w:szCs w:val="28"/>
        </w:rPr>
        <w:t xml:space="preserve"> атмосфер. Так же установлено ускорение свободного падения, заданное вдоль оси Х со значением -9,81 м/с</w:t>
      </w:r>
      <w:proofErr w:type="gramStart"/>
      <w:r>
        <w:rPr>
          <w:rFonts w:ascii="Times New Roman" w:hAnsi="Times New Roman" w:cs="Times New Roman"/>
          <w:sz w:val="28"/>
          <w:szCs w:val="28"/>
          <w:vertAlign w:val="superscript"/>
        </w:rPr>
        <w:t>2</w:t>
      </w:r>
      <w:proofErr w:type="gramEnd"/>
      <w:r>
        <w:rPr>
          <w:rFonts w:ascii="Times New Roman" w:hAnsi="Times New Roman" w:cs="Times New Roman"/>
          <w:sz w:val="28"/>
          <w:szCs w:val="28"/>
        </w:rPr>
        <w:t>.</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ab/>
        <w:t xml:space="preserve">Задача решалась в нестационарной постановке с использованием встроенного во </w:t>
      </w:r>
      <w:r>
        <w:rPr>
          <w:rFonts w:ascii="Times New Roman" w:hAnsi="Times New Roman" w:cs="Times New Roman"/>
          <w:sz w:val="28"/>
          <w:szCs w:val="28"/>
          <w:lang w:val="en-US"/>
        </w:rPr>
        <w:t>Fluent</w:t>
      </w:r>
      <w:r>
        <w:rPr>
          <w:rFonts w:ascii="Times New Roman" w:hAnsi="Times New Roman" w:cs="Times New Roman"/>
          <w:sz w:val="28"/>
          <w:szCs w:val="28"/>
        </w:rPr>
        <w:t xml:space="preserve"> </w:t>
      </w:r>
      <w:proofErr w:type="spellStart"/>
      <w:r>
        <w:rPr>
          <w:rFonts w:ascii="Times New Roman" w:hAnsi="Times New Roman" w:cs="Times New Roman"/>
          <w:sz w:val="28"/>
          <w:szCs w:val="28"/>
        </w:rPr>
        <w:t>шестистепенного</w:t>
      </w:r>
      <w:proofErr w:type="spellEnd"/>
      <w:r>
        <w:rPr>
          <w:rFonts w:ascii="Times New Roman" w:hAnsi="Times New Roman" w:cs="Times New Roman"/>
          <w:sz w:val="28"/>
          <w:szCs w:val="28"/>
        </w:rPr>
        <w:t xml:space="preserve"> решателя (6</w:t>
      </w:r>
      <w:r>
        <w:rPr>
          <w:rFonts w:ascii="Times New Roman" w:hAnsi="Times New Roman" w:cs="Times New Roman"/>
          <w:sz w:val="28"/>
          <w:szCs w:val="28"/>
          <w:lang w:val="en-US"/>
        </w:rPr>
        <w:t>DOF</w:t>
      </w:r>
      <w:r>
        <w:rPr>
          <w:rFonts w:ascii="Times New Roman" w:hAnsi="Times New Roman" w:cs="Times New Roman"/>
          <w:sz w:val="28"/>
          <w:szCs w:val="28"/>
        </w:rPr>
        <w:t>). Шаг по времени установлен в 0,0005с. Масса тела была задана 10 тонн, плотность при заданном объёме составила 800 кг/м</w:t>
      </w:r>
      <w:r>
        <w:rPr>
          <w:rFonts w:ascii="Times New Roman" w:hAnsi="Times New Roman" w:cs="Times New Roman"/>
          <w:sz w:val="28"/>
          <w:szCs w:val="28"/>
          <w:vertAlign w:val="superscript"/>
        </w:rPr>
        <w:t>3</w:t>
      </w:r>
      <w:r>
        <w:rPr>
          <w:rFonts w:ascii="Times New Roman" w:hAnsi="Times New Roman" w:cs="Times New Roman"/>
          <w:sz w:val="28"/>
          <w:szCs w:val="28"/>
        </w:rPr>
        <w:t xml:space="preserve">. </w:t>
      </w:r>
      <w:proofErr w:type="gramStart"/>
      <w:r>
        <w:rPr>
          <w:rFonts w:ascii="Times New Roman" w:hAnsi="Times New Roman" w:cs="Times New Roman"/>
          <w:sz w:val="28"/>
          <w:szCs w:val="28"/>
        </w:rPr>
        <w:t>Оставлена 1 степень свободы для движения вдоль оси Х. При расчёте используется</w:t>
      </w:r>
      <w:proofErr w:type="gramEnd"/>
      <w:r>
        <w:rPr>
          <w:rFonts w:ascii="Times New Roman" w:hAnsi="Times New Roman" w:cs="Times New Roman"/>
          <w:sz w:val="28"/>
          <w:szCs w:val="28"/>
        </w:rPr>
        <w:t xml:space="preserve"> метод слоистого перестроения сеток. Ячейки </w:t>
      </w:r>
      <w:proofErr w:type="spellStart"/>
      <w:r>
        <w:rPr>
          <w:rFonts w:ascii="Times New Roman" w:hAnsi="Times New Roman" w:cs="Times New Roman"/>
          <w:sz w:val="28"/>
          <w:szCs w:val="28"/>
        </w:rPr>
        <w:t>схлопываются</w:t>
      </w:r>
      <w:proofErr w:type="spellEnd"/>
      <w:r>
        <w:rPr>
          <w:rFonts w:ascii="Times New Roman" w:hAnsi="Times New Roman" w:cs="Times New Roman"/>
          <w:sz w:val="28"/>
          <w:szCs w:val="28"/>
        </w:rPr>
        <w:t xml:space="preserve"> или появляются на стенке камеры шахты и на выходной границе области под интерфейсом в зависимости от направления движения ракеты.</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ab/>
        <w:t xml:space="preserve">В качестве среды, в которой движется </w:t>
      </w:r>
      <w:r w:rsidR="003D041C">
        <w:rPr>
          <w:rFonts w:ascii="Times New Roman" w:hAnsi="Times New Roman" w:cs="Times New Roman"/>
          <w:sz w:val="28"/>
          <w:szCs w:val="28"/>
        </w:rPr>
        <w:t>аппарат</w:t>
      </w:r>
      <w:r>
        <w:rPr>
          <w:rFonts w:ascii="Times New Roman" w:hAnsi="Times New Roman" w:cs="Times New Roman"/>
          <w:sz w:val="28"/>
          <w:szCs w:val="28"/>
        </w:rPr>
        <w:t xml:space="preserve"> и продуктов работы двигателя используется совершенный газ. Температура продуктов </w:t>
      </w:r>
      <w:proofErr w:type="spellStart"/>
      <w:r>
        <w:rPr>
          <w:rFonts w:ascii="Times New Roman" w:hAnsi="Times New Roman" w:cs="Times New Roman"/>
          <w:sz w:val="28"/>
          <w:szCs w:val="28"/>
        </w:rPr>
        <w:t>сграния</w:t>
      </w:r>
      <w:proofErr w:type="spellEnd"/>
      <w:r>
        <w:rPr>
          <w:rFonts w:ascii="Times New Roman" w:hAnsi="Times New Roman" w:cs="Times New Roman"/>
          <w:sz w:val="28"/>
          <w:szCs w:val="28"/>
        </w:rPr>
        <w:t xml:space="preserve"> 3000 К.</w:t>
      </w:r>
    </w:p>
    <w:p w:rsidR="00B344AF" w:rsidRDefault="002F4FFC">
      <w:pPr>
        <w:ind w:firstLine="708"/>
        <w:jc w:val="both"/>
        <w:rPr>
          <w:rFonts w:ascii="Times New Roman" w:hAnsi="Times New Roman" w:cs="Times New Roman"/>
          <w:sz w:val="28"/>
          <w:szCs w:val="28"/>
        </w:rPr>
      </w:pPr>
      <w:r>
        <w:rPr>
          <w:rFonts w:ascii="Times New Roman" w:hAnsi="Times New Roman" w:cs="Times New Roman"/>
          <w:sz w:val="28"/>
          <w:szCs w:val="28"/>
        </w:rPr>
        <w:t xml:space="preserve">В случае несжимаемой жидкости уравнение </w:t>
      </w:r>
      <w:proofErr w:type="spellStart"/>
      <w:r>
        <w:rPr>
          <w:rFonts w:ascii="Times New Roman" w:hAnsi="Times New Roman" w:cs="Times New Roman"/>
          <w:sz w:val="28"/>
          <w:szCs w:val="28"/>
        </w:rPr>
        <w:t>Рейнольдса</w:t>
      </w:r>
      <w:proofErr w:type="spellEnd"/>
      <w:r>
        <w:rPr>
          <w:rFonts w:ascii="Times New Roman" w:hAnsi="Times New Roman" w:cs="Times New Roman"/>
          <w:sz w:val="28"/>
          <w:szCs w:val="28"/>
        </w:rPr>
        <w:t xml:space="preserve"> могут быть получены из уравнений Навье-Стокса с использованием осреднения по </w:t>
      </w:r>
      <w:proofErr w:type="spellStart"/>
      <w:r>
        <w:rPr>
          <w:rFonts w:ascii="Times New Roman" w:hAnsi="Times New Roman" w:cs="Times New Roman"/>
          <w:sz w:val="28"/>
          <w:szCs w:val="28"/>
        </w:rPr>
        <w:t>Рейнольдсу</w:t>
      </w:r>
      <w:proofErr w:type="spellEnd"/>
      <w:proofErr w:type="gramStart"/>
      <w:r>
        <w:rPr>
          <w:rFonts w:ascii="Times New Roman" w:hAnsi="Times New Roman" w:cs="Times New Roman"/>
          <w:sz w:val="28"/>
          <w:szCs w:val="28"/>
        </w:rPr>
        <w:t xml:space="preserve"> :</w:t>
      </w:r>
      <w:proofErr w:type="gramEnd"/>
    </w:p>
    <w:tbl>
      <w:tblPr>
        <w:tblStyle w:val="ad"/>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3"/>
        <w:gridCol w:w="958"/>
      </w:tblGrid>
      <w:tr w:rsidR="00B344AF">
        <w:tc>
          <w:tcPr>
            <w:tcW w:w="8613" w:type="dxa"/>
          </w:tcPr>
          <w:p w:rsidR="00B344AF" w:rsidRDefault="0061478B">
            <w:pPr>
              <w:pStyle w:val="a5"/>
              <w:tabs>
                <w:tab w:val="left" w:pos="612"/>
                <w:tab w:val="center" w:pos="3561"/>
              </w:tabs>
              <w:spacing w:line="276" w:lineRule="auto"/>
              <w:jc w:val="center"/>
              <w:rPr>
                <w:rFonts w:ascii="Times New Roman" w:hAnsi="Times New Roman" w:cs="Times New Roman"/>
                <w:b w:val="0"/>
                <w:i/>
                <w:color w:val="auto"/>
                <w:sz w:val="28"/>
                <w:szCs w:val="28"/>
              </w:rPr>
            </w:pPr>
            <m:oMath>
              <m:acc>
                <m:accPr>
                  <m:chr m:val="̅"/>
                  <m:ctrlPr>
                    <w:rPr>
                      <w:rFonts w:ascii="Cambria Math" w:hAnsi="Cambria Math" w:cs="Times New Roman"/>
                      <w:b w:val="0"/>
                      <w:bCs w:val="0"/>
                      <w:i/>
                      <w:color w:val="auto"/>
                      <w:sz w:val="28"/>
                      <w:szCs w:val="28"/>
                    </w:rPr>
                  </m:ctrlPr>
                </m:accPr>
                <m:e>
                  <m:r>
                    <m:rPr>
                      <m:sty m:val="bi"/>
                    </m:rPr>
                    <w:rPr>
                      <w:rFonts w:ascii="Cambria Math" w:hAnsi="Cambria Math" w:cs="Times New Roman"/>
                      <w:color w:val="auto"/>
                      <w:sz w:val="28"/>
                      <w:szCs w:val="28"/>
                      <w:lang w:val="en-US"/>
                    </w:rPr>
                    <m:t>f</m:t>
                  </m:r>
                </m:e>
              </m:acc>
              <m:d>
                <m:dPr>
                  <m:ctrlPr>
                    <w:rPr>
                      <w:rFonts w:ascii="Cambria Math" w:hAnsi="Cambria Math" w:cs="Times New Roman"/>
                      <w:b w:val="0"/>
                      <w:i/>
                      <w:color w:val="auto"/>
                      <w:sz w:val="28"/>
                      <w:szCs w:val="28"/>
                    </w:rPr>
                  </m:ctrlPr>
                </m:dPr>
                <m:e>
                  <m:r>
                    <m:rPr>
                      <m:sty m:val="bi"/>
                    </m:rPr>
                    <w:rPr>
                      <w:rFonts w:ascii="Cambria Math" w:hAnsi="Cambria Math" w:cs="Times New Roman"/>
                      <w:color w:val="auto"/>
                      <w:sz w:val="28"/>
                      <w:szCs w:val="28"/>
                    </w:rPr>
                    <m:t>t</m:t>
                  </m:r>
                </m:e>
              </m:d>
              <m:r>
                <m:rPr>
                  <m:sty m:val="bi"/>
                </m:rPr>
                <w:rPr>
                  <w:rFonts w:ascii="Cambria Math" w:hAnsi="Cambria Math" w:cs="Times New Roman"/>
                  <w:color w:val="auto"/>
                  <w:sz w:val="28"/>
                  <w:szCs w:val="28"/>
                </w:rPr>
                <m:t>=</m:t>
              </m:r>
              <m:f>
                <m:fPr>
                  <m:ctrlPr>
                    <w:rPr>
                      <w:rFonts w:ascii="Cambria Math" w:hAnsi="Cambria Math" w:cs="Times New Roman"/>
                      <w:b w:val="0"/>
                      <w:bCs w:val="0"/>
                      <w:i/>
                      <w:color w:val="auto"/>
                      <w:sz w:val="28"/>
                      <w:szCs w:val="28"/>
                    </w:rPr>
                  </m:ctrlPr>
                </m:fPr>
                <m:num>
                  <m:r>
                    <m:rPr>
                      <m:sty m:val="bi"/>
                    </m:rPr>
                    <w:rPr>
                      <w:rFonts w:ascii="Cambria Math" w:hAnsi="Cambria Math" w:cs="Times New Roman"/>
                      <w:color w:val="auto"/>
                      <w:sz w:val="28"/>
                      <w:szCs w:val="28"/>
                    </w:rPr>
                    <m:t>1</m:t>
                  </m:r>
                </m:num>
                <m:den>
                  <m:r>
                    <m:rPr>
                      <m:sty m:val="bi"/>
                    </m:rPr>
                    <w:rPr>
                      <w:rFonts w:ascii="Cambria Math" w:hAnsi="Cambria Math" w:cs="Times New Roman"/>
                      <w:color w:val="auto"/>
                      <w:sz w:val="28"/>
                      <w:szCs w:val="28"/>
                    </w:rPr>
                    <m:t>2</m:t>
                  </m:r>
                  <m:r>
                    <m:rPr>
                      <m:sty m:val="bi"/>
                    </m:rPr>
                    <w:rPr>
                      <w:rFonts w:ascii="Cambria Math" w:hAnsi="Cambria Math" w:cs="Times New Roman"/>
                      <w:color w:val="auto"/>
                      <w:sz w:val="28"/>
                      <w:szCs w:val="28"/>
                    </w:rPr>
                    <m:t>T</m:t>
                  </m:r>
                </m:den>
              </m:f>
              <m:nary>
                <m:naryPr>
                  <m:limLoc m:val="subSup"/>
                  <m:ctrlPr>
                    <w:rPr>
                      <w:rFonts w:ascii="Cambria Math" w:hAnsi="Cambria Math" w:cs="Times New Roman"/>
                      <w:b w:val="0"/>
                      <w:bCs w:val="0"/>
                      <w:i/>
                      <w:color w:val="auto"/>
                      <w:sz w:val="28"/>
                      <w:szCs w:val="28"/>
                    </w:rPr>
                  </m:ctrlPr>
                </m:naryPr>
                <m:sub>
                  <m:r>
                    <m:rPr>
                      <m:sty m:val="bi"/>
                    </m:rPr>
                    <w:rPr>
                      <w:rFonts w:ascii="Cambria Math" w:hAnsi="Cambria Math" w:cs="Times New Roman"/>
                      <w:color w:val="auto"/>
                      <w:sz w:val="28"/>
                      <w:szCs w:val="28"/>
                    </w:rPr>
                    <m:t>t-T</m:t>
                  </m:r>
                </m:sub>
                <m:sup>
                  <m:r>
                    <m:rPr>
                      <m:sty m:val="bi"/>
                    </m:rPr>
                    <w:rPr>
                      <w:rFonts w:ascii="Cambria Math" w:hAnsi="Cambria Math" w:cs="Times New Roman"/>
                      <w:color w:val="auto"/>
                      <w:sz w:val="28"/>
                      <w:szCs w:val="28"/>
                    </w:rPr>
                    <m:t>t+T</m:t>
                  </m:r>
                </m:sup>
                <m:e>
                  <m:r>
                    <m:rPr>
                      <m:sty m:val="bi"/>
                    </m:rPr>
                    <w:rPr>
                      <w:rFonts w:ascii="Cambria Math" w:hAnsi="Cambria Math" w:cs="Times New Roman"/>
                      <w:color w:val="auto"/>
                      <w:sz w:val="28"/>
                      <w:szCs w:val="28"/>
                    </w:rPr>
                    <m:t>f(t)dτ</m:t>
                  </m:r>
                </m:e>
              </m:nary>
            </m:oMath>
            <w:r w:rsidR="002F4FFC">
              <w:rPr>
                <w:rFonts w:ascii="Times New Roman" w:hAnsi="Times New Roman" w:cs="Times New Roman"/>
                <w:b w:val="0"/>
                <w:bCs w:val="0"/>
                <w:i/>
                <w:color w:val="auto"/>
                <w:sz w:val="28"/>
                <w:szCs w:val="28"/>
              </w:rPr>
              <w:t>,</w:t>
            </w:r>
          </w:p>
        </w:tc>
        <w:tc>
          <w:tcPr>
            <w:tcW w:w="958" w:type="dxa"/>
          </w:tcPr>
          <w:p w:rsidR="00B344AF" w:rsidRDefault="002F4FFC">
            <w:pPr>
              <w:pStyle w:val="a5"/>
              <w:spacing w:line="276" w:lineRule="auto"/>
              <w:jc w:val="both"/>
              <w:rPr>
                <w:rFonts w:ascii="Times New Roman" w:hAnsi="Times New Roman" w:cs="Times New Roman"/>
                <w:b w:val="0"/>
                <w:sz w:val="28"/>
                <w:szCs w:val="28"/>
                <w:lang w:val="en-US"/>
              </w:rPr>
            </w:pPr>
            <w:r>
              <w:rPr>
                <w:rFonts w:ascii="Times New Roman" w:hAnsi="Times New Roman" w:cs="Times New Roman"/>
                <w:b w:val="0"/>
                <w:color w:val="auto"/>
                <w:sz w:val="28"/>
                <w:szCs w:val="28"/>
              </w:rPr>
              <w:t>(</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Формула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w:t>
            </w:r>
            <w:r>
              <w:rPr>
                <w:rFonts w:ascii="Times New Roman" w:hAnsi="Times New Roman" w:cs="Times New Roman"/>
                <w:b w:val="0"/>
                <w:color w:val="auto"/>
                <w:sz w:val="28"/>
                <w:szCs w:val="28"/>
              </w:rPr>
              <w:fldChar w:fldCharType="end"/>
            </w:r>
            <w:r>
              <w:rPr>
                <w:rFonts w:ascii="Times New Roman" w:hAnsi="Times New Roman" w:cs="Times New Roman"/>
                <w:b w:val="0"/>
                <w:color w:val="auto"/>
                <w:sz w:val="28"/>
                <w:szCs w:val="28"/>
              </w:rPr>
              <w:t>)</w:t>
            </w:r>
          </w:p>
        </w:tc>
      </w:tr>
    </w:tbl>
    <w:p w:rsidR="00B344AF" w:rsidRDefault="002F4FFC">
      <w:pPr>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где период осреднения </w:t>
      </w:r>
      <w:r>
        <w:rPr>
          <w:rFonts w:ascii="Times New Roman" w:eastAsia="Times New Roman" w:hAnsi="Times New Roman" w:cs="Times New Roman"/>
          <w:sz w:val="28"/>
          <w:szCs w:val="28"/>
          <w:lang w:eastAsia="ru-RU"/>
        </w:rPr>
        <w:t>2</w:t>
      </w:r>
      <w:r>
        <w:rPr>
          <w:rFonts w:ascii="Times New Roman" w:eastAsia="Times New Roman" w:hAnsi="Times New Roman" w:cs="Times New Roman"/>
          <w:i/>
          <w:sz w:val="28"/>
          <w:szCs w:val="28"/>
          <w:lang w:val="en-US" w:eastAsia="ru-RU"/>
        </w:rPr>
        <w:t>T</w:t>
      </w:r>
      <w:r>
        <w:rPr>
          <w:rFonts w:ascii="Times New Roman" w:eastAsia="Times New Roman" w:hAnsi="Times New Roman" w:cs="Times New Roman"/>
          <w:i/>
          <w:sz w:val="28"/>
          <w:szCs w:val="28"/>
          <w:lang w:eastAsia="ru-RU"/>
        </w:rPr>
        <w:t> </w:t>
      </w:r>
      <w:r>
        <w:rPr>
          <w:rFonts w:ascii="Times New Roman" w:hAnsi="Times New Roman" w:cs="Times New Roman"/>
          <w:sz w:val="28"/>
          <w:szCs w:val="28"/>
        </w:rPr>
        <w:t xml:space="preserve"> предполагается достаточно большим по сравнению с временными масштабами всех турбулентных неоднородностей, </w:t>
      </w:r>
      <w:r>
        <w:rPr>
          <w:rFonts w:ascii="Times New Roman" w:hAnsi="Times New Roman" w:cs="Times New Roman"/>
          <w:sz w:val="28"/>
          <w:szCs w:val="28"/>
        </w:rPr>
        <w:lastRenderedPageBreak/>
        <w:t xml:space="preserve">присутствующих в рассматриваемом течении, и достаточно малым по сравнению с характерным временным масштабом осредненного течения, а </w:t>
      </w:r>
      <w:r>
        <w:rPr>
          <w:rFonts w:ascii="Times New Roman" w:eastAsia="Times New Roman" w:hAnsi="Times New Roman" w:cs="Times New Roman"/>
          <w:i/>
          <w:sz w:val="28"/>
          <w:szCs w:val="28"/>
          <w:lang w:val="en-US" w:eastAsia="ru-RU"/>
        </w:rPr>
        <w:t>f</w:t>
      </w:r>
      <w:r>
        <w:rPr>
          <w:rFonts w:ascii="Times New Roman" w:eastAsia="Times New Roman" w:hAnsi="Times New Roman" w:cs="Times New Roman"/>
          <w:sz w:val="28"/>
          <w:szCs w:val="28"/>
          <w:lang w:val="en-US" w:eastAsia="ru-RU"/>
        </w:rPr>
        <w:t> </w:t>
      </w:r>
      <w:r>
        <w:rPr>
          <w:rFonts w:ascii="Times New Roman" w:eastAsia="Times New Roman" w:hAnsi="Times New Roman" w:cs="Times New Roman"/>
          <w:sz w:val="28"/>
          <w:szCs w:val="28"/>
          <w:lang w:eastAsia="ru-RU"/>
        </w:rPr>
        <w:t xml:space="preserve">– это </w:t>
      </w:r>
      <w:proofErr w:type="spellStart"/>
      <w:r>
        <w:rPr>
          <w:rFonts w:ascii="Times New Roman" w:eastAsia="Times New Roman" w:hAnsi="Times New Roman" w:cs="Times New Roman"/>
          <w:sz w:val="28"/>
          <w:szCs w:val="28"/>
          <w:lang w:eastAsia="ru-RU"/>
        </w:rPr>
        <w:t>осредняемая</w:t>
      </w:r>
      <w:proofErr w:type="spellEnd"/>
      <w:r>
        <w:rPr>
          <w:rFonts w:ascii="Times New Roman" w:eastAsia="Times New Roman" w:hAnsi="Times New Roman" w:cs="Times New Roman"/>
          <w:sz w:val="28"/>
          <w:szCs w:val="28"/>
          <w:lang w:eastAsia="ru-RU"/>
        </w:rPr>
        <w:t xml:space="preserve"> функция;</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Осреднение выполнятся следующим образом:</w:t>
      </w:r>
    </w:p>
    <w:tbl>
      <w:tblPr>
        <w:tblStyle w:val="ad"/>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3"/>
        <w:gridCol w:w="958"/>
      </w:tblGrid>
      <w:tr w:rsidR="00B344AF">
        <w:tc>
          <w:tcPr>
            <w:tcW w:w="8613" w:type="dxa"/>
          </w:tcPr>
          <w:p w:rsidR="00B344AF" w:rsidRDefault="0061478B">
            <w:pPr>
              <w:jc w:val="center"/>
              <w:rPr>
                <w:rFonts w:ascii="Times New Roman" w:hAnsi="Times New Roman" w:cs="Times New Roman"/>
                <w:i/>
                <w:sz w:val="28"/>
                <w:szCs w:val="28"/>
              </w:rPr>
            </w:pPr>
            <m:oMath>
              <m:acc>
                <m:accPr>
                  <m:chr m:val="̅"/>
                  <m:ctrlPr>
                    <w:rPr>
                      <w:rFonts w:ascii="Cambria Math" w:hAnsi="Cambria Math" w:cs="Times New Roman"/>
                      <w:i/>
                      <w:sz w:val="28"/>
                      <w:szCs w:val="28"/>
                    </w:rPr>
                  </m:ctrlPr>
                </m:accPr>
                <m:e>
                  <m:r>
                    <w:rPr>
                      <w:rFonts w:ascii="Cambria Math" w:hAnsi="Cambria Math" w:cs="Times New Roman"/>
                      <w:sz w:val="28"/>
                      <w:szCs w:val="28"/>
                    </w:rPr>
                    <m:t>f+g</m:t>
                  </m:r>
                </m:e>
              </m:acc>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f</m:t>
                  </m:r>
                </m:e>
              </m:acc>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g</m:t>
                  </m:r>
                </m:e>
              </m:acc>
              <m:r>
                <w:rPr>
                  <w:rFonts w:ascii="Cambria Math" w:hAnsi="Cambria Math" w:cs="Times New Roman"/>
                  <w:sz w:val="28"/>
                  <w:szCs w:val="28"/>
                </w:rPr>
                <m:t xml:space="preserve">; </m:t>
              </m:r>
              <m:acc>
                <m:accPr>
                  <m:chr m:val="̅"/>
                  <m:ctrlPr>
                    <w:rPr>
                      <w:rFonts w:ascii="Cambria Math" w:hAnsi="Cambria Math" w:cs="Times New Roman"/>
                      <w:i/>
                      <w:sz w:val="28"/>
                      <w:szCs w:val="28"/>
                    </w:rPr>
                  </m:ctrlPr>
                </m:accPr>
                <m:e>
                  <m:r>
                    <w:rPr>
                      <w:rFonts w:ascii="Cambria Math" w:hAnsi="Cambria Math" w:cs="Times New Roman"/>
                      <w:sz w:val="28"/>
                      <w:szCs w:val="28"/>
                    </w:rPr>
                    <m:t>c</m:t>
                  </m:r>
                </m:e>
              </m:acc>
              <m:r>
                <w:rPr>
                  <w:rFonts w:ascii="Cambria Math" w:hAnsi="Cambria Math" w:cs="Times New Roman"/>
                  <w:sz w:val="28"/>
                  <w:szCs w:val="28"/>
                </w:rPr>
                <m:t>=</m:t>
              </m:r>
              <m:r>
                <w:rPr>
                  <w:rFonts w:ascii="Cambria Math" w:hAnsi="Cambria Math" w:cs="Times New Roman"/>
                  <w:sz w:val="28"/>
                  <w:szCs w:val="28"/>
                  <w:lang w:val="en-US"/>
                </w:rPr>
                <m:t>c</m:t>
              </m:r>
              <m:r>
                <w:rPr>
                  <w:rFonts w:ascii="Cambria Math" w:hAnsi="Cambria Math" w:cs="Times New Roman"/>
                  <w:sz w:val="28"/>
                  <w:szCs w:val="28"/>
                </w:rPr>
                <m:t xml:space="preserve">; </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cf</m:t>
                  </m:r>
                </m:e>
              </m:acc>
              <m:r>
                <w:rPr>
                  <w:rFonts w:ascii="Cambria Math" w:hAnsi="Cambria Math" w:cs="Times New Roman"/>
                  <w:sz w:val="28"/>
                  <w:szCs w:val="28"/>
                </w:rPr>
                <m:t>=</m:t>
              </m:r>
              <m:r>
                <w:rPr>
                  <w:rFonts w:ascii="Cambria Math" w:hAnsi="Cambria Math" w:cs="Times New Roman"/>
                  <w:sz w:val="28"/>
                  <w:szCs w:val="28"/>
                  <w:lang w:val="en-US"/>
                </w:rPr>
                <m:t>c</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r>
                <w:rPr>
                  <w:rFonts w:ascii="Cambria Math" w:hAnsi="Cambria Math" w:cs="Times New Roman"/>
                  <w:sz w:val="28"/>
                  <w:szCs w:val="28"/>
                </w:rPr>
                <m:t xml:space="preserve">; </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r>
                    <w:rPr>
                      <w:rFonts w:ascii="Cambria Math" w:hAnsi="Cambria Math" w:cs="Times New Roman"/>
                      <w:sz w:val="28"/>
                      <w:szCs w:val="28"/>
                    </w:rPr>
                    <m:t>/</m:t>
                  </m:r>
                  <m:r>
                    <w:rPr>
                      <w:rFonts w:ascii="Cambria Math" w:hAnsi="Cambria Math" w:cs="Times New Roman"/>
                      <w:sz w:val="28"/>
                      <w:szCs w:val="28"/>
                      <w:lang w:val="en-US"/>
                    </w:rPr>
                    <m:t>∂s</m:t>
                  </m:r>
                </m:e>
              </m:acc>
              <m:r>
                <w:rPr>
                  <w:rFonts w:ascii="Cambria Math" w:hAnsi="Cambria Math" w:cs="Times New Roman"/>
                  <w:sz w:val="28"/>
                  <w:szCs w:val="28"/>
                </w:rPr>
                <m:t>=</m:t>
              </m:r>
              <m:r>
                <w:rPr>
                  <w:rFonts w:ascii="Cambria Math" w:hAnsi="Cambria Math" w:cs="Times New Roman"/>
                  <w:sz w:val="28"/>
                  <w:szCs w:val="28"/>
                  <w:lang w:val="en-US"/>
                </w:rPr>
                <m:t>∂</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f</m:t>
                  </m:r>
                </m:e>
              </m:acc>
              <m:r>
                <w:rPr>
                  <w:rFonts w:ascii="Cambria Math" w:hAnsi="Cambria Math" w:cs="Times New Roman"/>
                  <w:sz w:val="28"/>
                  <w:szCs w:val="28"/>
                </w:rPr>
                <m:t>/</m:t>
              </m:r>
              <m:r>
                <w:rPr>
                  <w:rFonts w:ascii="Cambria Math" w:hAnsi="Cambria Math" w:cs="Times New Roman"/>
                  <w:sz w:val="28"/>
                  <w:szCs w:val="28"/>
                  <w:lang w:val="en-US"/>
                </w:rPr>
                <m:t>∂</m:t>
              </m:r>
              <m:acc>
                <m:accPr>
                  <m:chr m:val="̅"/>
                  <m:ctrlPr>
                    <w:rPr>
                      <w:rFonts w:ascii="Cambria Math" w:hAnsi="Cambria Math" w:cs="Times New Roman"/>
                      <w:i/>
                      <w:sz w:val="28"/>
                      <w:szCs w:val="28"/>
                      <w:lang w:val="en-US"/>
                    </w:rPr>
                  </m:ctrlPr>
                </m:accPr>
                <m:e>
                  <m:r>
                    <w:rPr>
                      <w:rFonts w:ascii="Cambria Math" w:hAnsi="Cambria Math" w:cs="Times New Roman"/>
                      <w:sz w:val="28"/>
                      <w:szCs w:val="28"/>
                      <w:lang w:val="en-US"/>
                    </w:rPr>
                    <m:t>s</m:t>
                  </m:r>
                </m:e>
              </m:acc>
            </m:oMath>
            <w:r w:rsidR="002F4FFC">
              <w:rPr>
                <w:rFonts w:ascii="Times New Roman" w:hAnsi="Times New Roman" w:cs="Times New Roman"/>
                <w:i/>
                <w:sz w:val="28"/>
                <w:szCs w:val="28"/>
              </w:rPr>
              <w:t>,</w:t>
            </w:r>
          </w:p>
        </w:tc>
        <w:tc>
          <w:tcPr>
            <w:tcW w:w="958" w:type="dxa"/>
          </w:tcPr>
          <w:p w:rsidR="00B344AF" w:rsidRDefault="002F4FFC">
            <w:pPr>
              <w:jc w:val="both"/>
              <w:rPr>
                <w:rFonts w:ascii="Times New Roman" w:hAnsi="Times New Roman" w:cs="Times New Roman"/>
                <w:sz w:val="28"/>
                <w:szCs w:val="28"/>
                <w:lang w:val="en-US"/>
              </w:rPr>
            </w:pPr>
            <w:bookmarkStart w:id="6" w:name="_Ref483333200"/>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 SEQ Формула \* ARABIC </w:instrText>
            </w:r>
            <w:r>
              <w:rPr>
                <w:rFonts w:ascii="Times New Roman" w:hAnsi="Times New Roman" w:cs="Times New Roman"/>
                <w:sz w:val="28"/>
                <w:szCs w:val="28"/>
              </w:rPr>
              <w:fldChar w:fldCharType="separate"/>
            </w:r>
            <w:r w:rsidR="009C5C8C">
              <w:rPr>
                <w:rFonts w:ascii="Times New Roman" w:hAnsi="Times New Roman" w:cs="Times New Roman"/>
                <w:noProof/>
                <w:sz w:val="28"/>
                <w:szCs w:val="28"/>
              </w:rPr>
              <w:t>2</w:t>
            </w:r>
            <w:r>
              <w:rPr>
                <w:rFonts w:ascii="Times New Roman" w:hAnsi="Times New Roman" w:cs="Times New Roman"/>
                <w:sz w:val="28"/>
                <w:szCs w:val="28"/>
              </w:rPr>
              <w:fldChar w:fldCharType="end"/>
            </w:r>
            <w:r>
              <w:rPr>
                <w:rFonts w:ascii="Times New Roman" w:hAnsi="Times New Roman" w:cs="Times New Roman"/>
                <w:sz w:val="28"/>
                <w:szCs w:val="28"/>
              </w:rPr>
              <w:t>)</w:t>
            </w:r>
            <w:bookmarkEnd w:id="6"/>
          </w:p>
        </w:tc>
      </w:tr>
    </w:tbl>
    <w:p w:rsidR="00B344AF" w:rsidRDefault="002F4FFC">
      <w:pPr>
        <w:jc w:val="both"/>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lang w:val="en-US"/>
        </w:rPr>
        <w:t>f</w:t>
      </w:r>
      <w:r>
        <w:rPr>
          <w:rFonts w:ascii="Times New Roman" w:hAnsi="Times New Roman" w:cs="Times New Roman"/>
          <w:sz w:val="28"/>
          <w:szCs w:val="28"/>
        </w:rPr>
        <w:t xml:space="preserve"> и </w:t>
      </w:r>
      <w:r>
        <w:rPr>
          <w:rFonts w:ascii="Times New Roman" w:hAnsi="Times New Roman" w:cs="Times New Roman"/>
          <w:sz w:val="28"/>
          <w:szCs w:val="28"/>
          <w:lang w:val="en-US"/>
        </w:rPr>
        <w:t>g</w:t>
      </w:r>
      <w:r>
        <w:rPr>
          <w:rFonts w:ascii="Times New Roman" w:hAnsi="Times New Roman" w:cs="Times New Roman"/>
          <w:sz w:val="28"/>
          <w:szCs w:val="28"/>
        </w:rPr>
        <w:t xml:space="preserve"> – произвольные функции, которые могут быть представлены как суммы средних и пульсационных переменных </w:t>
      </w:r>
      <m:oMath>
        <m:r>
          <w:rPr>
            <w:rFonts w:ascii="Cambria Math" w:hAnsi="Cambria Math" w:cs="Times New Roman"/>
            <w:sz w:val="28"/>
            <w:szCs w:val="28"/>
          </w:rPr>
          <m:t>f=</m:t>
        </m:r>
        <m:acc>
          <m:accPr>
            <m:chr m:val="̅"/>
            <m:ctrlPr>
              <w:rPr>
                <w:rFonts w:ascii="Cambria Math" w:hAnsi="Cambria Math" w:cs="Times New Roman"/>
                <w:i/>
                <w:sz w:val="28"/>
                <w:szCs w:val="28"/>
              </w:rPr>
            </m:ctrlPr>
          </m:accPr>
          <m:e>
            <m:r>
              <w:rPr>
                <w:rFonts w:ascii="Cambria Math" w:hAnsi="Cambria Math" w:cs="Times New Roman"/>
                <w:sz w:val="28"/>
                <w:szCs w:val="28"/>
              </w:rPr>
              <m:t>f</m:t>
            </m:r>
          </m:e>
        </m:acc>
        <m:r>
          <w:rPr>
            <w:rFonts w:ascii="Cambria Math" w:hAnsi="Cambria Math" w:cs="Times New Roman"/>
            <w:sz w:val="28"/>
            <w:szCs w:val="28"/>
          </w:rPr>
          <m:t>+f'</m:t>
        </m:r>
      </m:oMath>
      <w:r>
        <w:rPr>
          <w:rFonts w:ascii="Times New Roman" w:hAnsi="Times New Roman" w:cs="Times New Roman"/>
          <w:sz w:val="28"/>
          <w:szCs w:val="28"/>
        </w:rPr>
        <w:t xml:space="preserve"> и </w:t>
      </w:r>
      <m:oMath>
        <m:r>
          <w:rPr>
            <w:rFonts w:ascii="Cambria Math" w:hAnsi="Cambria Math" w:cs="Times New Roman"/>
            <w:sz w:val="28"/>
            <w:szCs w:val="28"/>
            <w:lang w:val="en-US"/>
          </w:rPr>
          <m:t>g</m:t>
        </m:r>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g</m:t>
            </m:r>
          </m:e>
        </m:acc>
        <m:r>
          <w:rPr>
            <w:rFonts w:ascii="Cambria Math" w:hAnsi="Cambria Math" w:cs="Times New Roman"/>
            <w:sz w:val="28"/>
            <w:szCs w:val="28"/>
          </w:rPr>
          <m:t>+g'</m:t>
        </m:r>
      </m:oMath>
      <w:r>
        <w:rPr>
          <w:rFonts w:ascii="Times New Roman" w:hAnsi="Times New Roman" w:cs="Times New Roman"/>
          <w:sz w:val="28"/>
          <w:szCs w:val="28"/>
        </w:rPr>
        <w:t xml:space="preserve">, </w:t>
      </w:r>
      <w:r>
        <w:rPr>
          <w:rFonts w:ascii="Times New Roman" w:hAnsi="Times New Roman" w:cs="Times New Roman"/>
          <w:sz w:val="28"/>
          <w:szCs w:val="28"/>
          <w:lang w:val="en-US"/>
        </w:rPr>
        <w:t>s </w:t>
      </w:r>
      <w:r>
        <w:rPr>
          <w:rFonts w:ascii="Times New Roman" w:hAnsi="Times New Roman" w:cs="Times New Roman"/>
          <w:sz w:val="28"/>
          <w:szCs w:val="28"/>
        </w:rPr>
        <w:t xml:space="preserve">– пространственная координата или время, </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 константа.</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 xml:space="preserve">В случае сжимаемого газа осреднение происходит по </w:t>
      </w:r>
      <w:proofErr w:type="spellStart"/>
      <w:r>
        <w:rPr>
          <w:rFonts w:ascii="Times New Roman" w:hAnsi="Times New Roman" w:cs="Times New Roman"/>
          <w:sz w:val="28"/>
          <w:szCs w:val="28"/>
        </w:rPr>
        <w:t>Фавру</w:t>
      </w:r>
      <w:proofErr w:type="spellEnd"/>
      <w:r>
        <w:rPr>
          <w:rFonts w:ascii="Times New Roman" w:hAnsi="Times New Roman" w:cs="Times New Roman"/>
          <w:sz w:val="28"/>
          <w:szCs w:val="28"/>
        </w:rPr>
        <w:t xml:space="preserve">, при котором плотность ρ и давление </w:t>
      </w:r>
      <m:oMath>
        <m:r>
          <w:rPr>
            <w:rFonts w:ascii="Cambria Math" w:hAnsi="Cambria Math" w:cs="Times New Roman"/>
            <w:sz w:val="28"/>
            <w:szCs w:val="28"/>
          </w:rPr>
          <m:t>p</m:t>
        </m:r>
      </m:oMath>
      <w:r>
        <w:rPr>
          <w:rFonts w:ascii="Times New Roman" w:hAnsi="Times New Roman" w:cs="Times New Roman"/>
          <w:sz w:val="28"/>
          <w:szCs w:val="28"/>
        </w:rPr>
        <w:t xml:space="preserve"> осредняются по Рейнольдсу, а для других переменных вводится средневзвешенные значения:</w:t>
      </w:r>
    </w:p>
    <w:tbl>
      <w:tblPr>
        <w:tblStyle w:val="ad"/>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3"/>
        <w:gridCol w:w="958"/>
      </w:tblGrid>
      <w:tr w:rsidR="00B344AF">
        <w:tc>
          <w:tcPr>
            <w:tcW w:w="8613" w:type="dxa"/>
          </w:tcPr>
          <w:p w:rsidR="00B344AF" w:rsidRDefault="0061478B">
            <w:pPr>
              <w:jc w:val="both"/>
              <w:rPr>
                <w:rFonts w:ascii="Times New Roman" w:hAnsi="Times New Roman" w:cs="Times New Roman"/>
                <w:sz w:val="28"/>
                <w:szCs w:val="28"/>
              </w:rPr>
            </w:pPr>
            <m:oMathPara>
              <m:oMathParaPr>
                <m:jc m:val="center"/>
              </m:oMathParaPr>
              <m:oMath>
                <m:acc>
                  <m:accPr>
                    <m:chr m:val="̃"/>
                    <m:ctrlPr>
                      <w:rPr>
                        <w:rFonts w:ascii="Cambria Math" w:hAnsi="Cambria Math" w:cs="Times New Roman"/>
                        <w:i/>
                        <w:sz w:val="28"/>
                        <w:szCs w:val="28"/>
                      </w:rPr>
                    </m:ctrlPr>
                  </m:accPr>
                  <m:e>
                    <m:r>
                      <w:rPr>
                        <w:rFonts w:ascii="Cambria Math" w:hAnsi="Cambria Math" w:cs="Times New Roman"/>
                        <w:sz w:val="28"/>
                        <w:szCs w:val="28"/>
                        <w:lang w:val="en-US"/>
                      </w:rPr>
                      <m:t>f</m:t>
                    </m:r>
                  </m:e>
                </m:acc>
                <m:r>
                  <w:rPr>
                    <w:rFonts w:ascii="Cambria Math" w:hAnsi="Cambria Math" w:cs="Times New Roman"/>
                    <w:sz w:val="28"/>
                    <w:szCs w:val="28"/>
                  </w:rPr>
                  <m:t>=</m:t>
                </m:r>
                <m:f>
                  <m:fPr>
                    <m:ctrlPr>
                      <w:rPr>
                        <w:rFonts w:ascii="Cambria Math" w:hAnsi="Cambria Math" w:cs="Times New Roman"/>
                        <w:i/>
                        <w:sz w:val="28"/>
                        <w:szCs w:val="28"/>
                      </w:rPr>
                    </m:ctrlPr>
                  </m:fPr>
                  <m:num>
                    <m:acc>
                      <m:accPr>
                        <m:chr m:val="̅"/>
                        <m:ctrlPr>
                          <w:rPr>
                            <w:rFonts w:ascii="Cambria Math" w:hAnsi="Cambria Math" w:cs="Times New Roman"/>
                            <w:i/>
                            <w:sz w:val="28"/>
                            <w:szCs w:val="28"/>
                          </w:rPr>
                        </m:ctrlPr>
                      </m:accPr>
                      <m:e>
                        <m:r>
                          <w:rPr>
                            <w:rFonts w:ascii="Cambria Math" w:hAnsi="Cambria Math" w:cs="Times New Roman"/>
                            <w:sz w:val="28"/>
                            <w:szCs w:val="28"/>
                          </w:rPr>
                          <m:t>ρf</m:t>
                        </m:r>
                      </m:e>
                    </m:acc>
                  </m:num>
                  <m:den>
                    <m:r>
                      <w:rPr>
                        <w:rFonts w:ascii="Cambria Math" w:hAnsi="Cambria Math" w:cs="Times New Roman"/>
                        <w:sz w:val="28"/>
                        <w:szCs w:val="28"/>
                      </w:rPr>
                      <m:t>ρ</m:t>
                    </m:r>
                  </m:den>
                </m:f>
              </m:oMath>
            </m:oMathPara>
          </w:p>
        </w:tc>
        <w:tc>
          <w:tcPr>
            <w:tcW w:w="958" w:type="dxa"/>
          </w:tcPr>
          <w:p w:rsidR="00B344AF" w:rsidRDefault="002F4FFC">
            <w:pPr>
              <w:jc w:val="both"/>
              <w:rPr>
                <w:rFonts w:ascii="Times New Roman" w:hAnsi="Times New Roman" w:cs="Times New Roman"/>
                <w:sz w:val="28"/>
                <w:szCs w:val="28"/>
              </w:rPr>
            </w:pPr>
            <w:bookmarkStart w:id="7" w:name="_Ref483246798"/>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 SEQ Формула \* ARABIC </w:instrText>
            </w:r>
            <w:r>
              <w:rPr>
                <w:rFonts w:ascii="Times New Roman" w:hAnsi="Times New Roman" w:cs="Times New Roman"/>
                <w:sz w:val="28"/>
                <w:szCs w:val="28"/>
              </w:rPr>
              <w:fldChar w:fldCharType="separate"/>
            </w:r>
            <w:r w:rsidR="009C5C8C">
              <w:rPr>
                <w:rFonts w:ascii="Times New Roman" w:hAnsi="Times New Roman" w:cs="Times New Roman"/>
                <w:noProof/>
                <w:sz w:val="28"/>
                <w:szCs w:val="28"/>
              </w:rPr>
              <w:t>3</w:t>
            </w:r>
            <w:r>
              <w:rPr>
                <w:rFonts w:ascii="Times New Roman" w:hAnsi="Times New Roman" w:cs="Times New Roman"/>
                <w:sz w:val="28"/>
                <w:szCs w:val="28"/>
              </w:rPr>
              <w:fldChar w:fldCharType="end"/>
            </w:r>
            <w:bookmarkEnd w:id="7"/>
            <w:r>
              <w:rPr>
                <w:rFonts w:ascii="Times New Roman" w:hAnsi="Times New Roman" w:cs="Times New Roman"/>
                <w:sz w:val="28"/>
                <w:szCs w:val="28"/>
              </w:rPr>
              <w:t>)</w:t>
            </w:r>
          </w:p>
        </w:tc>
      </w:tr>
    </w:tbl>
    <w:p w:rsidR="00B344AF" w:rsidRDefault="002F4FFC">
      <w:pPr>
        <w:ind w:firstLine="708"/>
        <w:jc w:val="both"/>
        <w:rPr>
          <w:rFonts w:ascii="Times New Roman" w:hAnsi="Times New Roman" w:cs="Times New Roman"/>
          <w:sz w:val="28"/>
          <w:szCs w:val="28"/>
        </w:rPr>
      </w:pPr>
      <w:proofErr w:type="gramStart"/>
      <w:r>
        <w:rPr>
          <w:rFonts w:ascii="Times New Roman" w:hAnsi="Times New Roman" w:cs="Times New Roman"/>
          <w:sz w:val="28"/>
          <w:szCs w:val="28"/>
        </w:rPr>
        <w:t xml:space="preserve">Осредненные уравнения Навье-Стокса для сжимаемого совершенного газа (знаки осреднения опущены) имеют следующий вид (для несжимаемого исключается уравнение энергии, </w:t>
      </w:r>
      <m:oMath>
        <m:r>
          <w:rPr>
            <w:rFonts w:ascii="Cambria Math" w:hAnsi="Cambria Math" w:cs="Times New Roman"/>
            <w:sz w:val="28"/>
            <w:szCs w:val="28"/>
          </w:rPr>
          <m:t>ρ=const</m:t>
        </m:r>
      </m:oMath>
      <w:r>
        <w:rPr>
          <w:rFonts w:ascii="Times New Roman" w:hAnsi="Times New Roman" w:cs="Times New Roman"/>
          <w:sz w:val="28"/>
          <w:szCs w:val="28"/>
        </w:rPr>
        <w:t>):</w:t>
      </w:r>
      <w:proofErr w:type="gramEnd"/>
    </w:p>
    <w:p w:rsidR="00B344AF" w:rsidRDefault="00B344AF">
      <w:pPr>
        <w:pStyle w:val="a5"/>
        <w:keepNext/>
        <w:spacing w:line="276" w:lineRule="auto"/>
        <w:jc w:val="both"/>
        <w:rPr>
          <w:rFonts w:ascii="Times New Roman" w:hAnsi="Times New Roman" w:cs="Times New Roman"/>
          <w:sz w:val="28"/>
          <w:szCs w:val="28"/>
        </w:rPr>
      </w:pPr>
    </w:p>
    <w:tbl>
      <w:tblPr>
        <w:tblStyle w:val="ad"/>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3"/>
        <w:gridCol w:w="958"/>
      </w:tblGrid>
      <w:tr w:rsidR="00B344AF">
        <w:tc>
          <w:tcPr>
            <w:tcW w:w="8613" w:type="dxa"/>
          </w:tcPr>
          <w:p w:rsidR="00B344AF" w:rsidRDefault="0061478B">
            <w:pPr>
              <w:tabs>
                <w:tab w:val="left" w:pos="900"/>
              </w:tabs>
              <w:jc w:val="both"/>
              <w:rPr>
                <w:rFonts w:ascii="Times New Roman" w:hAnsi="Times New Roman" w:cs="Times New Roman"/>
                <w:sz w:val="28"/>
                <w:szCs w:val="28"/>
                <w:lang w:val="en-US"/>
              </w:rPr>
            </w:pPr>
            <m:oMathPara>
              <m:oMathParaPr>
                <m:jc m:val="center"/>
              </m:oMathParaPr>
              <m:oMath>
                <m:d>
                  <m:dPr>
                    <m:begChr m:val="{"/>
                    <m:endChr m:val=""/>
                    <m:ctrlPr>
                      <w:rPr>
                        <w:rFonts w:ascii="Cambria Math" w:hAnsi="Cambria Math" w:cs="Times New Roman"/>
                        <w:i/>
                        <w:sz w:val="28"/>
                        <w:szCs w:val="28"/>
                      </w:rPr>
                    </m:ctrlPr>
                  </m:dPr>
                  <m:e>
                    <m:eqArr>
                      <m:eqArrPr>
                        <m:ctrlPr>
                          <w:rPr>
                            <w:rFonts w:ascii="Cambria Math" w:hAnsi="Cambria Math" w:cs="Times New Roman"/>
                            <w:i/>
                            <w:sz w:val="28"/>
                            <w:szCs w:val="28"/>
                          </w:rPr>
                        </m:ctrlPr>
                      </m:eqArrPr>
                      <m:e>
                        <m:f>
                          <m:fPr>
                            <m:type m:val="noBar"/>
                            <m:ctrlPr>
                              <w:rPr>
                                <w:rFonts w:ascii="Cambria Math" w:hAnsi="Cambria Math" w:cs="Times New Roman"/>
                                <w:i/>
                                <w:sz w:val="28"/>
                                <w:szCs w:val="28"/>
                              </w:rPr>
                            </m:ctrlPr>
                          </m:fPr>
                          <m:num>
                            <m:f>
                              <m:fPr>
                                <m:ctrlPr>
                                  <w:rPr>
                                    <w:rFonts w:ascii="Cambria Math" w:hAnsi="Cambria Math" w:cs="Times New Roman"/>
                                    <w:i/>
                                    <w:sz w:val="28"/>
                                    <w:szCs w:val="28"/>
                                  </w:rPr>
                                </m:ctrlPr>
                              </m:fPr>
                              <m:num>
                                <m:r>
                                  <w:rPr>
                                    <w:rFonts w:ascii="Cambria Math" w:hAnsi="Cambria Math" w:cs="Times New Roman"/>
                                    <w:sz w:val="28"/>
                                    <w:szCs w:val="28"/>
                                  </w:rPr>
                                  <m:t>∂ρ</m:t>
                                </m:r>
                              </m:num>
                              <m:den>
                                <m:r>
                                  <w:rPr>
                                    <w:rFonts w:ascii="Cambria Math" w:hAnsi="Cambria Math" w:cs="Times New Roman"/>
                                    <w:sz w:val="28"/>
                                    <w:szCs w:val="28"/>
                                  </w:rPr>
                                  <m:t>∂t</m:t>
                                </m:r>
                              </m:den>
                            </m:f>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u</m:t>
                                    </m:r>
                                  </m:e>
                                </m:acc>
                              </m:e>
                            </m:d>
                            <m:r>
                              <w:rPr>
                                <w:rFonts w:ascii="Cambria Math" w:hAnsi="Cambria Math" w:cs="Times New Roman"/>
                                <w:sz w:val="28"/>
                                <w:szCs w:val="28"/>
                              </w:rPr>
                              <m:t>=0</m:t>
                            </m:r>
                          </m:num>
                          <m:den>
                            <m:f>
                              <m:fPr>
                                <m:ctrlPr>
                                  <w:rPr>
                                    <w:rFonts w:ascii="Cambria Math" w:hAnsi="Cambria Math" w:cs="Times New Roman"/>
                                    <w:i/>
                                    <w:sz w:val="28"/>
                                    <w:szCs w:val="28"/>
                                  </w:rPr>
                                </m:ctrlPr>
                              </m:fPr>
                              <m:num>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u</m:t>
                                    </m:r>
                                  </m:e>
                                </m:acc>
                                <m:r>
                                  <w:rPr>
                                    <w:rFonts w:ascii="Cambria Math" w:hAnsi="Cambria Math" w:cs="Times New Roman"/>
                                    <w:sz w:val="28"/>
                                    <w:szCs w:val="28"/>
                                  </w:rPr>
                                  <m:t>)</m:t>
                                </m:r>
                              </m:num>
                              <m:den>
                                <m:r>
                                  <w:rPr>
                                    <w:rFonts w:ascii="Cambria Math" w:hAnsi="Cambria Math" w:cs="Times New Roman"/>
                                    <w:sz w:val="28"/>
                                    <w:szCs w:val="28"/>
                                  </w:rPr>
                                  <m:t>∂t</m:t>
                                </m:r>
                              </m:den>
                            </m:f>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u</m:t>
                                    </m:r>
                                  </m:e>
                                </m:acc>
                                <m:acc>
                                  <m:accPr>
                                    <m:chr m:val="⃗"/>
                                    <m:ctrlPr>
                                      <w:rPr>
                                        <w:rFonts w:ascii="Cambria Math" w:hAnsi="Cambria Math" w:cs="Times New Roman"/>
                                        <w:i/>
                                        <w:sz w:val="28"/>
                                        <w:szCs w:val="28"/>
                                      </w:rPr>
                                    </m:ctrlPr>
                                  </m:accPr>
                                  <m:e>
                                    <m:r>
                                      <w:rPr>
                                        <w:rFonts w:ascii="Cambria Math" w:hAnsi="Cambria Math" w:cs="Times New Roman"/>
                                        <w:sz w:val="28"/>
                                        <w:szCs w:val="28"/>
                                      </w:rPr>
                                      <m:t>u</m:t>
                                    </m:r>
                                  </m:e>
                                </m:acc>
                              </m:e>
                            </m:d>
                            <m:r>
                              <w:rPr>
                                <w:rFonts w:ascii="Cambria Math" w:hAnsi="Cambria Math" w:cs="Times New Roman"/>
                                <w:sz w:val="28"/>
                                <w:szCs w:val="28"/>
                              </w:rPr>
                              <m:t>=-∇p+∇∙(</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t</m:t>
                                </m:r>
                              </m:sub>
                            </m:sSub>
                            <m:r>
                              <w:rPr>
                                <w:rFonts w:ascii="Cambria Math" w:hAnsi="Cambria Math" w:cs="Times New Roman"/>
                                <w:sz w:val="28"/>
                                <w:szCs w:val="28"/>
                              </w:rPr>
                              <m:t>)</m:t>
                            </m:r>
                          </m:den>
                        </m:f>
                      </m:e>
                      <m:e>
                        <m:f>
                          <m:fPr>
                            <m:ctrlPr>
                              <w:rPr>
                                <w:rFonts w:ascii="Cambria Math" w:hAnsi="Cambria Math" w:cs="Times New Roman"/>
                                <w:i/>
                                <w:sz w:val="28"/>
                                <w:szCs w:val="28"/>
                              </w:rPr>
                            </m:ctrlPr>
                          </m:fPr>
                          <m:num>
                            <m:r>
                              <w:rPr>
                                <w:rFonts w:ascii="Cambria Math" w:hAnsi="Cambria Math" w:cs="Times New Roman"/>
                                <w:sz w:val="28"/>
                                <w:szCs w:val="28"/>
                              </w:rPr>
                              <m:t>∂(ρE)</m:t>
                            </m:r>
                          </m:num>
                          <m:den>
                            <m:r>
                              <w:rPr>
                                <w:rFonts w:ascii="Cambria Math" w:hAnsi="Cambria Math" w:cs="Times New Roman"/>
                                <w:sz w:val="28"/>
                                <w:szCs w:val="28"/>
                              </w:rPr>
                              <m:t>∂t</m:t>
                            </m:r>
                          </m:den>
                        </m:f>
                        <m:r>
                          <w:rPr>
                            <w:rFonts w:ascii="Cambria Math" w:hAnsi="Cambria Math" w:cs="Times New Roman"/>
                            <w:sz w:val="28"/>
                            <w:szCs w:val="28"/>
                          </w:rPr>
                          <m:t>+∇∙</m:t>
                        </m:r>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r>
                                  <w:rPr>
                                    <w:rFonts w:ascii="Cambria Math" w:hAnsi="Cambria Math" w:cs="Times New Roman"/>
                                    <w:sz w:val="28"/>
                                    <w:szCs w:val="28"/>
                                  </w:rPr>
                                  <m:t>u</m:t>
                                </m:r>
                              </m:e>
                            </m:acc>
                            <m:r>
                              <w:rPr>
                                <w:rFonts w:ascii="Cambria Math" w:hAnsi="Cambria Math" w:cs="Times New Roman"/>
                                <w:sz w:val="28"/>
                                <w:szCs w:val="28"/>
                              </w:rPr>
                              <m:t>H</m:t>
                            </m:r>
                          </m:e>
                        </m:d>
                        <m:r>
                          <w:rPr>
                            <w:rFonts w:ascii="Cambria Math" w:hAnsi="Cambria Math" w:cs="Times New Roman"/>
                            <w:sz w:val="28"/>
                            <w:szCs w:val="28"/>
                          </w:rPr>
                          <m:t>=∇∙</m:t>
                        </m:r>
                        <m:d>
                          <m:dPr>
                            <m:begChr m:val="["/>
                            <m:endChr m:val="]"/>
                            <m:ctrlPr>
                              <w:rPr>
                                <w:rFonts w:ascii="Cambria Math" w:hAnsi="Cambria Math" w:cs="Times New Roman"/>
                                <w:i/>
                                <w:sz w:val="28"/>
                                <w:szCs w:val="28"/>
                              </w:rPr>
                            </m:ctrlPr>
                          </m:dPr>
                          <m:e>
                            <m:acc>
                              <m:accPr>
                                <m:chr m:val="⃗"/>
                                <m:ctrlPr>
                                  <w:rPr>
                                    <w:rFonts w:ascii="Cambria Math" w:hAnsi="Cambria Math" w:cs="Times New Roman"/>
                                    <w:i/>
                                    <w:sz w:val="28"/>
                                    <w:szCs w:val="28"/>
                                  </w:rPr>
                                </m:ctrlPr>
                              </m:accPr>
                              <m:e>
                                <m:r>
                                  <w:rPr>
                                    <w:rFonts w:ascii="Cambria Math" w:hAnsi="Cambria Math" w:cs="Times New Roman"/>
                                    <w:sz w:val="28"/>
                                    <w:szCs w:val="28"/>
                                  </w:rPr>
                                  <m:t>u</m:t>
                                </m:r>
                              </m:e>
                            </m:acc>
                            <m:r>
                              <w:rPr>
                                <w:rFonts w:ascii="Cambria Math" w:hAnsi="Cambria Math" w:cs="Times New Roman"/>
                                <w:sz w:val="28"/>
                                <w:szCs w:val="28"/>
                              </w:rPr>
                              <m:t>∙</m:t>
                            </m:r>
                            <m:d>
                              <m:dPr>
                                <m:ctrlPr>
                                  <w:rPr>
                                    <w:rFonts w:ascii="Cambria Math" w:hAnsi="Cambria Math" w:cs="Times New Roman"/>
                                    <w:i/>
                                    <w:sz w:val="28"/>
                                    <w:szCs w:val="28"/>
                                  </w:rPr>
                                </m:ctrlPr>
                              </m:dPr>
                              <m:e>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t</m:t>
                                    </m:r>
                                  </m:sub>
                                </m:sSub>
                              </m:e>
                            </m:d>
                            <m:r>
                              <w:rPr>
                                <w:rFonts w:ascii="Cambria Math" w:hAnsi="Cambria Math" w:cs="Times New Roman"/>
                                <w:sz w:val="28"/>
                                <w:szCs w:val="28"/>
                              </w:rPr>
                              <m:t>+(</m:t>
                            </m:r>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q</m:t>
                                    </m:r>
                                  </m:e>
                                </m:acc>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q</m:t>
                                    </m:r>
                                  </m:e>
                                </m:acc>
                              </m:e>
                              <m:sub>
                                <m:r>
                                  <w:rPr>
                                    <w:rFonts w:ascii="Cambria Math" w:hAnsi="Cambria Math" w:cs="Times New Roman"/>
                                    <w:sz w:val="28"/>
                                    <w:szCs w:val="28"/>
                                  </w:rPr>
                                  <m:t>t</m:t>
                                </m:r>
                              </m:sub>
                            </m:sSub>
                            <m:r>
                              <w:rPr>
                                <w:rFonts w:ascii="Cambria Math" w:hAnsi="Cambria Math" w:cs="Times New Roman"/>
                                <w:sz w:val="28"/>
                                <w:szCs w:val="28"/>
                              </w:rPr>
                              <m:t>)</m:t>
                            </m:r>
                          </m:e>
                        </m:d>
                      </m:e>
                      <m:e>
                        <m:r>
                          <w:rPr>
                            <w:rFonts w:ascii="Cambria Math" w:hAnsi="Cambria Math" w:cs="Times New Roman"/>
                            <w:sz w:val="28"/>
                            <w:szCs w:val="28"/>
                          </w:rPr>
                          <m:t>ρ=pm/(RT)</m:t>
                        </m:r>
                      </m:e>
                    </m:eqArr>
                  </m:e>
                </m:d>
              </m:oMath>
            </m:oMathPara>
          </w:p>
        </w:tc>
        <w:tc>
          <w:tcPr>
            <w:tcW w:w="958" w:type="dxa"/>
          </w:tcPr>
          <w:p w:rsidR="00B344AF" w:rsidRDefault="00B344AF">
            <w:pPr>
              <w:tabs>
                <w:tab w:val="left" w:pos="900"/>
              </w:tabs>
              <w:jc w:val="both"/>
              <w:rPr>
                <w:rFonts w:ascii="Times New Roman" w:hAnsi="Times New Roman" w:cs="Times New Roman"/>
                <w:sz w:val="28"/>
                <w:szCs w:val="28"/>
              </w:rPr>
            </w:pPr>
          </w:p>
          <w:p w:rsidR="00B344AF" w:rsidRDefault="00B344AF">
            <w:pPr>
              <w:jc w:val="both"/>
              <w:rPr>
                <w:rFonts w:ascii="Times New Roman" w:hAnsi="Times New Roman" w:cs="Times New Roman"/>
                <w:sz w:val="28"/>
                <w:szCs w:val="28"/>
              </w:rPr>
            </w:pPr>
          </w:p>
          <w:p w:rsidR="00B344AF" w:rsidRDefault="002F4FFC">
            <w:pPr>
              <w:jc w:val="both"/>
              <w:rPr>
                <w:rFonts w:ascii="Times New Roman" w:hAnsi="Times New Roman" w:cs="Times New Roman"/>
                <w:sz w:val="28"/>
                <w:szCs w:val="28"/>
              </w:rPr>
            </w:pPr>
            <w:bookmarkStart w:id="8" w:name="_Ref483320627"/>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 SEQ Формула \* ARABIC </w:instrText>
            </w:r>
            <w:r>
              <w:rPr>
                <w:rFonts w:ascii="Times New Roman" w:hAnsi="Times New Roman" w:cs="Times New Roman"/>
                <w:sz w:val="28"/>
                <w:szCs w:val="28"/>
              </w:rPr>
              <w:fldChar w:fldCharType="separate"/>
            </w:r>
            <w:r w:rsidR="009C5C8C">
              <w:rPr>
                <w:rFonts w:ascii="Times New Roman" w:hAnsi="Times New Roman" w:cs="Times New Roman"/>
                <w:noProof/>
                <w:sz w:val="28"/>
                <w:szCs w:val="28"/>
              </w:rPr>
              <w:t>4</w:t>
            </w:r>
            <w:r>
              <w:rPr>
                <w:rFonts w:ascii="Times New Roman" w:hAnsi="Times New Roman" w:cs="Times New Roman"/>
                <w:sz w:val="28"/>
                <w:szCs w:val="28"/>
              </w:rPr>
              <w:fldChar w:fldCharType="end"/>
            </w:r>
            <w:r>
              <w:rPr>
                <w:rFonts w:ascii="Times New Roman" w:hAnsi="Times New Roman" w:cs="Times New Roman"/>
                <w:sz w:val="28"/>
                <w:szCs w:val="28"/>
              </w:rPr>
              <w:t>)</w:t>
            </w:r>
            <w:bookmarkEnd w:id="8"/>
          </w:p>
        </w:tc>
      </w:tr>
    </w:tbl>
    <w:p w:rsidR="00B344AF" w:rsidRDefault="002F4FFC">
      <w:pPr>
        <w:tabs>
          <w:tab w:val="left" w:pos="1392"/>
        </w:tabs>
        <w:ind w:firstLine="851"/>
        <w:jc w:val="both"/>
        <w:rPr>
          <w:rFonts w:ascii="Times New Roman" w:hAnsi="Times New Roman" w:cs="Times New Roman"/>
          <w:sz w:val="28"/>
          <w:szCs w:val="28"/>
        </w:rPr>
      </w:pPr>
      <w:proofErr w:type="gramStart"/>
      <w:r>
        <w:rPr>
          <w:rFonts w:ascii="Times New Roman" w:hAnsi="Times New Roman" w:cs="Times New Roman"/>
          <w:sz w:val="28"/>
          <w:szCs w:val="28"/>
        </w:rPr>
        <w:t xml:space="preserve">Здесь </w:t>
      </w:r>
      <m:oMath>
        <m:acc>
          <m:accPr>
            <m:chr m:val="⃗"/>
            <m:ctrlPr>
              <w:rPr>
                <w:rFonts w:ascii="Cambria Math" w:hAnsi="Cambria Math" w:cs="Times New Roman"/>
                <w:i/>
                <w:sz w:val="28"/>
                <w:szCs w:val="28"/>
              </w:rPr>
            </m:ctrlPr>
          </m:accPr>
          <m:e>
            <m:r>
              <w:rPr>
                <w:rFonts w:ascii="Cambria Math" w:hAnsi="Cambria Math" w:cs="Times New Roman"/>
                <w:sz w:val="28"/>
                <w:szCs w:val="28"/>
              </w:rPr>
              <m:t>u</m:t>
            </m:r>
          </m:e>
        </m:acc>
      </m:oMath>
      <w:r>
        <w:rPr>
          <w:rFonts w:ascii="Times New Roman" w:hAnsi="Times New Roman" w:cs="Times New Roman"/>
          <w:sz w:val="28"/>
          <w:szCs w:val="28"/>
        </w:rPr>
        <w:t xml:space="preserve"> – вектор скорости осредненного течения с компонентами </w:t>
      </w:r>
      <m:oMath>
        <m:r>
          <w:rPr>
            <w:rFonts w:ascii="Cambria Math" w:hAnsi="Cambria Math" w:cs="Times New Roman"/>
            <w:sz w:val="28"/>
            <w:szCs w:val="28"/>
          </w:rPr>
          <m:t xml:space="preserve">u, v и </m:t>
        </m:r>
        <m:r>
          <w:rPr>
            <w:rFonts w:ascii="Cambria Math" w:hAnsi="Cambria Math" w:cs="Times New Roman"/>
            <w:sz w:val="28"/>
            <w:szCs w:val="28"/>
            <w:lang w:val="en-US"/>
          </w:rPr>
          <m:t>w</m:t>
        </m:r>
        <m:r>
          <w:rPr>
            <w:rFonts w:ascii="Cambria Math" w:hAnsi="Cambria Math" w:cs="Times New Roman"/>
            <w:sz w:val="28"/>
            <w:szCs w:val="28"/>
          </w:rPr>
          <m:t>,</m:t>
        </m:r>
      </m:oMath>
      <w:r>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t</m:t>
            </m:r>
          </m:sub>
        </m:sSub>
      </m:oMath>
      <w:r>
        <w:rPr>
          <w:rFonts w:ascii="Times New Roman" w:hAnsi="Times New Roman" w:cs="Times New Roman"/>
          <w:sz w:val="28"/>
          <w:szCs w:val="28"/>
        </w:rPr>
        <w:t xml:space="preserve"> – молекулярная и турбулентная составляющие тензора вязких напряжений, </w:t>
      </w:r>
      <m:oMath>
        <m:r>
          <w:rPr>
            <w:rFonts w:ascii="Cambria Math" w:hAnsi="Cambria Math" w:cs="Times New Roman"/>
            <w:sz w:val="28"/>
            <w:szCs w:val="28"/>
          </w:rPr>
          <m:t>E=</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v</m:t>
            </m:r>
          </m:sub>
        </m:sSub>
        <m:r>
          <w:rPr>
            <w:rFonts w:ascii="Cambria Math" w:hAnsi="Cambria Math" w:cs="Times New Roman"/>
            <w:sz w:val="28"/>
            <w:szCs w:val="28"/>
          </w:rPr>
          <m:t>T+0,5(</m:t>
        </m:r>
        <m:sSup>
          <m:sSupPr>
            <m:ctrlPr>
              <w:rPr>
                <w:rFonts w:ascii="Cambria Math" w:hAnsi="Cambria Math" w:cs="Times New Roman"/>
                <w:i/>
                <w:sz w:val="28"/>
                <w:szCs w:val="28"/>
              </w:rPr>
            </m:ctrlPr>
          </m:sSupPr>
          <m:e>
            <m:r>
              <w:rPr>
                <w:rFonts w:ascii="Cambria Math" w:hAnsi="Cambria Math" w:cs="Times New Roman"/>
                <w:sz w:val="28"/>
                <w:szCs w:val="28"/>
              </w:rPr>
              <m:t>u</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w</m:t>
            </m:r>
          </m:e>
          <m:sup>
            <m:r>
              <w:rPr>
                <w:rFonts w:ascii="Cambria Math" w:hAnsi="Cambria Math" w:cs="Times New Roman"/>
                <w:sz w:val="28"/>
                <w:szCs w:val="28"/>
              </w:rPr>
              <m:t>2</m:t>
            </m:r>
          </m:sup>
        </m:sSup>
        <m:r>
          <w:rPr>
            <w:rFonts w:ascii="Cambria Math" w:hAnsi="Cambria Math" w:cs="Times New Roman"/>
            <w:sz w:val="28"/>
            <w:szCs w:val="28"/>
          </w:rPr>
          <m:t>)</m:t>
        </m:r>
      </m:oMath>
      <w:r>
        <w:rPr>
          <w:rFonts w:ascii="Times New Roman" w:hAnsi="Times New Roman" w:cs="Times New Roman"/>
          <w:sz w:val="28"/>
          <w:szCs w:val="28"/>
          <w:lang w:val="en-US"/>
        </w:rPr>
        <w:t> </w:t>
      </w:r>
      <w:r>
        <w:rPr>
          <w:rFonts w:ascii="Times New Roman" w:hAnsi="Times New Roman" w:cs="Times New Roman"/>
          <w:sz w:val="28"/>
          <w:szCs w:val="28"/>
        </w:rPr>
        <w:t xml:space="preserve">– полная энергия газа, </w:t>
      </w:r>
      <m:oMath>
        <m:sSub>
          <m:sSubPr>
            <m:ctrlPr>
              <w:rPr>
                <w:rFonts w:ascii="Cambria Math" w:hAnsi="Cambria Math" w:cs="Times New Roman"/>
                <w:i/>
                <w:sz w:val="28"/>
                <w:szCs w:val="28"/>
              </w:rPr>
            </m:ctrlPr>
          </m:sSubPr>
          <m:e>
            <m:r>
              <w:rPr>
                <w:rFonts w:ascii="Cambria Math" w:hAnsi="Cambria Math" w:cs="Times New Roman"/>
                <w:sz w:val="28"/>
                <w:szCs w:val="28"/>
                <w:lang w:val="en-US"/>
              </w:rPr>
              <m:t>H</m:t>
            </m:r>
            <m:r>
              <w:rPr>
                <w:rFonts w:ascii="Cambria Math" w:hAnsi="Cambria Math" w:cs="Times New Roman"/>
                <w:sz w:val="28"/>
                <w:szCs w:val="28"/>
              </w:rPr>
              <m:t>=</m:t>
            </m:r>
            <m:r>
              <w:rPr>
                <w:rFonts w:ascii="Cambria Math" w:hAnsi="Cambria Math" w:cs="Times New Roman"/>
                <w:sz w:val="28"/>
                <w:szCs w:val="28"/>
                <w:lang w:val="en-US"/>
              </w:rPr>
              <m:t>E</m:t>
            </m:r>
            <m:r>
              <w:rPr>
                <w:rFonts w:ascii="Cambria Math" w:hAnsi="Cambria Math" w:cs="Times New Roman"/>
                <w:sz w:val="28"/>
                <w:szCs w:val="28"/>
              </w:rPr>
              <m:t>+</m:t>
            </m:r>
            <m:f>
              <m:fPr>
                <m:ctrlPr>
                  <w:rPr>
                    <w:rFonts w:ascii="Cambria Math" w:hAnsi="Cambria Math" w:cs="Times New Roman"/>
                    <w:i/>
                    <w:sz w:val="28"/>
                    <w:szCs w:val="28"/>
                    <w:lang w:val="en-US"/>
                  </w:rPr>
                </m:ctrlPr>
              </m:fPr>
              <m:num>
                <m:r>
                  <w:rPr>
                    <w:rFonts w:ascii="Cambria Math" w:hAnsi="Cambria Math" w:cs="Times New Roman"/>
                    <w:sz w:val="28"/>
                    <w:szCs w:val="28"/>
                    <w:lang w:val="en-US"/>
                  </w:rPr>
                  <m:t>p</m:t>
                </m:r>
              </m:num>
              <m:den>
                <m:r>
                  <w:rPr>
                    <w:rFonts w:ascii="Cambria Math" w:hAnsi="Cambria Math" w:cs="Times New Roman"/>
                    <w:sz w:val="28"/>
                    <w:szCs w:val="28"/>
                    <w:lang w:val="en-US"/>
                  </w:rPr>
                  <m:t>ρ</m:t>
                </m:r>
              </m:den>
            </m:f>
            <m:r>
              <w:rPr>
                <w:rFonts w:ascii="Cambria Math" w:hAnsi="Cambria Math" w:cs="Times New Roman"/>
                <w:sz w:val="28"/>
                <w:szCs w:val="28"/>
              </w:rPr>
              <m:t>=C</m:t>
            </m:r>
          </m:e>
          <m:sub>
            <m:r>
              <w:rPr>
                <w:rFonts w:ascii="Cambria Math" w:hAnsi="Cambria Math" w:cs="Times New Roman"/>
                <w:sz w:val="28"/>
                <w:szCs w:val="28"/>
              </w:rPr>
              <m:t>p</m:t>
            </m:r>
          </m:sub>
        </m:sSub>
        <m:r>
          <w:rPr>
            <w:rFonts w:ascii="Cambria Math" w:hAnsi="Cambria Math" w:cs="Times New Roman"/>
            <w:sz w:val="28"/>
            <w:szCs w:val="28"/>
          </w:rPr>
          <m:t>T+0,5(</m:t>
        </m:r>
        <m:sSup>
          <m:sSupPr>
            <m:ctrlPr>
              <w:rPr>
                <w:rFonts w:ascii="Cambria Math" w:hAnsi="Cambria Math" w:cs="Times New Roman"/>
                <w:i/>
                <w:sz w:val="28"/>
                <w:szCs w:val="28"/>
              </w:rPr>
            </m:ctrlPr>
          </m:sSupPr>
          <m:e>
            <m:r>
              <w:rPr>
                <w:rFonts w:ascii="Cambria Math" w:hAnsi="Cambria Math" w:cs="Times New Roman"/>
                <w:sz w:val="28"/>
                <w:szCs w:val="28"/>
              </w:rPr>
              <m:t>u</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2</m:t>
            </m:r>
          </m:sup>
        </m:sSup>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w</m:t>
            </m:r>
          </m:e>
          <m:sup>
            <m:r>
              <w:rPr>
                <w:rFonts w:ascii="Cambria Math" w:hAnsi="Cambria Math" w:cs="Times New Roman"/>
                <w:sz w:val="28"/>
                <w:szCs w:val="28"/>
              </w:rPr>
              <m:t>2</m:t>
            </m:r>
          </m:sup>
        </m:sSup>
        <m:r>
          <w:rPr>
            <w:rFonts w:ascii="Cambria Math" w:hAnsi="Cambria Math" w:cs="Times New Roman"/>
            <w:sz w:val="28"/>
            <w:szCs w:val="28"/>
          </w:rPr>
          <m:t>)</m:t>
        </m:r>
      </m:oMath>
      <w:r>
        <w:rPr>
          <w:rFonts w:ascii="Times New Roman" w:hAnsi="Times New Roman" w:cs="Times New Roman"/>
          <w:sz w:val="28"/>
          <w:szCs w:val="28"/>
          <w:lang w:val="en-US"/>
        </w:rPr>
        <w:t> </w:t>
      </w:r>
      <w:r>
        <w:rPr>
          <w:rFonts w:ascii="Times New Roman" w:hAnsi="Times New Roman" w:cs="Times New Roman"/>
          <w:sz w:val="28"/>
          <w:szCs w:val="28"/>
        </w:rPr>
        <w:t xml:space="preserve">– его полная энтальпия, </w:t>
      </w:r>
      <m:oMath>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q</m:t>
                </m:r>
              </m:e>
            </m:acc>
          </m:e>
          <m:sub>
            <m:r>
              <w:rPr>
                <w:rFonts w:ascii="Cambria Math" w:hAnsi="Cambria Math" w:cs="Times New Roman"/>
                <w:sz w:val="28"/>
                <w:szCs w:val="28"/>
              </w:rPr>
              <m:t>m</m:t>
            </m:r>
          </m:sub>
        </m:sSub>
        <m:r>
          <w:rPr>
            <w:rFonts w:ascii="Cambria Math" w:hAnsi="Cambria Math" w:cs="Times New Roman"/>
            <w:sz w:val="28"/>
            <w:szCs w:val="28"/>
          </w:rPr>
          <m:t>+</m:t>
        </m:r>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q</m:t>
                </m:r>
              </m:e>
            </m:acc>
          </m:e>
          <m:sub>
            <m:r>
              <w:rPr>
                <w:rFonts w:ascii="Cambria Math" w:hAnsi="Cambria Math" w:cs="Times New Roman"/>
                <w:sz w:val="28"/>
                <w:szCs w:val="28"/>
              </w:rPr>
              <m:t>t</m:t>
            </m:r>
          </m:sub>
        </m:sSub>
      </m:oMath>
      <w:r>
        <w:rPr>
          <w:rFonts w:ascii="Times New Roman" w:hAnsi="Times New Roman" w:cs="Times New Roman"/>
          <w:sz w:val="28"/>
          <w:szCs w:val="28"/>
        </w:rPr>
        <w:t> – молекулярная и турбулентная составляющие вектора плотности тепло</w:t>
      </w:r>
      <w:proofErr w:type="spellStart"/>
      <w:r>
        <w:rPr>
          <w:rFonts w:ascii="Times New Roman" w:hAnsi="Times New Roman" w:cs="Times New Roman"/>
          <w:sz w:val="28"/>
          <w:szCs w:val="28"/>
        </w:rPr>
        <w:t>вого</w:t>
      </w:r>
      <w:proofErr w:type="spellEnd"/>
      <w:r>
        <w:rPr>
          <w:rFonts w:ascii="Times New Roman" w:hAnsi="Times New Roman" w:cs="Times New Roman"/>
          <w:sz w:val="28"/>
          <w:szCs w:val="28"/>
        </w:rPr>
        <w:t xml:space="preserve"> потока, </w:t>
      </w:r>
      <m:oMath>
        <m:r>
          <w:rPr>
            <w:rFonts w:ascii="Cambria Math" w:hAnsi="Cambria Math" w:cs="Times New Roman"/>
            <w:sz w:val="28"/>
            <w:szCs w:val="28"/>
          </w:rPr>
          <m:t>T</m:t>
        </m:r>
      </m:oMath>
      <w:r>
        <w:rPr>
          <w:rFonts w:ascii="Times New Roman" w:hAnsi="Times New Roman" w:cs="Times New Roman"/>
          <w:sz w:val="28"/>
          <w:szCs w:val="28"/>
        </w:rPr>
        <w:t xml:space="preserve"> – температура, </w:t>
      </w:r>
      <m:oMath>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v</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lang w:val="en-US"/>
              </w:rPr>
              <m:t>p</m:t>
            </m:r>
          </m:sub>
        </m:sSub>
        <m:r>
          <w:rPr>
            <w:rFonts w:ascii="Cambria Math" w:hAnsi="Cambria Math" w:cs="Times New Roman"/>
            <w:sz w:val="28"/>
            <w:szCs w:val="28"/>
          </w:rPr>
          <m:t>-</m:t>
        </m:r>
        <m:r>
          <w:rPr>
            <w:rFonts w:ascii="Cambria Math" w:hAnsi="Cambria Math" w:cs="Times New Roman"/>
            <w:sz w:val="28"/>
            <w:szCs w:val="28"/>
            <w:lang w:val="en-US"/>
          </w:rPr>
          <m:t>R</m:t>
        </m:r>
        <m:r>
          <w:rPr>
            <w:rFonts w:ascii="Cambria Math" w:hAnsi="Cambria Math" w:cs="Times New Roman"/>
            <w:sz w:val="28"/>
            <w:szCs w:val="28"/>
          </w:rPr>
          <m:t>/</m:t>
        </m:r>
        <m:r>
          <w:rPr>
            <w:rFonts w:ascii="Cambria Math" w:hAnsi="Cambria Math" w:cs="Times New Roman"/>
            <w:sz w:val="28"/>
            <w:szCs w:val="28"/>
            <w:lang w:val="en-US"/>
          </w:rPr>
          <m:t>m</m:t>
        </m:r>
        <m:r>
          <w:rPr>
            <w:rFonts w:ascii="Cambria Math" w:hAnsi="Cambria Math" w:cs="Times New Roman"/>
            <w:sz w:val="28"/>
            <w:szCs w:val="28"/>
          </w:rPr>
          <m:t>)</m:t>
        </m:r>
      </m:oMath>
      <w:r>
        <w:rPr>
          <w:rFonts w:ascii="Times New Roman" w:hAnsi="Times New Roman" w:cs="Times New Roman"/>
          <w:sz w:val="28"/>
          <w:szCs w:val="28"/>
        </w:rPr>
        <w:t xml:space="preserve"> – удельная теплоемкость газа при постоянном объеме, </w:t>
      </w:r>
      <m:oMath>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p</m:t>
            </m:r>
          </m:sub>
        </m:sSub>
      </m:oMath>
      <w:r>
        <w:rPr>
          <w:rFonts w:ascii="Times New Roman" w:hAnsi="Times New Roman" w:cs="Times New Roman"/>
          <w:sz w:val="28"/>
          <w:szCs w:val="28"/>
        </w:rPr>
        <w:t> – удельная теплоемкость газа при постоянном давлении,</w:t>
      </w:r>
      <m:oMath>
        <m:r>
          <w:rPr>
            <w:rFonts w:ascii="Cambria Math" w:hAnsi="Cambria Math" w:cs="Times New Roman"/>
            <w:sz w:val="28"/>
            <w:szCs w:val="28"/>
          </w:rPr>
          <m:t xml:space="preserve"> m</m:t>
        </m:r>
      </m:oMath>
      <w:r>
        <w:rPr>
          <w:rFonts w:ascii="Times New Roman" w:hAnsi="Times New Roman" w:cs="Times New Roman"/>
          <w:sz w:val="28"/>
          <w:szCs w:val="28"/>
        </w:rPr>
        <w:t xml:space="preserve"> – молярная масса газа, </w:t>
      </w:r>
      <m:oMath>
        <m:r>
          <w:rPr>
            <w:rFonts w:ascii="Cambria Math" w:hAnsi="Cambria Math" w:cs="Times New Roman"/>
            <w:sz w:val="28"/>
            <w:szCs w:val="28"/>
          </w:rPr>
          <m:t>R=8,31434</m:t>
        </m:r>
      </m:oMath>
      <w:r>
        <w:rPr>
          <w:rFonts w:ascii="Times New Roman" w:hAnsi="Times New Roman" w:cs="Times New Roman"/>
          <w:sz w:val="28"/>
          <w:szCs w:val="28"/>
        </w:rPr>
        <w:t xml:space="preserve"> Дж/(моль∙К) – универсальная газовая постоянная.</w:t>
      </w:r>
      <w:proofErr w:type="gramEnd"/>
    </w:p>
    <w:p w:rsidR="00B344AF" w:rsidRDefault="002F4FFC">
      <w:pPr>
        <w:tabs>
          <w:tab w:val="left" w:pos="1392"/>
        </w:tabs>
        <w:ind w:firstLine="851"/>
        <w:jc w:val="both"/>
        <w:rPr>
          <w:rFonts w:ascii="Times New Roman" w:hAnsi="Times New Roman" w:cs="Times New Roman"/>
          <w:sz w:val="28"/>
          <w:szCs w:val="28"/>
        </w:rPr>
      </w:pPr>
      <w:r>
        <w:rPr>
          <w:rFonts w:ascii="Times New Roman" w:hAnsi="Times New Roman" w:cs="Times New Roman"/>
          <w:sz w:val="28"/>
          <w:szCs w:val="28"/>
        </w:rPr>
        <w:lastRenderedPageBreak/>
        <w:t>Величины молекулярных составляющих тензора напряжений и вектора плотности теплового потока в системе уравнений 4 определяются соответственно с помощью реологического закона Ньютона и закона Фурье:</w:t>
      </w:r>
    </w:p>
    <w:tbl>
      <w:tblPr>
        <w:tblStyle w:val="ad"/>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13"/>
        <w:gridCol w:w="958"/>
      </w:tblGrid>
      <w:tr w:rsidR="00B344AF">
        <w:tc>
          <w:tcPr>
            <w:tcW w:w="8613" w:type="dxa"/>
          </w:tcPr>
          <w:p w:rsidR="00B344AF" w:rsidRDefault="0061478B">
            <w:pPr>
              <w:tabs>
                <w:tab w:val="left" w:pos="1392"/>
              </w:tabs>
              <w:jc w:val="center"/>
              <w:rPr>
                <w:rFonts w:ascii="Times New Roman" w:hAnsi="Times New Roman" w:cs="Times New Roman"/>
                <w:i/>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m</m:t>
                  </m:r>
                </m:sub>
              </m:sSub>
              <m:r>
                <w:rPr>
                  <w:rFonts w:ascii="Cambria Math" w:hAnsi="Cambria Math" w:cs="Times New Roman"/>
                  <w:sz w:val="28"/>
                  <w:szCs w:val="28"/>
                </w:rPr>
                <m:t>=2μ(</m:t>
              </m:r>
              <m:r>
                <w:rPr>
                  <w:rFonts w:ascii="Cambria Math" w:hAnsi="Cambria Math" w:cs="Times New Roman"/>
                  <w:sz w:val="28"/>
                  <w:szCs w:val="28"/>
                  <w:lang w:val="en-US"/>
                </w:rPr>
                <m:t>T</m:t>
              </m:r>
              <m:r>
                <w:rPr>
                  <w:rFonts w:ascii="Cambria Math" w:hAnsi="Cambria Math" w:cs="Times New Roman"/>
                  <w:sz w:val="28"/>
                  <w:szCs w:val="28"/>
                </w:rPr>
                <m:t>)(S-</m:t>
              </m:r>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3</m:t>
                  </m:r>
                </m:den>
              </m:f>
              <m:r>
                <w:rPr>
                  <w:rFonts w:ascii="Cambria Math" w:hAnsi="Cambria Math" w:cs="Times New Roman"/>
                  <w:sz w:val="28"/>
                  <w:szCs w:val="28"/>
                </w:rPr>
                <m:t>I∇∙</m:t>
              </m:r>
              <m:acc>
                <m:accPr>
                  <m:chr m:val="⃗"/>
                  <m:ctrlPr>
                    <w:rPr>
                      <w:rFonts w:ascii="Cambria Math" w:hAnsi="Cambria Math" w:cs="Times New Roman"/>
                      <w:i/>
                      <w:sz w:val="28"/>
                      <w:szCs w:val="28"/>
                    </w:rPr>
                  </m:ctrlPr>
                </m:accPr>
                <m:e>
                  <m:r>
                    <w:rPr>
                      <w:rFonts w:ascii="Cambria Math" w:hAnsi="Cambria Math" w:cs="Times New Roman"/>
                      <w:sz w:val="28"/>
                      <w:szCs w:val="28"/>
                    </w:rPr>
                    <m:t>u</m:t>
                  </m:r>
                </m:e>
              </m:acc>
              <m:r>
                <w:rPr>
                  <w:rFonts w:ascii="Cambria Math" w:hAnsi="Cambria Math" w:cs="Times New Roman"/>
                  <w:sz w:val="28"/>
                  <w:szCs w:val="28"/>
                </w:rPr>
                <m:t>)</m:t>
              </m:r>
            </m:oMath>
            <w:r w:rsidR="002F4FFC">
              <w:rPr>
                <w:rFonts w:ascii="Times New Roman" w:hAnsi="Times New Roman" w:cs="Times New Roman"/>
                <w:sz w:val="28"/>
                <w:szCs w:val="28"/>
              </w:rPr>
              <w:t xml:space="preserve">, </w:t>
            </w:r>
            <m:oMath>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q</m:t>
                      </m:r>
                    </m:e>
                  </m:acc>
                </m:e>
                <m:sub>
                  <m:r>
                    <w:rPr>
                      <w:rFonts w:ascii="Cambria Math" w:hAnsi="Cambria Math" w:cs="Times New Roman"/>
                      <w:sz w:val="28"/>
                      <w:szCs w:val="28"/>
                    </w:rPr>
                    <m:t>m</m:t>
                  </m:r>
                </m:sub>
              </m:sSub>
              <m:r>
                <w:rPr>
                  <w:rFonts w:ascii="Cambria Math" w:hAnsi="Cambria Math" w:cs="Times New Roman"/>
                  <w:sz w:val="28"/>
                  <w:szCs w:val="28"/>
                </w:rPr>
                <m:t>=-λ(T) ∇T</m:t>
              </m:r>
            </m:oMath>
            <w:r w:rsidR="002F4FFC">
              <w:rPr>
                <w:rFonts w:ascii="Times New Roman" w:hAnsi="Times New Roman" w:cs="Times New Roman"/>
                <w:sz w:val="28"/>
                <w:szCs w:val="28"/>
              </w:rPr>
              <w:t>,</w:t>
            </w:r>
          </w:p>
        </w:tc>
        <w:tc>
          <w:tcPr>
            <w:tcW w:w="958" w:type="dxa"/>
          </w:tcPr>
          <w:p w:rsidR="00B344AF" w:rsidRDefault="002F4FFC">
            <w:pPr>
              <w:tabs>
                <w:tab w:val="left" w:pos="1392"/>
              </w:tabs>
              <w:jc w:val="both"/>
              <w:rPr>
                <w:rFonts w:ascii="Times New Roman" w:hAnsi="Times New Roman" w:cs="Times New Roman"/>
                <w:sz w:val="28"/>
                <w:szCs w:val="28"/>
                <w:lang w:val="en-US"/>
              </w:rPr>
            </w:pPr>
            <w:r>
              <w:rPr>
                <w:rFonts w:ascii="Times New Roman" w:hAnsi="Times New Roman" w:cs="Times New Roman"/>
                <w:sz w:val="28"/>
                <w:szCs w:val="28"/>
                <w:lang w:val="en-US"/>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 SEQ Формула \* ARABIC </w:instrText>
            </w:r>
            <w:r>
              <w:rPr>
                <w:rFonts w:ascii="Times New Roman" w:hAnsi="Times New Roman" w:cs="Times New Roman"/>
                <w:sz w:val="28"/>
                <w:szCs w:val="28"/>
              </w:rPr>
              <w:fldChar w:fldCharType="separate"/>
            </w:r>
            <w:r w:rsidR="009C5C8C">
              <w:rPr>
                <w:rFonts w:ascii="Times New Roman" w:hAnsi="Times New Roman" w:cs="Times New Roman"/>
                <w:noProof/>
                <w:sz w:val="28"/>
                <w:szCs w:val="28"/>
              </w:rPr>
              <w:t>5</w:t>
            </w:r>
            <w:r>
              <w:rPr>
                <w:rFonts w:ascii="Times New Roman" w:hAnsi="Times New Roman" w:cs="Times New Roman"/>
                <w:sz w:val="28"/>
                <w:szCs w:val="28"/>
              </w:rPr>
              <w:fldChar w:fldCharType="end"/>
            </w:r>
            <w:r>
              <w:rPr>
                <w:rFonts w:ascii="Times New Roman" w:hAnsi="Times New Roman" w:cs="Times New Roman"/>
                <w:sz w:val="28"/>
                <w:szCs w:val="28"/>
                <w:lang w:val="en-US"/>
              </w:rPr>
              <w:t>)</w:t>
            </w:r>
          </w:p>
        </w:tc>
      </w:tr>
    </w:tbl>
    <w:p w:rsidR="00B344AF" w:rsidRDefault="002F4FFC">
      <w:pPr>
        <w:tabs>
          <w:tab w:val="left" w:pos="1392"/>
        </w:tabs>
        <w:jc w:val="both"/>
        <w:rPr>
          <w:rFonts w:ascii="Times New Roman" w:hAnsi="Times New Roman" w:cs="Times New Roman"/>
          <w:sz w:val="28"/>
          <w:szCs w:val="28"/>
        </w:rPr>
      </w:pPr>
      <w:r>
        <w:rPr>
          <w:rFonts w:ascii="Times New Roman" w:hAnsi="Times New Roman" w:cs="Times New Roman"/>
          <w:sz w:val="28"/>
          <w:szCs w:val="28"/>
        </w:rPr>
        <w:t xml:space="preserve">где </w:t>
      </w:r>
      <m:oMath>
        <m:r>
          <w:rPr>
            <w:rFonts w:ascii="Cambria Math" w:hAnsi="Cambria Math" w:cs="Times New Roman"/>
            <w:sz w:val="28"/>
            <w:szCs w:val="28"/>
          </w:rPr>
          <m:t>S=</m:t>
        </m:r>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rPr>
              <m:t>2</m:t>
            </m:r>
          </m:den>
        </m:f>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u</m:t>
            </m:r>
          </m:e>
        </m:acc>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m:t>
            </m:r>
            <m:acc>
              <m:accPr>
                <m:chr m:val="⃗"/>
                <m:ctrlPr>
                  <w:rPr>
                    <w:rFonts w:ascii="Cambria Math" w:hAnsi="Cambria Math" w:cs="Times New Roman"/>
                    <w:i/>
                    <w:sz w:val="28"/>
                    <w:szCs w:val="28"/>
                  </w:rPr>
                </m:ctrlPr>
              </m:accPr>
              <m:e>
                <m:r>
                  <w:rPr>
                    <w:rFonts w:ascii="Cambria Math" w:hAnsi="Cambria Math" w:cs="Times New Roman"/>
                    <w:sz w:val="28"/>
                    <w:szCs w:val="28"/>
                  </w:rPr>
                  <m:t>u</m:t>
                </m:r>
              </m:e>
            </m:acc>
            <m:r>
              <w:rPr>
                <w:rFonts w:ascii="Cambria Math" w:hAnsi="Cambria Math" w:cs="Times New Roman"/>
                <w:sz w:val="28"/>
                <w:szCs w:val="28"/>
              </w:rPr>
              <m:t>]</m:t>
            </m:r>
          </m:e>
          <m:sup>
            <m:r>
              <w:rPr>
                <w:rFonts w:ascii="Cambria Math" w:hAnsi="Cambria Math" w:cs="Times New Roman"/>
                <w:sz w:val="28"/>
                <w:szCs w:val="28"/>
                <w:lang w:val="en-US"/>
              </w:rPr>
              <m:t>t</m:t>
            </m:r>
          </m:sup>
        </m:sSup>
        <m:r>
          <w:rPr>
            <w:rFonts w:ascii="Cambria Math" w:hAnsi="Cambria Math" w:cs="Times New Roman"/>
            <w:sz w:val="28"/>
            <w:szCs w:val="28"/>
          </w:rPr>
          <m:t>)</m:t>
        </m:r>
      </m:oMath>
      <w:r>
        <w:rPr>
          <w:rFonts w:ascii="Times New Roman" w:hAnsi="Times New Roman" w:cs="Times New Roman"/>
          <w:sz w:val="28"/>
          <w:szCs w:val="28"/>
          <w:lang w:val="en-US"/>
        </w:rPr>
        <w:t> </w:t>
      </w:r>
      <w:r>
        <w:rPr>
          <w:rFonts w:ascii="Times New Roman" w:hAnsi="Times New Roman" w:cs="Times New Roman"/>
          <w:sz w:val="28"/>
          <w:szCs w:val="28"/>
        </w:rPr>
        <w:t xml:space="preserve">– тензор скоростей деформации, </w:t>
      </w:r>
      <m:oMath>
        <m:r>
          <w:rPr>
            <w:rFonts w:ascii="Cambria Math" w:hAnsi="Cambria Math" w:cs="Times New Roman"/>
            <w:sz w:val="28"/>
            <w:szCs w:val="28"/>
          </w:rPr>
          <m:t>I</m:t>
        </m:r>
      </m:oMath>
      <w:r>
        <w:rPr>
          <w:rFonts w:ascii="Times New Roman" w:hAnsi="Times New Roman" w:cs="Times New Roman"/>
          <w:sz w:val="28"/>
          <w:szCs w:val="28"/>
        </w:rPr>
        <w:t xml:space="preserve"> – единичный тензор, </w:t>
      </w:r>
      <m:oMath>
        <m:r>
          <w:rPr>
            <w:rFonts w:ascii="Cambria Math" w:hAnsi="Cambria Math" w:cs="Times New Roman"/>
            <w:sz w:val="28"/>
            <w:szCs w:val="28"/>
          </w:rPr>
          <m:t>μ</m:t>
        </m:r>
        <m:d>
          <m:dPr>
            <m:ctrlPr>
              <w:rPr>
                <w:rFonts w:ascii="Cambria Math" w:hAnsi="Cambria Math" w:cs="Times New Roman"/>
                <w:i/>
                <w:sz w:val="28"/>
                <w:szCs w:val="28"/>
              </w:rPr>
            </m:ctrlPr>
          </m:dPr>
          <m:e>
            <m:r>
              <w:rPr>
                <w:rFonts w:ascii="Cambria Math" w:hAnsi="Cambria Math" w:cs="Times New Roman"/>
                <w:sz w:val="28"/>
                <w:szCs w:val="28"/>
                <w:lang w:val="en-US"/>
              </w:rPr>
              <m:t>T</m:t>
            </m:r>
          </m:e>
        </m:d>
      </m:oMath>
      <w:r>
        <w:rPr>
          <w:rFonts w:ascii="Times New Roman" w:hAnsi="Times New Roman" w:cs="Times New Roman"/>
          <w:sz w:val="28"/>
          <w:szCs w:val="28"/>
        </w:rPr>
        <w:t xml:space="preserve"> и</w:t>
      </w:r>
      <w:proofErr w:type="gramStart"/>
      <w:r>
        <w:rPr>
          <w:rFonts w:ascii="Times New Roman" w:hAnsi="Times New Roman" w:cs="Times New Roman"/>
          <w:sz w:val="28"/>
          <w:szCs w:val="28"/>
        </w:rPr>
        <w:t xml:space="preserve"> </w:t>
      </w:r>
      <m:oMath>
        <m:r>
          <w:rPr>
            <w:rFonts w:ascii="Cambria Math" w:hAnsi="Cambria Math" w:cs="Times New Roman"/>
            <w:sz w:val="28"/>
            <w:szCs w:val="28"/>
          </w:rPr>
          <m:t>λ(T)</m:t>
        </m:r>
      </m:oMath>
      <w:r>
        <w:rPr>
          <w:rFonts w:ascii="Times New Roman" w:hAnsi="Times New Roman" w:cs="Times New Roman"/>
          <w:sz w:val="28"/>
          <w:szCs w:val="28"/>
        </w:rPr>
        <w:t xml:space="preserve"> – </w:t>
      </w:r>
      <w:proofErr w:type="gramEnd"/>
      <w:r>
        <w:rPr>
          <w:rFonts w:ascii="Times New Roman" w:hAnsi="Times New Roman" w:cs="Times New Roman"/>
          <w:sz w:val="28"/>
          <w:szCs w:val="28"/>
        </w:rPr>
        <w:t>коэффициенты молекулярной динамической вязкости и теплопроводности.</w:t>
      </w:r>
    </w:p>
    <w:p w:rsidR="00B344AF" w:rsidRDefault="002F4FFC">
      <w:pPr>
        <w:tabs>
          <w:tab w:val="left" w:pos="1392"/>
        </w:tabs>
        <w:ind w:firstLine="851"/>
        <w:jc w:val="both"/>
        <w:rPr>
          <w:rFonts w:ascii="Times New Roman" w:hAnsi="Times New Roman" w:cs="Times New Roman"/>
          <w:sz w:val="28"/>
          <w:szCs w:val="28"/>
        </w:rPr>
      </w:pPr>
      <w:r>
        <w:rPr>
          <w:rFonts w:ascii="Times New Roman" w:hAnsi="Times New Roman" w:cs="Times New Roman"/>
          <w:sz w:val="28"/>
          <w:szCs w:val="28"/>
        </w:rPr>
        <w:t xml:space="preserve">Система уравнений 4 является незамкнутой, поскольку связь между турбулентными составляющими тензора напряжений </w:t>
      </w:r>
      <m:oMath>
        <m:sSub>
          <m:sSubPr>
            <m:ctrlPr>
              <w:rPr>
                <w:rFonts w:ascii="Cambria Math" w:hAnsi="Cambria Math" w:cs="Times New Roman"/>
                <w:i/>
                <w:sz w:val="28"/>
                <w:szCs w:val="28"/>
              </w:rPr>
            </m:ctrlPr>
          </m:sSubPr>
          <m:e>
            <m:r>
              <w:rPr>
                <w:rFonts w:ascii="Cambria Math" w:hAnsi="Cambria Math" w:cs="Times New Roman"/>
                <w:sz w:val="28"/>
                <w:szCs w:val="28"/>
              </w:rPr>
              <m:t>τ</m:t>
            </m:r>
          </m:e>
          <m:sub>
            <m:r>
              <w:rPr>
                <w:rFonts w:ascii="Cambria Math" w:hAnsi="Cambria Math" w:cs="Times New Roman"/>
                <w:sz w:val="28"/>
                <w:szCs w:val="28"/>
              </w:rPr>
              <m:t>t</m:t>
            </m:r>
          </m:sub>
        </m:sSub>
      </m:oMath>
      <w:r>
        <w:rPr>
          <w:rFonts w:ascii="Times New Roman" w:hAnsi="Times New Roman" w:cs="Times New Roman"/>
          <w:sz w:val="28"/>
          <w:szCs w:val="28"/>
        </w:rPr>
        <w:t xml:space="preserve"> и вектора плотности теплового потока </w:t>
      </w:r>
      <m:oMath>
        <m:sSub>
          <m:sSubPr>
            <m:ctrlPr>
              <w:rPr>
                <w:rFonts w:ascii="Cambria Math" w:hAnsi="Cambria Math" w:cs="Times New Roman"/>
                <w:i/>
                <w:sz w:val="28"/>
                <w:szCs w:val="28"/>
              </w:rPr>
            </m:ctrlPr>
          </m:sSubPr>
          <m:e>
            <m:acc>
              <m:accPr>
                <m:chr m:val="⃗"/>
                <m:ctrlPr>
                  <w:rPr>
                    <w:rFonts w:ascii="Cambria Math" w:hAnsi="Cambria Math" w:cs="Times New Roman"/>
                    <w:i/>
                    <w:sz w:val="28"/>
                    <w:szCs w:val="28"/>
                  </w:rPr>
                </m:ctrlPr>
              </m:accPr>
              <m:e>
                <m:r>
                  <w:rPr>
                    <w:rFonts w:ascii="Cambria Math" w:hAnsi="Cambria Math" w:cs="Times New Roman"/>
                    <w:sz w:val="28"/>
                    <w:szCs w:val="28"/>
                  </w:rPr>
                  <m:t>q</m:t>
                </m:r>
              </m:e>
            </m:acc>
          </m:e>
          <m:sub>
            <m:r>
              <w:rPr>
                <w:rFonts w:ascii="Cambria Math" w:hAnsi="Cambria Math" w:cs="Times New Roman"/>
                <w:sz w:val="28"/>
                <w:szCs w:val="28"/>
              </w:rPr>
              <m:t>t</m:t>
            </m:r>
          </m:sub>
        </m:sSub>
      </m:oMath>
      <w:r>
        <w:rPr>
          <w:rFonts w:ascii="Times New Roman" w:hAnsi="Times New Roman" w:cs="Times New Roman"/>
          <w:sz w:val="28"/>
          <w:szCs w:val="28"/>
        </w:rPr>
        <w:t xml:space="preserve"> с параметрами осредненного течения, которые являются основными переменными системы, неизвестна и о</w:t>
      </w:r>
      <w:proofErr w:type="spellStart"/>
      <w:r>
        <w:rPr>
          <w:rFonts w:ascii="Times New Roman" w:hAnsi="Times New Roman" w:cs="Times New Roman"/>
          <w:sz w:val="28"/>
          <w:szCs w:val="28"/>
        </w:rPr>
        <w:t>пределяется</w:t>
      </w:r>
      <w:proofErr w:type="spellEnd"/>
      <w:r>
        <w:rPr>
          <w:rFonts w:ascii="Times New Roman" w:hAnsi="Times New Roman" w:cs="Times New Roman"/>
          <w:sz w:val="28"/>
          <w:szCs w:val="28"/>
        </w:rPr>
        <w:t xml:space="preserve"> с помощью дополнительных соотношений, которые составляют модель турбулентности.</w:t>
      </w:r>
    </w:p>
    <w:p w:rsidR="00B344AF" w:rsidRDefault="002F4FFC">
      <w:pPr>
        <w:ind w:firstLine="708"/>
        <w:jc w:val="both"/>
        <w:rPr>
          <w:rFonts w:ascii="Times New Roman" w:hAnsi="Times New Roman" w:cs="Times New Roman"/>
          <w:sz w:val="28"/>
          <w:szCs w:val="28"/>
        </w:rPr>
      </w:pPr>
      <w:r>
        <w:rPr>
          <w:rFonts w:ascii="Times New Roman" w:hAnsi="Times New Roman" w:cs="Times New Roman"/>
          <w:sz w:val="28"/>
          <w:szCs w:val="28"/>
        </w:rPr>
        <w:t>Дополнительно подключалась модель турбулентности k-</w:t>
      </w:r>
      <w:r>
        <w:rPr>
          <w:rFonts w:ascii="Times New Roman" w:hAnsi="Times New Roman" w:cs="Times New Roman"/>
          <w:sz w:val="28"/>
          <w:szCs w:val="28"/>
          <w:lang w:val="en-US"/>
        </w:rPr>
        <w:t>epsilon</w:t>
      </w:r>
      <w:r>
        <w:rPr>
          <w:rFonts w:ascii="Times New Roman" w:hAnsi="Times New Roman" w:cs="Times New Roman"/>
          <w:sz w:val="28"/>
          <w:szCs w:val="28"/>
        </w:rPr>
        <w:t xml:space="preserve"> (2 </w:t>
      </w:r>
      <w:proofErr w:type="spellStart"/>
      <w:r>
        <w:rPr>
          <w:rFonts w:ascii="Times New Roman" w:hAnsi="Times New Roman" w:cs="Times New Roman"/>
          <w:sz w:val="28"/>
          <w:szCs w:val="28"/>
          <w:lang w:val="en-US"/>
        </w:rPr>
        <w:t>eqn</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С точки зрения теории размерностей можно предположить, что отношение K/ε и есть то время, за которое энергия движения крупных вихрей, полученная от осредненного движения, проходит весь спектр  масштабов размеров -  от наиболее крупных до самых мелких, при которых происходит диссипация турбулентной энергии, т.е. τ определяется как:</w:t>
      </w:r>
      <w:proofErr w:type="gramEnd"/>
    </w:p>
    <w:p w:rsidR="00B344AF" w:rsidRDefault="002F4FFC">
      <w:pPr>
        <w:ind w:firstLine="708"/>
        <w:jc w:val="both"/>
        <w:rPr>
          <w:rFonts w:ascii="Times New Roman" w:hAnsi="Times New Roman" w:cs="Times New Roman"/>
          <w:sz w:val="28"/>
          <w:szCs w:val="28"/>
        </w:rPr>
      </w:pPr>
      <m:oMathPara>
        <m:oMathParaPr>
          <m:jc m:val="center"/>
        </m:oMathParaPr>
        <m:oMath>
          <m:r>
            <w:rPr>
              <w:rFonts w:ascii="Cambria Math" w:hAnsi="Cambria Math" w:cs="Times New Roman"/>
              <w:sz w:val="28"/>
              <w:szCs w:val="28"/>
            </w:rPr>
            <m:t>τ=</m:t>
          </m:r>
          <m:f>
            <m:fPr>
              <m:ctrlPr>
                <w:rPr>
                  <w:rFonts w:ascii="Cambria Math" w:hAnsi="Cambria Math" w:cs="Times New Roman"/>
                  <w:i/>
                  <w:sz w:val="28"/>
                  <w:szCs w:val="28"/>
                </w:rPr>
              </m:ctrlPr>
            </m:fPr>
            <m:num>
              <m:r>
                <w:rPr>
                  <w:rFonts w:ascii="Cambria Math" w:hAnsi="Cambria Math" w:cs="Times New Roman"/>
                  <w:sz w:val="28"/>
                  <w:szCs w:val="28"/>
                </w:rPr>
                <m:t>K</m:t>
              </m:r>
            </m:num>
            <m:den>
              <m:r>
                <w:rPr>
                  <w:rFonts w:ascii="Cambria Math" w:hAnsi="Cambria Math" w:cs="Times New Roman"/>
                  <w:sz w:val="28"/>
                  <w:szCs w:val="28"/>
                </w:rPr>
                <m:t>ε</m:t>
              </m:r>
            </m:den>
          </m:f>
        </m:oMath>
      </m:oMathPara>
    </w:p>
    <w:p w:rsidR="00B344AF" w:rsidRDefault="002F4FFC">
      <w:pPr>
        <w:ind w:firstLine="708"/>
        <w:jc w:val="both"/>
        <w:rPr>
          <w:rFonts w:ascii="Times New Roman" w:hAnsi="Times New Roman" w:cs="Times New Roman"/>
          <w:sz w:val="28"/>
          <w:szCs w:val="28"/>
        </w:rPr>
      </w:pPr>
      <w:r>
        <w:rPr>
          <w:rFonts w:ascii="Times New Roman" w:hAnsi="Times New Roman" w:cs="Times New Roman"/>
          <w:sz w:val="28"/>
          <w:szCs w:val="28"/>
        </w:rPr>
        <w:t xml:space="preserve">Отсюда следует, что коэффициент турбулентной вязкости определяется по формуле:  </w:t>
      </w:r>
    </w:p>
    <w:p w:rsidR="00B344AF" w:rsidRDefault="0061478B">
      <w:pPr>
        <w:ind w:firstLine="708"/>
        <w:jc w:val="both"/>
        <w:rPr>
          <w:rFonts w:ascii="Times New Roman" w:hAnsi="Times New Roman" w:cs="Times New Roman"/>
          <w:sz w:val="28"/>
          <w:szCs w:val="28"/>
        </w:rPr>
      </w:pPr>
      <m:oMathPara>
        <m:oMathParaPr>
          <m:jc m:val="center"/>
        </m:oMathParaPr>
        <m:oMath>
          <m:sSub>
            <m:sSubPr>
              <m:ctrlPr>
                <w:rPr>
                  <w:rFonts w:ascii="Cambria Math" w:hAnsi="Cambria Math" w:cs="Times New Roman"/>
                  <w:i/>
                  <w:sz w:val="28"/>
                  <w:szCs w:val="28"/>
                </w:rPr>
              </m:ctrlPr>
            </m:sSubPr>
            <m:e>
              <m:r>
                <w:rPr>
                  <w:rFonts w:ascii="Cambria Math" w:hAnsi="Cambria Math" w:cs="Times New Roman"/>
                  <w:sz w:val="28"/>
                  <w:szCs w:val="28"/>
                </w:rPr>
                <m:t>μ</m:t>
              </m:r>
            </m:e>
            <m:sub>
              <m:r>
                <w:rPr>
                  <w:rFonts w:ascii="Cambria Math" w:hAnsi="Cambria Math" w:cs="Times New Roman"/>
                  <w:sz w:val="28"/>
                  <w:szCs w:val="28"/>
                </w:rPr>
                <m:t>T</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μ</m:t>
              </m:r>
            </m:sub>
          </m:sSub>
          <m:r>
            <w:rPr>
              <w:rFonts w:ascii="Cambria Math" w:hAnsi="Cambria Math" w:cs="Times New Roman"/>
              <w:sz w:val="28"/>
              <w:szCs w:val="28"/>
            </w:rPr>
            <m:t>ρ</m:t>
          </m:r>
          <m:f>
            <m:fPr>
              <m:ctrlPr>
                <w:rPr>
                  <w:rFonts w:ascii="Cambria Math" w:hAnsi="Cambria Math" w:cs="Times New Roman"/>
                  <w:i/>
                  <w:sz w:val="28"/>
                  <w:szCs w:val="28"/>
                </w:rPr>
              </m:ctrlPr>
            </m:fPr>
            <m:num>
              <m:sSup>
                <m:sSupPr>
                  <m:ctrlPr>
                    <w:rPr>
                      <w:rFonts w:ascii="Cambria Math" w:hAnsi="Cambria Math" w:cs="Times New Roman"/>
                      <w:i/>
                      <w:sz w:val="28"/>
                      <w:szCs w:val="28"/>
                    </w:rPr>
                  </m:ctrlPr>
                </m:sSupPr>
                <m:e>
                  <m:r>
                    <w:rPr>
                      <w:rFonts w:ascii="Cambria Math" w:hAnsi="Cambria Math" w:cs="Times New Roman"/>
                      <w:sz w:val="28"/>
                      <w:szCs w:val="28"/>
                    </w:rPr>
                    <m:t>K</m:t>
                  </m:r>
                </m:e>
                <m:sup>
                  <m:r>
                    <w:rPr>
                      <w:rFonts w:ascii="Cambria Math" w:hAnsi="Cambria Math" w:cs="Times New Roman"/>
                      <w:sz w:val="28"/>
                      <w:szCs w:val="28"/>
                    </w:rPr>
                    <m:t>2</m:t>
                  </m:r>
                </m:sup>
              </m:sSup>
            </m:num>
            <m:den>
              <m:r>
                <w:rPr>
                  <w:rFonts w:ascii="Cambria Math" w:hAnsi="Cambria Math" w:cs="Times New Roman"/>
                  <w:sz w:val="28"/>
                  <w:szCs w:val="28"/>
                </w:rPr>
                <m:t>ε</m:t>
              </m:r>
            </m:den>
          </m:f>
        </m:oMath>
      </m:oMathPara>
    </w:p>
    <w:p w:rsidR="00B344AF" w:rsidRDefault="002F4FFC">
      <w:pPr>
        <w:ind w:firstLine="708"/>
        <w:jc w:val="both"/>
        <w:rPr>
          <w:rFonts w:ascii="Times New Roman" w:hAnsi="Times New Roman" w:cs="Times New Roman"/>
          <w:sz w:val="28"/>
          <w:szCs w:val="28"/>
        </w:rPr>
      </w:pPr>
      <w:r>
        <w:rPr>
          <w:rFonts w:ascii="Times New Roman" w:hAnsi="Times New Roman" w:cs="Times New Roman"/>
          <w:sz w:val="28"/>
          <w:szCs w:val="28"/>
        </w:rPr>
        <w:t>Кроме того, в модель входят следующие уравнения:</w:t>
      </w:r>
    </w:p>
    <w:p w:rsidR="00B344AF" w:rsidRDefault="00B344AF">
      <w:pPr>
        <w:ind w:firstLine="708"/>
        <w:jc w:val="both"/>
        <w:rPr>
          <w:rFonts w:ascii="Times New Roman" w:hAnsi="Times New Roman" w:cs="Times New Roman"/>
          <w:sz w:val="28"/>
          <w:szCs w:val="28"/>
        </w:rPr>
      </w:pPr>
    </w:p>
    <w:p w:rsidR="00B344AF" w:rsidRDefault="0061478B">
      <w:pPr>
        <w:ind w:firstLine="708"/>
        <w:jc w:val="both"/>
        <w:rPr>
          <w:rFonts w:ascii="Times New Roman" w:hAnsi="Times New Roman" w:cs="Times New Roman"/>
          <w:sz w:val="28"/>
          <w:szCs w:val="28"/>
        </w:rPr>
      </w:pPr>
      <m:oMathPara>
        <m:oMathParaPr>
          <m:jc m:val="center"/>
        </m:oMathParaPr>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ρK</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j</m:t>
                      </m:r>
                    </m:sub>
                  </m:sSub>
                </m:e>
              </m:acc>
              <m:r>
                <w:rPr>
                  <w:rFonts w:ascii="Cambria Math" w:hAnsi="Cambria Math" w:cs="Times New Roman"/>
                  <w:sz w:val="28"/>
                  <w:szCs w:val="28"/>
                </w:rPr>
                <m:t>K</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begChr m:val="["/>
              <m:endChr m:val="]"/>
              <m:ctrlPr>
                <w:rPr>
                  <w:rFonts w:ascii="Cambria Math" w:hAnsi="Cambria Math" w:cs="Times New Roman"/>
                  <w:i/>
                  <w:sz w:val="28"/>
                  <w:szCs w:val="28"/>
                </w:rPr>
              </m:ctrlPr>
            </m:dPr>
            <m:e>
              <m:d>
                <m:dPr>
                  <m:ctrlPr>
                    <w:rPr>
                      <w:rFonts w:ascii="Cambria Math" w:hAnsi="Cambria Math" w:cs="Times New Roman"/>
                      <w:i/>
                      <w:sz w:val="28"/>
                      <w:szCs w:val="28"/>
                    </w:rPr>
                  </m:ctrlPr>
                </m:dPr>
                <m:e>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μ</m:t>
                          </m:r>
                        </m:e>
                        <m:sub>
                          <m:r>
                            <w:rPr>
                              <w:rFonts w:ascii="Cambria Math" w:hAnsi="Cambria Math" w:cs="Times New Roman"/>
                              <w:sz w:val="28"/>
                              <w:szCs w:val="28"/>
                            </w:rPr>
                            <m:t>T</m:t>
                          </m:r>
                        </m:sub>
                      </m:sSub>
                    </m:num>
                    <m:den>
                      <m:sSub>
                        <m:sSubPr>
                          <m:ctrlPr>
                            <w:rPr>
                              <w:rFonts w:ascii="Cambria Math" w:hAnsi="Cambria Math"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K</m:t>
                          </m:r>
                        </m:sub>
                      </m:sSub>
                    </m:den>
                  </m:f>
                  <m:r>
                    <w:rPr>
                      <w:rFonts w:ascii="Cambria Math" w:hAnsi="Cambria Math" w:cs="Times New Roman"/>
                      <w:sz w:val="28"/>
                      <w:szCs w:val="28"/>
                    </w:rPr>
                    <m:t>+μ</m:t>
                  </m:r>
                </m:e>
              </m:d>
              <m:f>
                <m:fPr>
                  <m:ctrlPr>
                    <w:rPr>
                      <w:rFonts w:ascii="Cambria Math" w:hAnsi="Cambria Math" w:cs="Times New Roman"/>
                      <w:i/>
                      <w:sz w:val="28"/>
                      <w:szCs w:val="28"/>
                    </w:rPr>
                  </m:ctrlPr>
                </m:fPr>
                <m:num>
                  <m:r>
                    <w:rPr>
                      <w:rFonts w:ascii="Cambria Math" w:hAnsi="Cambria Math" w:cs="Times New Roman"/>
                      <w:sz w:val="28"/>
                      <w:szCs w:val="28"/>
                    </w:rPr>
                    <m:t>∂K</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P</m:t>
              </m:r>
            </m:e>
            <m:sub>
              <m:r>
                <w:rPr>
                  <w:rFonts w:ascii="Cambria Math" w:hAnsi="Cambria Math" w:cs="Times New Roman"/>
                  <w:sz w:val="28"/>
                  <w:szCs w:val="28"/>
                </w:rPr>
                <m:t>K</m:t>
              </m:r>
            </m:sub>
          </m:sSub>
          <m:r>
            <w:rPr>
              <w:rFonts w:ascii="Cambria Math" w:hAnsi="Cambria Math" w:cs="Times New Roman"/>
              <w:sz w:val="28"/>
              <w:szCs w:val="28"/>
            </w:rPr>
            <m:t>-ρε</m:t>
          </m:r>
        </m:oMath>
      </m:oMathPara>
    </w:p>
    <w:p w:rsidR="00B344AF" w:rsidRDefault="0061478B">
      <w:pPr>
        <w:ind w:firstLine="708"/>
        <w:jc w:val="both"/>
        <w:rPr>
          <w:rFonts w:ascii="Times New Roman" w:hAnsi="Times New Roman" w:cs="Times New Roman"/>
          <w:sz w:val="28"/>
          <w:szCs w:val="28"/>
        </w:rPr>
      </w:pPr>
      <m:oMathPara>
        <m:oMathParaPr>
          <m:jc m:val="center"/>
        </m:oMathParaPr>
        <m:oMath>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hAnsi="Cambria Math" w:cs="Times New Roman"/>
                  <w:i/>
                  <w:sz w:val="28"/>
                  <w:szCs w:val="28"/>
                </w:rPr>
              </m:ctrlPr>
            </m:dPr>
            <m:e>
              <m:r>
                <w:rPr>
                  <w:rFonts w:ascii="Cambria Math" w:hAnsi="Cambria Math" w:cs="Times New Roman"/>
                  <w:sz w:val="28"/>
                  <w:szCs w:val="28"/>
                </w:rPr>
                <m:t>ρε</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ctrlPr>
                <w:rPr>
                  <w:rFonts w:ascii="Cambria Math" w:hAnsi="Cambria Math" w:cs="Times New Roman"/>
                  <w:i/>
                  <w:sz w:val="28"/>
                  <w:szCs w:val="28"/>
                </w:rPr>
              </m:ctrlPr>
            </m:dPr>
            <m:e>
              <m:r>
                <w:rPr>
                  <w:rFonts w:ascii="Cambria Math" w:hAnsi="Cambria Math" w:cs="Times New Roman"/>
                  <w:sz w:val="28"/>
                  <w:szCs w:val="28"/>
                </w:rPr>
                <m:t>ρ</m:t>
              </m:r>
              <m:acc>
                <m:accPr>
                  <m:chr m:val="̅"/>
                  <m:ctrlPr>
                    <w:rPr>
                      <w:rFonts w:ascii="Cambria Math" w:hAnsi="Cambria Math" w:cs="Times New Roman"/>
                      <w:i/>
                      <w:sz w:val="28"/>
                      <w:szCs w:val="28"/>
                    </w:rPr>
                  </m:ctrlPr>
                </m:accPr>
                <m:e>
                  <m:sSub>
                    <m:sSubPr>
                      <m:ctrlPr>
                        <w:rPr>
                          <w:rFonts w:ascii="Cambria Math" w:hAnsi="Cambria Math" w:cs="Times New Roman"/>
                          <w:i/>
                          <w:sz w:val="28"/>
                          <w:szCs w:val="28"/>
                        </w:rPr>
                      </m:ctrlPr>
                    </m:sSubPr>
                    <m:e>
                      <m:r>
                        <w:rPr>
                          <w:rFonts w:ascii="Cambria Math" w:hAnsi="Cambria Math" w:cs="Times New Roman"/>
                          <w:sz w:val="28"/>
                          <w:szCs w:val="28"/>
                        </w:rPr>
                        <m:t>u</m:t>
                      </m:r>
                    </m:e>
                    <m:sub>
                      <m:r>
                        <w:rPr>
                          <w:rFonts w:ascii="Cambria Math" w:hAnsi="Cambria Math" w:cs="Times New Roman"/>
                          <w:sz w:val="28"/>
                          <w:szCs w:val="28"/>
                        </w:rPr>
                        <m:t>j</m:t>
                      </m:r>
                    </m:sub>
                  </m:sSub>
                </m:e>
              </m:acc>
              <m:r>
                <w:rPr>
                  <w:rFonts w:ascii="Cambria Math" w:hAnsi="Cambria Math" w:cs="Times New Roman"/>
                  <w:sz w:val="28"/>
                  <w:szCs w:val="28"/>
                </w:rPr>
                <m:t>ε</m:t>
              </m:r>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d>
            <m:dPr>
              <m:begChr m:val="["/>
              <m:endChr m:val="]"/>
              <m:ctrlPr>
                <w:rPr>
                  <w:rFonts w:ascii="Cambria Math" w:hAnsi="Cambria Math" w:cs="Times New Roman"/>
                  <w:i/>
                  <w:sz w:val="28"/>
                  <w:szCs w:val="28"/>
                </w:rPr>
              </m:ctrlPr>
            </m:dPr>
            <m:e>
              <m:d>
                <m:dPr>
                  <m:ctrlPr>
                    <w:rPr>
                      <w:rFonts w:ascii="Cambria Math" w:hAnsi="Cambria Math" w:cs="Times New Roman"/>
                      <w:i/>
                      <w:sz w:val="28"/>
                      <w:szCs w:val="28"/>
                    </w:rPr>
                  </m:ctrlPr>
                </m:dPr>
                <m:e>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μ</m:t>
                          </m:r>
                        </m:e>
                        <m:sub>
                          <m:r>
                            <w:rPr>
                              <w:rFonts w:ascii="Cambria Math" w:hAnsi="Cambria Math" w:cs="Times New Roman"/>
                              <w:sz w:val="28"/>
                              <w:szCs w:val="28"/>
                            </w:rPr>
                            <m:t>T</m:t>
                          </m:r>
                        </m:sub>
                      </m:sSub>
                    </m:num>
                    <m:den>
                      <m:sSub>
                        <m:sSubPr>
                          <m:ctrlPr>
                            <w:rPr>
                              <w:rFonts w:ascii="Cambria Math" w:hAnsi="Cambria Math"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ε</m:t>
                          </m:r>
                        </m:sub>
                      </m:sSub>
                    </m:den>
                  </m:f>
                  <m:r>
                    <w:rPr>
                      <w:rFonts w:ascii="Cambria Math" w:hAnsi="Cambria Math" w:cs="Times New Roman"/>
                      <w:sz w:val="28"/>
                      <w:szCs w:val="28"/>
                    </w:rPr>
                    <m:t>+μ</m:t>
                  </m:r>
                </m:e>
              </m:d>
              <m:f>
                <m:fPr>
                  <m:ctrlPr>
                    <w:rPr>
                      <w:rFonts w:ascii="Cambria Math" w:hAnsi="Cambria Math" w:cs="Times New Roman"/>
                      <w:i/>
                      <w:sz w:val="28"/>
                      <w:szCs w:val="28"/>
                    </w:rPr>
                  </m:ctrlPr>
                </m:fPr>
                <m:num>
                  <m:r>
                    <w:rPr>
                      <w:rFonts w:ascii="Cambria Math" w:hAnsi="Cambria Math" w:cs="Times New Roman"/>
                      <w:sz w:val="28"/>
                      <w:szCs w:val="28"/>
                    </w:rPr>
                    <m:t>∂ε</m:t>
                  </m:r>
                </m:num>
                <m:den>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ε</m:t>
              </m:r>
            </m:num>
            <m:den>
              <m:r>
                <w:rPr>
                  <w:rFonts w:ascii="Cambria Math" w:hAnsi="Cambria Math" w:cs="Times New Roman"/>
                  <w:sz w:val="28"/>
                  <w:szCs w:val="28"/>
                </w:rPr>
                <m:t>K</m:t>
              </m:r>
            </m:den>
          </m:f>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ε1</m:t>
              </m:r>
            </m:sub>
          </m:sSub>
          <m:sSub>
            <m:sSubPr>
              <m:ctrlPr>
                <w:rPr>
                  <w:rFonts w:ascii="Cambria Math" w:hAnsi="Cambria Math" w:cs="Times New Roman"/>
                  <w:i/>
                  <w:sz w:val="28"/>
                  <w:szCs w:val="28"/>
                </w:rPr>
              </m:ctrlPr>
            </m:sSubPr>
            <m:e>
              <m:r>
                <w:rPr>
                  <w:rFonts w:ascii="Cambria Math" w:hAnsi="Cambria Math" w:cs="Times New Roman"/>
                  <w:sz w:val="28"/>
                  <w:szCs w:val="28"/>
                </w:rPr>
                <m:t>P</m:t>
              </m:r>
            </m:e>
            <m:sub>
              <m:r>
                <w:rPr>
                  <w:rFonts w:ascii="Cambria Math" w:hAnsi="Cambria Math" w:cs="Times New Roman"/>
                  <w:sz w:val="28"/>
                  <w:szCs w:val="28"/>
                </w:rPr>
                <m:t>K</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ε2</m:t>
              </m:r>
            </m:sub>
          </m:sSub>
          <m:r>
            <w:rPr>
              <w:rFonts w:ascii="Cambria Math" w:hAnsi="Cambria Math" w:cs="Times New Roman"/>
              <w:sz w:val="28"/>
              <w:szCs w:val="28"/>
            </w:rPr>
            <m:t>ρε)</m:t>
          </m:r>
        </m:oMath>
      </m:oMathPara>
    </w:p>
    <w:p w:rsidR="00B344AF" w:rsidRDefault="002F4FFC">
      <w:pPr>
        <w:ind w:firstLine="708"/>
        <w:jc w:val="both"/>
        <w:rPr>
          <w:rFonts w:ascii="Times New Roman" w:hAnsi="Times New Roman" w:cs="Times New Roman"/>
          <w:sz w:val="28"/>
          <w:szCs w:val="28"/>
        </w:rPr>
      </w:pPr>
      <w:r>
        <w:rPr>
          <w:rFonts w:ascii="Times New Roman" w:hAnsi="Times New Roman" w:cs="Times New Roman"/>
          <w:sz w:val="28"/>
          <w:szCs w:val="28"/>
        </w:rPr>
        <w:t>Стандартная k-</w:t>
      </w:r>
      <w:proofErr w:type="spellStart"/>
      <w:r>
        <w:rPr>
          <w:rFonts w:ascii="Times New Roman" w:hAnsi="Times New Roman" w:cs="Times New Roman"/>
          <w:sz w:val="28"/>
          <w:szCs w:val="28"/>
        </w:rPr>
        <w:t>epsilon</w:t>
      </w:r>
      <w:proofErr w:type="spellEnd"/>
      <w:r>
        <w:rPr>
          <w:rFonts w:ascii="Times New Roman" w:hAnsi="Times New Roman" w:cs="Times New Roman"/>
          <w:sz w:val="28"/>
          <w:szCs w:val="28"/>
        </w:rPr>
        <w:t xml:space="preserve"> модель, представленная во FLUENT, получила широкое применение в решении практических инженерных задач. </w:t>
      </w:r>
      <w:r>
        <w:rPr>
          <w:rFonts w:ascii="Times New Roman" w:hAnsi="Times New Roman" w:cs="Times New Roman"/>
          <w:sz w:val="28"/>
          <w:szCs w:val="28"/>
        </w:rPr>
        <w:lastRenderedPageBreak/>
        <w:t>Постоянные коэффициенты для этой модели турбулентности получены опытным путем и поэтому она является полуэмпирической.  В классической k-</w:t>
      </w:r>
      <w:r>
        <w:rPr>
          <w:rFonts w:ascii="Times New Roman" w:hAnsi="Times New Roman" w:cs="Times New Roman"/>
          <w:sz w:val="28"/>
          <w:szCs w:val="28"/>
          <w:lang w:val="en-US"/>
        </w:rPr>
        <w:t>epsilon</w:t>
      </w:r>
      <w:r>
        <w:rPr>
          <w:rFonts w:ascii="Times New Roman" w:hAnsi="Times New Roman" w:cs="Times New Roman"/>
          <w:sz w:val="28"/>
          <w:szCs w:val="28"/>
        </w:rPr>
        <w:t xml:space="preserve"> модели используются следующие числовые константы: </w:t>
      </w:r>
    </w:p>
    <w:p w:rsidR="00B344AF" w:rsidRDefault="0061478B">
      <w:pPr>
        <w:ind w:firstLine="708"/>
        <w:jc w:val="both"/>
        <w:rPr>
          <w:rFonts w:ascii="Times New Roman" w:hAnsi="Times New Roman" w:cs="Times New Roman"/>
          <w:sz w:val="28"/>
          <w:szCs w:val="28"/>
        </w:rPr>
      </w:pPr>
      <m:oMathPara>
        <m:oMathParaPr>
          <m:jc m:val="center"/>
        </m:oMathParaPr>
        <m:oMath>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μ</m:t>
              </m:r>
            </m:sub>
          </m:sSub>
          <m:r>
            <w:rPr>
              <w:rFonts w:ascii="Cambria Math" w:hAnsi="Cambria Math" w:cs="Times New Roman"/>
              <w:sz w:val="28"/>
              <w:szCs w:val="28"/>
            </w:rPr>
            <m:t xml:space="preserve">=0.09; </m:t>
          </m:r>
          <m:sSub>
            <m:sSubPr>
              <m:ctrlPr>
                <w:rPr>
                  <w:rFonts w:ascii="Cambria Math" w:hAnsi="Cambria Math"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K</m:t>
              </m:r>
            </m:sub>
          </m:sSub>
          <m:r>
            <w:rPr>
              <w:rFonts w:ascii="Cambria Math" w:hAnsi="Cambria Math" w:cs="Times New Roman"/>
              <w:sz w:val="28"/>
              <w:szCs w:val="28"/>
            </w:rPr>
            <m:t xml:space="preserve">=1; </m:t>
          </m:r>
          <m:sSub>
            <m:sSubPr>
              <m:ctrlPr>
                <w:rPr>
                  <w:rFonts w:ascii="Cambria Math" w:hAnsi="Cambria Math" w:cs="Times New Roman"/>
                  <w:i/>
                  <w:sz w:val="28"/>
                  <w:szCs w:val="28"/>
                </w:rPr>
              </m:ctrlPr>
            </m:sSubPr>
            <m:e>
              <m:r>
                <w:rPr>
                  <w:rFonts w:ascii="Cambria Math" w:hAnsi="Cambria Math" w:cs="Times New Roman"/>
                  <w:sz w:val="28"/>
                  <w:szCs w:val="28"/>
                </w:rPr>
                <m:t>σ</m:t>
              </m:r>
            </m:e>
            <m:sub>
              <m:r>
                <w:rPr>
                  <w:rFonts w:ascii="Cambria Math" w:hAnsi="Cambria Math" w:cs="Times New Roman"/>
                  <w:sz w:val="28"/>
                  <w:szCs w:val="28"/>
                </w:rPr>
                <m:t>ε</m:t>
              </m:r>
            </m:sub>
          </m:sSub>
          <m:r>
            <w:rPr>
              <w:rFonts w:ascii="Cambria Math" w:hAnsi="Cambria Math" w:cs="Times New Roman"/>
              <w:sz w:val="28"/>
              <w:szCs w:val="28"/>
            </w:rPr>
            <m:t xml:space="preserve">=1.3; </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ε1</m:t>
              </m:r>
            </m:sub>
          </m:sSub>
          <m:r>
            <w:rPr>
              <w:rFonts w:ascii="Cambria Math" w:hAnsi="Cambria Math" w:cs="Times New Roman"/>
              <w:sz w:val="28"/>
              <w:szCs w:val="28"/>
            </w:rPr>
            <m:t xml:space="preserve">=1.44; </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ε2</m:t>
              </m:r>
            </m:sub>
          </m:sSub>
          <m:r>
            <w:rPr>
              <w:rFonts w:ascii="Cambria Math" w:hAnsi="Cambria Math" w:cs="Times New Roman"/>
              <w:sz w:val="28"/>
              <w:szCs w:val="28"/>
            </w:rPr>
            <m:t>=1.92;</m:t>
          </m:r>
        </m:oMath>
      </m:oMathPara>
    </w:p>
    <w:p w:rsidR="00B344AF" w:rsidRDefault="002F4FFC">
      <w:pPr>
        <w:ind w:firstLine="708"/>
        <w:jc w:val="both"/>
        <w:rPr>
          <w:rFonts w:ascii="Times New Roman" w:hAnsi="Times New Roman" w:cs="Times New Roman"/>
          <w:sz w:val="28"/>
          <w:szCs w:val="28"/>
        </w:rPr>
      </w:pPr>
      <w:r>
        <w:rPr>
          <w:rFonts w:ascii="Times New Roman" w:hAnsi="Times New Roman" w:cs="Times New Roman"/>
          <w:sz w:val="28"/>
          <w:szCs w:val="28"/>
        </w:rPr>
        <w:t xml:space="preserve">Эта модель широко используется для свободных течений (струи, слой смешения и т.п.), но плохо описывает пристеночные течения. Дело в том, что при выводе основных уравнений, относящихся к скорости диссипации ε, использовалось допущение о больших значениях локального числа </w:t>
      </w:r>
      <w:proofErr w:type="spellStart"/>
      <w:r>
        <w:rPr>
          <w:rFonts w:ascii="Times New Roman" w:hAnsi="Times New Roman" w:cs="Times New Roman"/>
          <w:sz w:val="28"/>
          <w:szCs w:val="28"/>
        </w:rPr>
        <w:t>Рейнольдса</w:t>
      </w:r>
      <w:proofErr w:type="spellEnd"/>
      <w:r>
        <w:rPr>
          <w:rFonts w:ascii="Times New Roman" w:hAnsi="Times New Roman" w:cs="Times New Roman"/>
          <w:sz w:val="28"/>
          <w:szCs w:val="28"/>
        </w:rPr>
        <w:t xml:space="preserve">. Возле стенки это допущение нарушается – локальное число </w:t>
      </w:r>
      <w:proofErr w:type="spellStart"/>
      <w:r>
        <w:rPr>
          <w:rFonts w:ascii="Times New Roman" w:hAnsi="Times New Roman" w:cs="Times New Roman"/>
          <w:sz w:val="28"/>
          <w:szCs w:val="28"/>
        </w:rPr>
        <w:t>Рейнольдса</w:t>
      </w:r>
      <w:proofErr w:type="spellEnd"/>
      <w:r>
        <w:rPr>
          <w:rFonts w:ascii="Times New Roman" w:hAnsi="Times New Roman" w:cs="Times New Roman"/>
          <w:sz w:val="28"/>
          <w:szCs w:val="28"/>
        </w:rPr>
        <w:t xml:space="preserve"> стремится к нулю.</w:t>
      </w:r>
    </w:p>
    <w:p w:rsidR="00B344AF" w:rsidRDefault="002F4FFC">
      <w:pPr>
        <w:rPr>
          <w:rFonts w:ascii="Times New Roman" w:hAnsi="Times New Roman" w:cs="Times New Roman"/>
          <w:sz w:val="28"/>
          <w:szCs w:val="28"/>
        </w:rPr>
      </w:pPr>
      <w:r>
        <w:rPr>
          <w:rFonts w:ascii="Times New Roman" w:hAnsi="Times New Roman" w:cs="Times New Roman"/>
          <w:sz w:val="28"/>
          <w:szCs w:val="28"/>
        </w:rPr>
        <w:br w:type="page"/>
      </w:r>
    </w:p>
    <w:p w:rsidR="00B344AF" w:rsidRDefault="002F4FFC">
      <w:pPr>
        <w:pStyle w:val="2"/>
        <w:jc w:val="center"/>
        <w:rPr>
          <w:rFonts w:ascii="Times New Roman" w:hAnsi="Times New Roman" w:cs="Times New Roman"/>
          <w:b w:val="0"/>
          <w:color w:val="auto"/>
          <w:sz w:val="28"/>
          <w:szCs w:val="28"/>
        </w:rPr>
      </w:pPr>
      <w:bookmarkStart w:id="9" w:name="_Toc10180874"/>
      <w:r>
        <w:rPr>
          <w:rFonts w:ascii="Times New Roman" w:hAnsi="Times New Roman" w:cs="Times New Roman"/>
          <w:color w:val="auto"/>
          <w:sz w:val="28"/>
          <w:szCs w:val="28"/>
        </w:rPr>
        <w:lastRenderedPageBreak/>
        <w:t>1.3 результаты расчёта</w:t>
      </w:r>
      <w:bookmarkEnd w:id="9"/>
    </w:p>
    <w:p w:rsidR="00B344AF" w:rsidRDefault="002F4FFC">
      <w:pPr>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 xml:space="preserve">В итоге было смоделировано 0,608 секунд модельного времени, расчёт занял около часа реального времени. За это время </w:t>
      </w:r>
      <w:r w:rsidR="003D041C">
        <w:rPr>
          <w:rFonts w:ascii="Times New Roman" w:hAnsi="Times New Roman" w:cs="Times New Roman"/>
          <w:sz w:val="28"/>
          <w:szCs w:val="28"/>
        </w:rPr>
        <w:t>аппарат покинул шахту и пролетел</w:t>
      </w:r>
      <w:r>
        <w:rPr>
          <w:rFonts w:ascii="Times New Roman" w:hAnsi="Times New Roman" w:cs="Times New Roman"/>
          <w:sz w:val="28"/>
          <w:szCs w:val="28"/>
        </w:rPr>
        <w:t xml:space="preserve"> 25 метров. Скорость </w:t>
      </w:r>
      <w:r w:rsidR="003D041C">
        <w:rPr>
          <w:rFonts w:ascii="Times New Roman" w:hAnsi="Times New Roman" w:cs="Times New Roman"/>
          <w:sz w:val="28"/>
          <w:szCs w:val="28"/>
        </w:rPr>
        <w:t>аппарата, когда он покидал</w:t>
      </w:r>
      <w:r>
        <w:rPr>
          <w:rFonts w:ascii="Times New Roman" w:hAnsi="Times New Roman" w:cs="Times New Roman"/>
          <w:sz w:val="28"/>
          <w:szCs w:val="28"/>
        </w:rPr>
        <w:t xml:space="preserve"> шахту</w:t>
      </w:r>
      <w:r w:rsidR="003D041C">
        <w:rPr>
          <w:rFonts w:ascii="Times New Roman" w:hAnsi="Times New Roman" w:cs="Times New Roman"/>
          <w:sz w:val="28"/>
          <w:szCs w:val="28"/>
        </w:rPr>
        <w:t>,</w:t>
      </w:r>
      <w:r>
        <w:rPr>
          <w:rFonts w:ascii="Times New Roman" w:hAnsi="Times New Roman" w:cs="Times New Roman"/>
          <w:sz w:val="28"/>
          <w:szCs w:val="28"/>
        </w:rPr>
        <w:t xml:space="preserve"> составляет 4</w:t>
      </w:r>
      <w:r w:rsidR="00591E2F">
        <w:rPr>
          <w:rFonts w:ascii="Times New Roman" w:hAnsi="Times New Roman" w:cs="Times New Roman"/>
          <w:sz w:val="28"/>
          <w:szCs w:val="28"/>
        </w:rPr>
        <w:t>8</w:t>
      </w:r>
      <w:r>
        <w:rPr>
          <w:rFonts w:ascii="Times New Roman" w:hAnsi="Times New Roman" w:cs="Times New Roman"/>
          <w:sz w:val="28"/>
          <w:szCs w:val="28"/>
        </w:rPr>
        <w:t xml:space="preserve">,8 м/с, время выхода из шахты – 0,174 секунды. Скорость </w:t>
      </w:r>
      <w:r w:rsidR="003D041C">
        <w:rPr>
          <w:rFonts w:ascii="Times New Roman" w:hAnsi="Times New Roman" w:cs="Times New Roman"/>
          <w:sz w:val="28"/>
          <w:szCs w:val="28"/>
        </w:rPr>
        <w:t>аппарата</w:t>
      </w:r>
      <w:r>
        <w:rPr>
          <w:rFonts w:ascii="Times New Roman" w:hAnsi="Times New Roman" w:cs="Times New Roman"/>
          <w:sz w:val="28"/>
          <w:szCs w:val="28"/>
        </w:rPr>
        <w:t xml:space="preserve"> на финальный момент расчёта составляет 48,75 м/</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w:t>
      </w:r>
    </w:p>
    <w:tbl>
      <w:tblPr>
        <w:tblStyle w:val="ad"/>
        <w:tblW w:w="992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01"/>
        <w:gridCol w:w="5119"/>
      </w:tblGrid>
      <w:tr w:rsidR="00B344AF">
        <w:trPr>
          <w:trHeight w:val="5346"/>
          <w:jc w:val="center"/>
        </w:trPr>
        <w:tc>
          <w:tcPr>
            <w:tcW w:w="4801" w:type="dxa"/>
          </w:tcPr>
          <w:p w:rsidR="00B344AF" w:rsidRDefault="009C5C8C">
            <w:pPr>
              <w:jc w:val="both"/>
              <w:rPr>
                <w:rFonts w:ascii="Times New Roman" w:hAnsi="Times New Roman" w:cs="Times New Roman"/>
                <w:sz w:val="28"/>
                <w:szCs w:val="28"/>
              </w:rPr>
            </w:pPr>
            <w:r>
              <w:rPr>
                <w:rFonts w:ascii="Times New Roman" w:hAnsi="Times New Roman" w:cs="Times New Roman"/>
                <w:sz w:val="28"/>
                <w:szCs w:val="28"/>
              </w:rPr>
              <w:pict>
                <v:shape id="_x0000_i1028" type="#_x0000_t75" style="width:467.25pt;height:283.5pt">
                  <v:imagedata r:id="rId14" o:title="1"/>
                </v:shape>
              </w:pict>
            </w:r>
          </w:p>
        </w:tc>
        <w:tc>
          <w:tcPr>
            <w:tcW w:w="5119" w:type="dxa"/>
          </w:tcPr>
          <w:p w:rsidR="00B344AF" w:rsidRDefault="009C5C8C">
            <w:pPr>
              <w:jc w:val="both"/>
              <w:rPr>
                <w:rFonts w:ascii="Times New Roman" w:hAnsi="Times New Roman" w:cs="Times New Roman"/>
                <w:sz w:val="28"/>
                <w:szCs w:val="28"/>
              </w:rPr>
            </w:pPr>
            <w:r>
              <w:rPr>
                <w:rFonts w:ascii="Times New Roman" w:hAnsi="Times New Roman" w:cs="Times New Roman"/>
                <w:sz w:val="28"/>
                <w:szCs w:val="28"/>
              </w:rPr>
              <w:pict>
                <v:shape id="_x0000_i1029" type="#_x0000_t75" style="width:466.5pt;height:282.75pt">
                  <v:imagedata r:id="rId15" o:title="2"/>
                </v:shape>
              </w:pict>
            </w:r>
          </w:p>
        </w:tc>
      </w:tr>
      <w:tr w:rsidR="00B344AF">
        <w:trPr>
          <w:trHeight w:val="4591"/>
          <w:jc w:val="center"/>
        </w:trPr>
        <w:tc>
          <w:tcPr>
            <w:tcW w:w="4801" w:type="dxa"/>
          </w:tcPr>
          <w:p w:rsidR="00B344AF" w:rsidRDefault="009C5C8C">
            <w:pPr>
              <w:keepNext/>
              <w:jc w:val="both"/>
            </w:pPr>
            <w:r>
              <w:rPr>
                <w:rFonts w:ascii="Times New Roman" w:hAnsi="Times New Roman" w:cs="Times New Roman"/>
                <w:sz w:val="28"/>
                <w:szCs w:val="28"/>
              </w:rPr>
              <w:pict>
                <v:shape id="_x0000_i1030" type="#_x0000_t75" style="width:461.25pt;height:279.75pt">
                  <v:imagedata r:id="rId16" o:title="3"/>
                </v:shape>
              </w:pict>
            </w:r>
          </w:p>
        </w:tc>
        <w:tc>
          <w:tcPr>
            <w:tcW w:w="5119" w:type="dxa"/>
          </w:tcPr>
          <w:p w:rsidR="00B344AF" w:rsidRDefault="009C5C8C">
            <w:pPr>
              <w:jc w:val="both"/>
              <w:rPr>
                <w:rFonts w:ascii="Times New Roman" w:hAnsi="Times New Roman" w:cs="Times New Roman"/>
                <w:sz w:val="28"/>
                <w:szCs w:val="28"/>
              </w:rPr>
            </w:pPr>
            <w:r>
              <w:rPr>
                <w:rFonts w:ascii="Times New Roman" w:hAnsi="Times New Roman" w:cs="Times New Roman"/>
                <w:sz w:val="28"/>
                <w:szCs w:val="28"/>
              </w:rPr>
              <w:pict>
                <v:shape id="_x0000_i1031" type="#_x0000_t75" style="width:465.75pt;height:282pt">
                  <v:imagedata r:id="rId17" o:title="4"/>
                </v:shape>
              </w:pict>
            </w:r>
          </w:p>
        </w:tc>
      </w:tr>
    </w:tbl>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4</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оля давлений при выходе ракеты из шахты</w:t>
      </w:r>
    </w:p>
    <w:tbl>
      <w:tblPr>
        <w:tblStyle w:val="ad"/>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28"/>
        <w:gridCol w:w="4643"/>
      </w:tblGrid>
      <w:tr w:rsidR="00B344AF">
        <w:tc>
          <w:tcPr>
            <w:tcW w:w="4928" w:type="dxa"/>
          </w:tcPr>
          <w:p w:rsidR="00B344AF" w:rsidRDefault="009C5C8C">
            <w:pPr>
              <w:jc w:val="center"/>
              <w:rPr>
                <w:rFonts w:ascii="Times New Roman" w:hAnsi="Times New Roman" w:cs="Times New Roman"/>
                <w:sz w:val="28"/>
                <w:szCs w:val="28"/>
              </w:rPr>
            </w:pPr>
            <w:r>
              <w:rPr>
                <w:rFonts w:ascii="Times New Roman" w:hAnsi="Times New Roman" w:cs="Times New Roman"/>
                <w:sz w:val="28"/>
                <w:szCs w:val="28"/>
              </w:rPr>
              <w:lastRenderedPageBreak/>
              <w:pict>
                <v:shape id="_x0000_i1032" type="#_x0000_t75" style="width:467.25pt;height:283.5pt">
                  <v:imagedata r:id="rId18" o:title="5"/>
                </v:shape>
              </w:pict>
            </w:r>
          </w:p>
        </w:tc>
        <w:tc>
          <w:tcPr>
            <w:tcW w:w="4643" w:type="dxa"/>
          </w:tcPr>
          <w:p w:rsidR="00B344AF" w:rsidRDefault="009C5C8C">
            <w:pPr>
              <w:jc w:val="center"/>
              <w:rPr>
                <w:rFonts w:ascii="Times New Roman" w:hAnsi="Times New Roman" w:cs="Times New Roman"/>
                <w:sz w:val="28"/>
                <w:szCs w:val="28"/>
              </w:rPr>
            </w:pPr>
            <w:r>
              <w:rPr>
                <w:rFonts w:ascii="Times New Roman" w:hAnsi="Times New Roman" w:cs="Times New Roman"/>
                <w:sz w:val="28"/>
                <w:szCs w:val="28"/>
              </w:rPr>
              <w:pict>
                <v:shape id="_x0000_i1033" type="#_x0000_t75" style="width:463.5pt;height:281.25pt">
                  <v:imagedata r:id="rId19" o:title="6"/>
                </v:shape>
              </w:pict>
            </w:r>
          </w:p>
        </w:tc>
      </w:tr>
      <w:tr w:rsidR="00B344AF">
        <w:trPr>
          <w:trHeight w:val="5513"/>
        </w:trPr>
        <w:tc>
          <w:tcPr>
            <w:tcW w:w="4928" w:type="dxa"/>
          </w:tcPr>
          <w:p w:rsidR="00B344AF" w:rsidRDefault="009C5C8C">
            <w:pPr>
              <w:jc w:val="center"/>
              <w:rPr>
                <w:rFonts w:ascii="Times New Roman" w:hAnsi="Times New Roman" w:cs="Times New Roman"/>
                <w:sz w:val="28"/>
                <w:szCs w:val="28"/>
              </w:rPr>
            </w:pPr>
            <w:r>
              <w:rPr>
                <w:rFonts w:ascii="Times New Roman" w:hAnsi="Times New Roman" w:cs="Times New Roman"/>
                <w:sz w:val="28"/>
                <w:szCs w:val="28"/>
              </w:rPr>
              <w:pict>
                <v:shape id="_x0000_i1034" type="#_x0000_t75" style="width:455.25pt;height:275.25pt">
                  <v:imagedata r:id="rId20" o:title="7"/>
                </v:shape>
              </w:pict>
            </w:r>
          </w:p>
        </w:tc>
        <w:tc>
          <w:tcPr>
            <w:tcW w:w="4643" w:type="dxa"/>
          </w:tcPr>
          <w:p w:rsidR="00B344AF" w:rsidRDefault="009C5C8C">
            <w:pPr>
              <w:jc w:val="center"/>
              <w:rPr>
                <w:rFonts w:ascii="Times New Roman" w:hAnsi="Times New Roman" w:cs="Times New Roman"/>
                <w:sz w:val="28"/>
                <w:szCs w:val="28"/>
              </w:rPr>
            </w:pPr>
            <w:r>
              <w:rPr>
                <w:rFonts w:ascii="Times New Roman" w:hAnsi="Times New Roman" w:cs="Times New Roman"/>
                <w:sz w:val="28"/>
                <w:szCs w:val="28"/>
              </w:rPr>
              <w:pict>
                <v:shape id="_x0000_i1035" type="#_x0000_t75" style="width:453.75pt;height:275.25pt">
                  <v:imagedata r:id="rId21" o:title="8"/>
                </v:shape>
              </w:pict>
            </w:r>
          </w:p>
        </w:tc>
      </w:tr>
    </w:tbl>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5</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оля скоростей при выходе ракеты из шахты</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ab/>
        <w:t xml:space="preserve">На рисунках 4 и 5 видно распространение ударной волны при образовании зазора между шахтой и </w:t>
      </w:r>
      <w:r w:rsidR="003D041C">
        <w:rPr>
          <w:rFonts w:ascii="Times New Roman" w:hAnsi="Times New Roman" w:cs="Times New Roman"/>
          <w:sz w:val="28"/>
          <w:szCs w:val="28"/>
        </w:rPr>
        <w:t>изделием</w:t>
      </w:r>
      <w:r>
        <w:rPr>
          <w:rFonts w:ascii="Times New Roman" w:hAnsi="Times New Roman" w:cs="Times New Roman"/>
          <w:sz w:val="28"/>
          <w:szCs w:val="28"/>
        </w:rPr>
        <w:t>. Так же можно заметить образование бочкообразно</w:t>
      </w:r>
      <w:r w:rsidR="003D041C">
        <w:rPr>
          <w:rFonts w:ascii="Times New Roman" w:hAnsi="Times New Roman" w:cs="Times New Roman"/>
          <w:sz w:val="28"/>
          <w:szCs w:val="28"/>
        </w:rPr>
        <w:t>й структуры потока за двигателем</w:t>
      </w:r>
      <w:r>
        <w:rPr>
          <w:rFonts w:ascii="Times New Roman" w:hAnsi="Times New Roman" w:cs="Times New Roman"/>
          <w:sz w:val="28"/>
          <w:szCs w:val="28"/>
        </w:rPr>
        <w:t xml:space="preserve">. </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ab/>
        <w:t xml:space="preserve">График 1 позволяет оценить влияние окружающей среды на </w:t>
      </w:r>
      <w:r w:rsidR="00592DFA">
        <w:rPr>
          <w:rFonts w:ascii="Times New Roman" w:hAnsi="Times New Roman" w:cs="Times New Roman"/>
          <w:sz w:val="28"/>
          <w:szCs w:val="28"/>
        </w:rPr>
        <w:t>аппарат</w:t>
      </w:r>
      <w:r>
        <w:rPr>
          <w:rFonts w:ascii="Times New Roman" w:hAnsi="Times New Roman" w:cs="Times New Roman"/>
          <w:sz w:val="28"/>
          <w:szCs w:val="28"/>
        </w:rPr>
        <w:t>.</w:t>
      </w:r>
    </w:p>
    <w:p w:rsidR="00B344AF" w:rsidRDefault="00591E2F">
      <w:pPr>
        <w:keepNext/>
        <w:jc w:val="center"/>
      </w:pPr>
      <w:r>
        <w:rPr>
          <w:noProof/>
          <w:lang w:eastAsia="ru-RU"/>
        </w:rPr>
        <w:lastRenderedPageBreak/>
        <w:drawing>
          <wp:inline distT="0" distB="0" distL="0" distR="0" wp14:anchorId="79F1C86A" wp14:editId="3320D75A">
            <wp:extent cx="4572000" cy="2743200"/>
            <wp:effectExtent l="0" t="0" r="19050" b="1905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График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График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w:t>
      </w:r>
      <w:r>
        <w:rPr>
          <w:rFonts w:ascii="Times New Roman" w:hAnsi="Times New Roman" w:cs="Times New Roman"/>
          <w:b w:val="0"/>
          <w:color w:val="auto"/>
          <w:sz w:val="28"/>
          <w:szCs w:val="28"/>
        </w:rPr>
        <w:fldChar w:fldCharType="end"/>
      </w:r>
      <w:r>
        <w:rPr>
          <w:rFonts w:ascii="Times New Roman" w:hAnsi="Times New Roman" w:cs="Times New Roman"/>
          <w:b w:val="0"/>
          <w:color w:val="auto"/>
          <w:sz w:val="28"/>
          <w:szCs w:val="28"/>
        </w:rPr>
        <w:t xml:space="preserve"> - Силовое воздействие потока на </w:t>
      </w:r>
      <w:r w:rsidR="00591E2F">
        <w:rPr>
          <w:rFonts w:ascii="Times New Roman" w:hAnsi="Times New Roman" w:cs="Times New Roman"/>
          <w:b w:val="0"/>
          <w:color w:val="auto"/>
          <w:sz w:val="28"/>
          <w:szCs w:val="28"/>
        </w:rPr>
        <w:t>аппарат</w:t>
      </w:r>
    </w:p>
    <w:p w:rsidR="00B344AF" w:rsidRDefault="002F4FFC">
      <w:pPr>
        <w:jc w:val="both"/>
        <w:rPr>
          <w:rFonts w:ascii="Times New Roman" w:hAnsi="Times New Roman" w:cs="Times New Roman"/>
          <w:sz w:val="28"/>
          <w:szCs w:val="28"/>
        </w:rPr>
      </w:pPr>
      <w:r>
        <w:tab/>
      </w:r>
      <w:r>
        <w:rPr>
          <w:rFonts w:ascii="Times New Roman" w:hAnsi="Times New Roman" w:cs="Times New Roman"/>
          <w:sz w:val="28"/>
          <w:szCs w:val="28"/>
        </w:rPr>
        <w:t>На графике отчётливо виден момент выхода ракеты из шахты, обусловленный скачком силы, действующей на ракету со стороны потока. Так же можно сказать, что ракета вышла на режим полёта после 0,525 секунды, так как значение силы на ракету со стороны потока колеблется около -3500 Н.</w:t>
      </w:r>
    </w:p>
    <w:p w:rsidR="00B344AF" w:rsidRDefault="009C5C8C">
      <w:pPr>
        <w:keepNext/>
        <w:jc w:val="both"/>
      </w:pPr>
      <w:r>
        <w:rPr>
          <w:rFonts w:ascii="Times New Roman" w:hAnsi="Times New Roman" w:cs="Times New Roman"/>
          <w:sz w:val="28"/>
          <w:szCs w:val="28"/>
        </w:rPr>
        <w:pict>
          <v:shape id="_x0000_i1036" type="#_x0000_t75" style="width:467.25pt;height:283.5pt">
            <v:imagedata r:id="rId23" o:title="9"/>
          </v:shape>
        </w:pict>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6</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П</w:t>
      </w:r>
      <w:r>
        <w:rPr>
          <w:rFonts w:ascii="Times New Roman" w:hAnsi="Times New Roman" w:cs="Times New Roman"/>
          <w:b w:val="0"/>
          <w:color w:val="auto"/>
          <w:sz w:val="28"/>
          <w:szCs w:val="28"/>
        </w:rPr>
        <w:t>оле давлений при выходе на режим</w:t>
      </w:r>
    </w:p>
    <w:p w:rsidR="00B344AF" w:rsidRDefault="009C5C8C">
      <w:pPr>
        <w:keepNext/>
      </w:pPr>
      <w:r>
        <w:lastRenderedPageBreak/>
        <w:pict>
          <v:shape id="_x0000_i1037" type="#_x0000_t75" style="width:467.25pt;height:283.5pt">
            <v:imagedata r:id="rId24" o:title="10"/>
          </v:shape>
        </w:pict>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7</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скоростей при выходе на режим</w:t>
      </w:r>
    </w:p>
    <w:p w:rsidR="00B344AF" w:rsidRDefault="002F4FFC">
      <w:pPr>
        <w:pStyle w:val="a5"/>
        <w:spacing w:line="276" w:lineRule="auto"/>
        <w:jc w:val="both"/>
        <w:rPr>
          <w:rFonts w:ascii="Times New Roman" w:hAnsi="Times New Roman" w:cs="Times New Roman"/>
          <w:b w:val="0"/>
          <w:color w:val="auto"/>
          <w:sz w:val="28"/>
          <w:szCs w:val="28"/>
        </w:rPr>
      </w:pPr>
      <w:r>
        <w:rPr>
          <w:rFonts w:ascii="Times New Roman" w:hAnsi="Times New Roman" w:cs="Times New Roman"/>
          <w:b w:val="0"/>
          <w:color w:val="auto"/>
          <w:sz w:val="28"/>
          <w:szCs w:val="28"/>
        </w:rPr>
        <w:tab/>
        <w:t>На графике 2 представлено изменение скорости ракеты со временем. По графику видно, что скорость выхода из шахты почти достигает своего конечного значения (46,</w:t>
      </w:r>
      <w:r w:rsidR="00591E2F">
        <w:rPr>
          <w:rFonts w:ascii="Times New Roman" w:hAnsi="Times New Roman" w:cs="Times New Roman"/>
          <w:b w:val="0"/>
          <w:color w:val="auto"/>
          <w:sz w:val="28"/>
          <w:szCs w:val="28"/>
        </w:rPr>
        <w:t>8</w:t>
      </w:r>
      <w:r>
        <w:rPr>
          <w:rFonts w:ascii="Times New Roman" w:hAnsi="Times New Roman" w:cs="Times New Roman"/>
          <w:b w:val="0"/>
          <w:color w:val="auto"/>
          <w:sz w:val="28"/>
          <w:szCs w:val="28"/>
        </w:rPr>
        <w:t xml:space="preserve"> м/с). После выхода из шахты скорость</w:t>
      </w:r>
      <w:r w:rsidR="00591E2F">
        <w:rPr>
          <w:rFonts w:ascii="Times New Roman" w:hAnsi="Times New Roman" w:cs="Times New Roman"/>
          <w:b w:val="0"/>
          <w:color w:val="auto"/>
          <w:sz w:val="28"/>
          <w:szCs w:val="28"/>
        </w:rPr>
        <w:t xml:space="preserve"> летательного аппарата</w:t>
      </w:r>
      <w:r>
        <w:rPr>
          <w:rFonts w:ascii="Times New Roman" w:hAnsi="Times New Roman" w:cs="Times New Roman"/>
          <w:b w:val="0"/>
          <w:color w:val="auto"/>
          <w:sz w:val="28"/>
          <w:szCs w:val="28"/>
        </w:rPr>
        <w:t xml:space="preserve"> </w:t>
      </w:r>
      <w:r w:rsidR="00591E2F">
        <w:rPr>
          <w:rFonts w:ascii="Times New Roman" w:hAnsi="Times New Roman" w:cs="Times New Roman"/>
          <w:b w:val="0"/>
          <w:color w:val="auto"/>
          <w:sz w:val="28"/>
          <w:szCs w:val="28"/>
        </w:rPr>
        <w:t>практически не изменяется</w:t>
      </w:r>
      <w:r>
        <w:rPr>
          <w:rFonts w:ascii="Times New Roman" w:hAnsi="Times New Roman" w:cs="Times New Roman"/>
          <w:b w:val="0"/>
          <w:color w:val="auto"/>
          <w:sz w:val="28"/>
          <w:szCs w:val="28"/>
        </w:rPr>
        <w:t>.</w:t>
      </w:r>
    </w:p>
    <w:p w:rsidR="00B344AF" w:rsidRDefault="00591E2F">
      <w:pPr>
        <w:keepNext/>
        <w:jc w:val="center"/>
      </w:pPr>
      <w:r>
        <w:rPr>
          <w:noProof/>
          <w:lang w:eastAsia="ru-RU"/>
        </w:rPr>
        <w:drawing>
          <wp:inline distT="0" distB="0" distL="0" distR="0" wp14:anchorId="5C2978A2" wp14:editId="7FC42ADA">
            <wp:extent cx="4572000" cy="2743200"/>
            <wp:effectExtent l="0" t="0" r="19050" b="1905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График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График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2</w:t>
      </w:r>
      <w:r>
        <w:rPr>
          <w:rFonts w:ascii="Times New Roman" w:hAnsi="Times New Roman" w:cs="Times New Roman"/>
          <w:b w:val="0"/>
          <w:color w:val="auto"/>
          <w:sz w:val="28"/>
          <w:szCs w:val="28"/>
        </w:rPr>
        <w:fldChar w:fldCharType="end"/>
      </w:r>
      <w:r>
        <w:rPr>
          <w:rFonts w:ascii="Times New Roman" w:hAnsi="Times New Roman" w:cs="Times New Roman"/>
          <w:b w:val="0"/>
          <w:color w:val="auto"/>
          <w:sz w:val="28"/>
          <w:szCs w:val="28"/>
        </w:rPr>
        <w:t xml:space="preserve"> - Скорость полёта</w:t>
      </w:r>
    </w:p>
    <w:p w:rsidR="00591E2F" w:rsidRPr="002F4FFC" w:rsidRDefault="002F4FFC" w:rsidP="002F4FFC">
      <w:pPr>
        <w:jc w:val="both"/>
        <w:rPr>
          <w:rFonts w:ascii="Times New Roman" w:hAnsi="Times New Roman" w:cs="Times New Roman"/>
          <w:sz w:val="28"/>
          <w:szCs w:val="28"/>
        </w:rPr>
      </w:pPr>
      <w:r>
        <w:tab/>
      </w:r>
      <w:r>
        <w:rPr>
          <w:rFonts w:ascii="Times New Roman" w:hAnsi="Times New Roman" w:cs="Times New Roman"/>
          <w:sz w:val="28"/>
          <w:szCs w:val="28"/>
        </w:rPr>
        <w:t xml:space="preserve">График 4 позволяет сравнить силовое воздействие окружающей среды на заднюю стенку летательного аппарата с силовым воздействием потока на весь аппарат. Из-за сложной ударно-волновой системы потока на заднюю </w:t>
      </w:r>
      <w:r>
        <w:rPr>
          <w:rFonts w:ascii="Times New Roman" w:hAnsi="Times New Roman" w:cs="Times New Roman"/>
          <w:sz w:val="28"/>
          <w:szCs w:val="28"/>
        </w:rPr>
        <w:lastRenderedPageBreak/>
        <w:t>стенку аппарата периодически действуют ударные волны и волны разряжения, которые хорошо видны на графике (</w:t>
      </w:r>
      <w:proofErr w:type="spellStart"/>
      <w:r>
        <w:rPr>
          <w:rFonts w:ascii="Times New Roman" w:hAnsi="Times New Roman" w:cs="Times New Roman"/>
          <w:sz w:val="28"/>
          <w:szCs w:val="28"/>
          <w:lang w:val="en-US"/>
        </w:rPr>
        <w:t>Fst</w:t>
      </w:r>
      <w:proofErr w:type="spellEnd"/>
      <w:r>
        <w:rPr>
          <w:rFonts w:ascii="Times New Roman" w:hAnsi="Times New Roman" w:cs="Times New Roman"/>
          <w:sz w:val="28"/>
          <w:szCs w:val="28"/>
        </w:rPr>
        <w:t>).</w:t>
      </w:r>
    </w:p>
    <w:p w:rsidR="002F4FFC" w:rsidRDefault="002F4FFC" w:rsidP="002F4FFC">
      <w:pPr>
        <w:keepNext/>
        <w:jc w:val="center"/>
      </w:pPr>
      <w:r>
        <w:rPr>
          <w:noProof/>
          <w:lang w:eastAsia="ru-RU"/>
        </w:rPr>
        <w:drawing>
          <wp:inline distT="0" distB="0" distL="0" distR="0" wp14:anchorId="08073A81" wp14:editId="185C1519">
            <wp:extent cx="4572000" cy="2743200"/>
            <wp:effectExtent l="0" t="0" r="19050" b="1905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2F4FFC" w:rsidRDefault="002F4FFC" w:rsidP="002F4FFC">
      <w:pPr>
        <w:pStyle w:val="a5"/>
        <w:jc w:val="center"/>
        <w:rPr>
          <w:rFonts w:ascii="Times New Roman" w:hAnsi="Times New Roman" w:cs="Times New Roman"/>
          <w:b w:val="0"/>
          <w:color w:val="auto"/>
          <w:sz w:val="28"/>
          <w:szCs w:val="28"/>
        </w:rPr>
      </w:pPr>
      <w:r w:rsidRPr="002F4FFC">
        <w:rPr>
          <w:rFonts w:ascii="Times New Roman" w:hAnsi="Times New Roman" w:cs="Times New Roman"/>
          <w:b w:val="0"/>
          <w:color w:val="auto"/>
          <w:sz w:val="28"/>
          <w:szCs w:val="28"/>
        </w:rPr>
        <w:t xml:space="preserve">График </w:t>
      </w:r>
      <w:r w:rsidRPr="002F4FFC">
        <w:rPr>
          <w:rFonts w:ascii="Times New Roman" w:hAnsi="Times New Roman" w:cs="Times New Roman"/>
          <w:b w:val="0"/>
          <w:color w:val="auto"/>
          <w:sz w:val="28"/>
          <w:szCs w:val="28"/>
        </w:rPr>
        <w:fldChar w:fldCharType="begin"/>
      </w:r>
      <w:r w:rsidRPr="002F4FFC">
        <w:rPr>
          <w:rFonts w:ascii="Times New Roman" w:hAnsi="Times New Roman" w:cs="Times New Roman"/>
          <w:b w:val="0"/>
          <w:color w:val="auto"/>
          <w:sz w:val="28"/>
          <w:szCs w:val="28"/>
        </w:rPr>
        <w:instrText xml:space="preserve"> SEQ График \* ARABIC </w:instrText>
      </w:r>
      <w:r w:rsidRPr="002F4FFC">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3</w:t>
      </w:r>
      <w:r w:rsidRPr="002F4FFC">
        <w:rPr>
          <w:rFonts w:ascii="Times New Roman" w:hAnsi="Times New Roman" w:cs="Times New Roman"/>
          <w:b w:val="0"/>
          <w:color w:val="auto"/>
          <w:sz w:val="28"/>
          <w:szCs w:val="28"/>
        </w:rPr>
        <w:fldChar w:fldCharType="end"/>
      </w:r>
      <w:r w:rsidRPr="002F4FFC">
        <w:rPr>
          <w:rFonts w:ascii="Times New Roman" w:hAnsi="Times New Roman" w:cs="Times New Roman"/>
          <w:b w:val="0"/>
          <w:color w:val="auto"/>
          <w:sz w:val="28"/>
          <w:szCs w:val="28"/>
        </w:rPr>
        <w:t xml:space="preserve"> – силовое воздействие на заднюю стенку аппарата и на весь аппарат</w:t>
      </w:r>
    </w:p>
    <w:p w:rsidR="002F4FFC" w:rsidRPr="002F4FFC" w:rsidRDefault="001E3B1E" w:rsidP="001E3B1E">
      <w:pPr>
        <w:ind w:firstLine="708"/>
        <w:jc w:val="both"/>
        <w:rPr>
          <w:rFonts w:ascii="Times New Roman" w:hAnsi="Times New Roman" w:cs="Times New Roman"/>
          <w:sz w:val="28"/>
          <w:szCs w:val="28"/>
        </w:rPr>
      </w:pPr>
      <w:r>
        <w:rPr>
          <w:rFonts w:ascii="Times New Roman" w:hAnsi="Times New Roman" w:cs="Times New Roman"/>
          <w:sz w:val="28"/>
          <w:szCs w:val="28"/>
        </w:rPr>
        <w:t>С помощью графика 4 можно оценить давление внутри шахты, из которой вышел аппарат.</w:t>
      </w:r>
    </w:p>
    <w:p w:rsidR="002F4FFC" w:rsidRDefault="002F4FFC" w:rsidP="002F4FFC">
      <w:pPr>
        <w:keepNext/>
        <w:jc w:val="center"/>
      </w:pPr>
      <w:r>
        <w:rPr>
          <w:noProof/>
          <w:lang w:eastAsia="ru-RU"/>
        </w:rPr>
        <w:drawing>
          <wp:inline distT="0" distB="0" distL="0" distR="0" wp14:anchorId="7728502B" wp14:editId="6098809F">
            <wp:extent cx="4572000" cy="2743200"/>
            <wp:effectExtent l="0" t="0" r="19050" b="1905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2F4FFC" w:rsidRPr="002F4FFC" w:rsidRDefault="002F4FFC" w:rsidP="002F4FFC">
      <w:pPr>
        <w:pStyle w:val="a5"/>
        <w:jc w:val="center"/>
        <w:rPr>
          <w:rFonts w:ascii="Times New Roman" w:hAnsi="Times New Roman" w:cs="Times New Roman"/>
          <w:b w:val="0"/>
          <w:color w:val="auto"/>
          <w:sz w:val="28"/>
          <w:szCs w:val="28"/>
        </w:rPr>
      </w:pPr>
      <w:r w:rsidRPr="002F4FFC">
        <w:rPr>
          <w:rFonts w:ascii="Times New Roman" w:hAnsi="Times New Roman" w:cs="Times New Roman"/>
          <w:b w:val="0"/>
          <w:color w:val="auto"/>
          <w:sz w:val="28"/>
          <w:szCs w:val="28"/>
        </w:rPr>
        <w:t xml:space="preserve">График </w:t>
      </w:r>
      <w:r w:rsidRPr="002F4FFC">
        <w:rPr>
          <w:rFonts w:ascii="Times New Roman" w:hAnsi="Times New Roman" w:cs="Times New Roman"/>
          <w:b w:val="0"/>
          <w:color w:val="auto"/>
          <w:sz w:val="28"/>
          <w:szCs w:val="28"/>
        </w:rPr>
        <w:fldChar w:fldCharType="begin"/>
      </w:r>
      <w:r w:rsidRPr="002F4FFC">
        <w:rPr>
          <w:rFonts w:ascii="Times New Roman" w:hAnsi="Times New Roman" w:cs="Times New Roman"/>
          <w:b w:val="0"/>
          <w:color w:val="auto"/>
          <w:sz w:val="28"/>
          <w:szCs w:val="28"/>
        </w:rPr>
        <w:instrText xml:space="preserve"> SEQ График \* ARABIC </w:instrText>
      </w:r>
      <w:r w:rsidRPr="002F4FFC">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4</w:t>
      </w:r>
      <w:r w:rsidRPr="002F4FFC">
        <w:rPr>
          <w:rFonts w:ascii="Times New Roman" w:hAnsi="Times New Roman" w:cs="Times New Roman"/>
          <w:b w:val="0"/>
          <w:color w:val="auto"/>
          <w:sz w:val="28"/>
          <w:szCs w:val="28"/>
        </w:rPr>
        <w:fldChar w:fldCharType="end"/>
      </w:r>
      <w:r w:rsidRPr="002F4FFC">
        <w:rPr>
          <w:rFonts w:ascii="Times New Roman" w:hAnsi="Times New Roman" w:cs="Times New Roman"/>
          <w:b w:val="0"/>
          <w:color w:val="auto"/>
          <w:sz w:val="28"/>
          <w:szCs w:val="28"/>
        </w:rPr>
        <w:t xml:space="preserve"> - давление в шахте</w:t>
      </w:r>
    </w:p>
    <w:p w:rsidR="00B344AF" w:rsidRDefault="002F4FFC">
      <w:pPr>
        <w:rPr>
          <w:rFonts w:ascii="Times New Roman" w:hAnsi="Times New Roman" w:cs="Times New Roman"/>
          <w:bCs/>
          <w:sz w:val="28"/>
          <w:szCs w:val="28"/>
        </w:rPr>
      </w:pPr>
      <w:r>
        <w:rPr>
          <w:rFonts w:ascii="Times New Roman" w:hAnsi="Times New Roman" w:cs="Times New Roman"/>
          <w:b/>
          <w:sz w:val="28"/>
          <w:szCs w:val="28"/>
        </w:rPr>
        <w:br w:type="page"/>
      </w:r>
    </w:p>
    <w:p w:rsidR="00B344AF" w:rsidRDefault="002F4FFC">
      <w:pPr>
        <w:pStyle w:val="a5"/>
        <w:spacing w:line="276" w:lineRule="auto"/>
        <w:jc w:val="center"/>
        <w:outlineLvl w:val="0"/>
        <w:rPr>
          <w:rFonts w:ascii="Times New Roman" w:hAnsi="Times New Roman" w:cs="Times New Roman"/>
          <w:color w:val="auto"/>
          <w:sz w:val="28"/>
          <w:szCs w:val="28"/>
        </w:rPr>
      </w:pPr>
      <w:bookmarkStart w:id="10" w:name="_Toc10180875"/>
      <w:r>
        <w:rPr>
          <w:rFonts w:ascii="Times New Roman" w:hAnsi="Times New Roman" w:cs="Times New Roman"/>
          <w:color w:val="auto"/>
          <w:sz w:val="28"/>
          <w:szCs w:val="28"/>
        </w:rPr>
        <w:lastRenderedPageBreak/>
        <w:t>2 Маневрирование снаряда в полёте.</w:t>
      </w:r>
      <w:bookmarkEnd w:id="10"/>
    </w:p>
    <w:p w:rsidR="00B344AF" w:rsidRDefault="002F4FFC">
      <w:pPr>
        <w:ind w:left="450"/>
        <w:jc w:val="both"/>
        <w:rPr>
          <w:rFonts w:ascii="Times New Roman" w:hAnsi="Times New Roman" w:cs="Times New Roman"/>
          <w:sz w:val="28"/>
          <w:szCs w:val="28"/>
        </w:rPr>
      </w:pPr>
      <w:r>
        <w:rPr>
          <w:rFonts w:ascii="Times New Roman" w:hAnsi="Times New Roman" w:cs="Times New Roman"/>
          <w:sz w:val="28"/>
          <w:szCs w:val="28"/>
        </w:rPr>
        <w:t xml:space="preserve">В данной задаче рассматривается взаимодействие набегающего потока со снарядом, у которого активно работает система управления. Постановка данной задачи трёхмерная нестационарная. Цель данной задачи – оценить работоспособность макроса, рассчитывающего и реализующего перемещения снаряда в условиях полёта с работающей системой управления. </w:t>
      </w:r>
    </w:p>
    <w:p w:rsidR="00B344AF" w:rsidRDefault="002F4FFC">
      <w:pPr>
        <w:pStyle w:val="2"/>
        <w:jc w:val="center"/>
        <w:rPr>
          <w:rFonts w:ascii="Times New Roman" w:hAnsi="Times New Roman" w:cs="Times New Roman"/>
          <w:b w:val="0"/>
          <w:color w:val="auto"/>
          <w:sz w:val="28"/>
          <w:szCs w:val="28"/>
        </w:rPr>
      </w:pPr>
      <w:bookmarkStart w:id="11" w:name="_Toc10180876"/>
      <w:r>
        <w:rPr>
          <w:rFonts w:ascii="Times New Roman" w:hAnsi="Times New Roman" w:cs="Times New Roman"/>
          <w:color w:val="auto"/>
          <w:sz w:val="28"/>
          <w:szCs w:val="28"/>
        </w:rPr>
        <w:t>2.1 Геометрия и расчётная область</w:t>
      </w:r>
      <w:bookmarkEnd w:id="11"/>
    </w:p>
    <w:p w:rsidR="00B344AF" w:rsidRDefault="009C5C8C">
      <w:pPr>
        <w:keepNext/>
        <w:ind w:left="450"/>
        <w:jc w:val="center"/>
      </w:pPr>
      <w:r>
        <w:rPr>
          <w:rFonts w:ascii="Times New Roman" w:hAnsi="Times New Roman" w:cs="Times New Roman"/>
          <w:sz w:val="28"/>
          <w:szCs w:val="28"/>
        </w:rPr>
        <w:pict>
          <v:shape id="_x0000_i1038" type="#_x0000_t75" style="width:426.75pt;height:201pt">
            <v:imagedata r:id="rId28" o:title="Снимок3"/>
          </v:shape>
        </w:pict>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8</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Р</w:t>
      </w:r>
      <w:r>
        <w:rPr>
          <w:rFonts w:ascii="Times New Roman" w:hAnsi="Times New Roman" w:cs="Times New Roman"/>
          <w:b w:val="0"/>
          <w:color w:val="auto"/>
          <w:sz w:val="28"/>
          <w:szCs w:val="28"/>
        </w:rPr>
        <w:t>асчётная область вблизи снаряда</w:t>
      </w:r>
    </w:p>
    <w:p w:rsidR="00B344AF" w:rsidRDefault="009C5C8C">
      <w:pPr>
        <w:keepNext/>
        <w:jc w:val="center"/>
      </w:pPr>
      <w:r>
        <w:pict>
          <v:shape id="_x0000_i1039" type="#_x0000_t75" style="width:412.5pt;height:229.5pt">
            <v:imagedata r:id="rId29" o:title="Снимок4"/>
          </v:shape>
        </w:pict>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9</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Р</w:t>
      </w:r>
      <w:r>
        <w:rPr>
          <w:rFonts w:ascii="Times New Roman" w:hAnsi="Times New Roman" w:cs="Times New Roman"/>
          <w:b w:val="0"/>
          <w:color w:val="auto"/>
          <w:sz w:val="28"/>
          <w:szCs w:val="28"/>
        </w:rPr>
        <w:t>асчётная область</w:t>
      </w:r>
    </w:p>
    <w:p w:rsidR="00B344AF" w:rsidRDefault="002F4FFC">
      <w:pPr>
        <w:ind w:firstLine="708"/>
        <w:jc w:val="both"/>
        <w:rPr>
          <w:rFonts w:ascii="Times New Roman" w:hAnsi="Times New Roman" w:cs="Times New Roman"/>
          <w:sz w:val="28"/>
          <w:szCs w:val="28"/>
        </w:rPr>
      </w:pPr>
      <w:r>
        <w:rPr>
          <w:rFonts w:ascii="Times New Roman" w:hAnsi="Times New Roman" w:cs="Times New Roman"/>
          <w:sz w:val="28"/>
          <w:szCs w:val="28"/>
        </w:rPr>
        <w:t xml:space="preserve">На рисунках 8 и 9 изображена расчётная область вокруг снаряда. Габариты снаряда: полная длина – 3,9 м, радиус – 1 м, дина конусовидной </w:t>
      </w:r>
      <w:r>
        <w:rPr>
          <w:rFonts w:ascii="Times New Roman" w:hAnsi="Times New Roman" w:cs="Times New Roman"/>
          <w:sz w:val="28"/>
          <w:szCs w:val="28"/>
        </w:rPr>
        <w:lastRenderedPageBreak/>
        <w:t>части – 1 м. Вокруг снаряда расположены 4 руля управления, расположенные в собственных цилиндрических расчётных областях. Такая реализация расчётной области позволит вращать рулями в процессе расчёта. Расчётная область построена в виде параллелепипеда со сторонами 14 м. вдоль оси Х, и по 9 м. вдоль осей</w:t>
      </w:r>
      <w:proofErr w:type="gramStart"/>
      <w:r>
        <w:rPr>
          <w:rFonts w:ascii="Times New Roman" w:hAnsi="Times New Roman" w:cs="Times New Roman"/>
          <w:sz w:val="28"/>
          <w:szCs w:val="28"/>
        </w:rPr>
        <w:t xml:space="preserve"> У</w:t>
      </w:r>
      <w:proofErr w:type="gramEnd"/>
      <w:r>
        <w:rPr>
          <w:rFonts w:ascii="Times New Roman" w:hAnsi="Times New Roman" w:cs="Times New Roman"/>
          <w:sz w:val="28"/>
          <w:szCs w:val="28"/>
        </w:rPr>
        <w:t xml:space="preserve"> и </w:t>
      </w:r>
      <w:r>
        <w:rPr>
          <w:rFonts w:ascii="Times New Roman" w:hAnsi="Times New Roman" w:cs="Times New Roman"/>
          <w:sz w:val="28"/>
          <w:szCs w:val="28"/>
          <w:lang w:val="en-US"/>
        </w:rPr>
        <w:t>Z</w:t>
      </w:r>
      <w:r>
        <w:rPr>
          <w:rFonts w:ascii="Times New Roman" w:hAnsi="Times New Roman" w:cs="Times New Roman"/>
          <w:sz w:val="28"/>
          <w:szCs w:val="28"/>
        </w:rPr>
        <w:t>.</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ab/>
        <w:t>Для дискретизации расчётной области была построена неструктурированная сетка, насчитывающая порядка 356500 ячеек. Сетка сгущена к снаряду и рулям управления. Между расчётными областями рулей и снаряда реализованы контактные поверхности, на которых размер ячеек имеет единый размер для всех расчётных областей, что бы организовать корректную связь между ними.</w:t>
      </w:r>
    </w:p>
    <w:p w:rsidR="00B344AF" w:rsidRDefault="009C5C8C">
      <w:pPr>
        <w:keepNext/>
        <w:jc w:val="both"/>
      </w:pPr>
      <w:r>
        <w:rPr>
          <w:rFonts w:ascii="Times New Roman" w:hAnsi="Times New Roman" w:cs="Times New Roman"/>
          <w:sz w:val="28"/>
          <w:szCs w:val="28"/>
        </w:rPr>
        <w:pict>
          <v:shape id="_x0000_i1040" type="#_x0000_t75" style="width:467.25pt;height:225pt">
            <v:imagedata r:id="rId30" o:title="Снимок5"/>
          </v:shape>
        </w:pict>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10</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С</w:t>
      </w:r>
      <w:r>
        <w:rPr>
          <w:rFonts w:ascii="Times New Roman" w:hAnsi="Times New Roman" w:cs="Times New Roman"/>
          <w:b w:val="0"/>
          <w:color w:val="auto"/>
          <w:sz w:val="28"/>
          <w:szCs w:val="28"/>
        </w:rPr>
        <w:t>етка</w:t>
      </w:r>
    </w:p>
    <w:p w:rsidR="00B344AF" w:rsidRDefault="002F4FFC">
      <w:pPr>
        <w:rPr>
          <w:rFonts w:ascii="Times New Roman" w:hAnsi="Times New Roman" w:cs="Times New Roman"/>
          <w:bCs/>
          <w:sz w:val="28"/>
          <w:szCs w:val="28"/>
        </w:rPr>
      </w:pPr>
      <w:r>
        <w:rPr>
          <w:rFonts w:ascii="Times New Roman" w:hAnsi="Times New Roman" w:cs="Times New Roman"/>
          <w:b/>
          <w:sz w:val="28"/>
          <w:szCs w:val="28"/>
        </w:rPr>
        <w:br w:type="page"/>
      </w:r>
    </w:p>
    <w:p w:rsidR="00B344AF" w:rsidRDefault="002F4FFC">
      <w:pPr>
        <w:pStyle w:val="a5"/>
        <w:spacing w:line="276" w:lineRule="auto"/>
        <w:jc w:val="center"/>
        <w:outlineLvl w:val="1"/>
        <w:rPr>
          <w:rFonts w:ascii="Times New Roman" w:hAnsi="Times New Roman" w:cs="Times New Roman"/>
          <w:color w:val="auto"/>
          <w:sz w:val="28"/>
          <w:szCs w:val="28"/>
        </w:rPr>
      </w:pPr>
      <w:bookmarkStart w:id="12" w:name="_Toc10180877"/>
      <w:r>
        <w:rPr>
          <w:rFonts w:ascii="Times New Roman" w:hAnsi="Times New Roman" w:cs="Times New Roman"/>
          <w:color w:val="auto"/>
          <w:sz w:val="28"/>
          <w:szCs w:val="28"/>
        </w:rPr>
        <w:lastRenderedPageBreak/>
        <w:t>2.2 Начальные и граничные условия и математическая модель</w:t>
      </w:r>
      <w:bookmarkEnd w:id="12"/>
    </w:p>
    <w:p w:rsidR="00B344AF" w:rsidRDefault="002F4FFC">
      <w:pPr>
        <w:jc w:val="both"/>
        <w:rPr>
          <w:rFonts w:ascii="Times New Roman" w:hAnsi="Times New Roman" w:cs="Times New Roman"/>
          <w:sz w:val="28"/>
          <w:szCs w:val="28"/>
        </w:rPr>
      </w:pPr>
      <w:r>
        <w:tab/>
      </w:r>
      <w:r>
        <w:rPr>
          <w:rFonts w:ascii="Times New Roman" w:hAnsi="Times New Roman" w:cs="Times New Roman"/>
          <w:sz w:val="28"/>
          <w:szCs w:val="28"/>
        </w:rPr>
        <w:t xml:space="preserve">На границах снаряда и улей задано условие </w:t>
      </w:r>
      <w:proofErr w:type="spellStart"/>
      <w:r>
        <w:rPr>
          <w:rFonts w:ascii="Times New Roman" w:hAnsi="Times New Roman" w:cs="Times New Roman"/>
          <w:sz w:val="28"/>
          <w:szCs w:val="28"/>
        </w:rPr>
        <w:t>непротекания</w:t>
      </w:r>
      <w:proofErr w:type="spellEnd"/>
      <w:r>
        <w:rPr>
          <w:rFonts w:ascii="Times New Roman" w:hAnsi="Times New Roman" w:cs="Times New Roman"/>
          <w:sz w:val="28"/>
          <w:szCs w:val="28"/>
        </w:rPr>
        <w:t xml:space="preserve"> и прилипания. </w:t>
      </w:r>
      <w:proofErr w:type="gramStart"/>
      <w:r>
        <w:rPr>
          <w:rFonts w:ascii="Times New Roman" w:hAnsi="Times New Roman" w:cs="Times New Roman"/>
          <w:sz w:val="28"/>
          <w:szCs w:val="28"/>
        </w:rPr>
        <w:t>На стороне, куда направлен снаряд задано условие скорости потока 100 м/с, на боковых и задней поверхности задано условие равенства 0 избыточного давления.</w:t>
      </w:r>
      <w:proofErr w:type="gramEnd"/>
    </w:p>
    <w:p w:rsidR="00B344AF" w:rsidRDefault="002F4FFC">
      <w:pPr>
        <w:ind w:firstLine="708"/>
        <w:jc w:val="both"/>
        <w:rPr>
          <w:rFonts w:ascii="Times New Roman" w:eastAsiaTheme="minorEastAsia" w:hAnsi="Times New Roman" w:cs="Times New Roman"/>
          <w:sz w:val="28"/>
          <w:szCs w:val="28"/>
        </w:rPr>
      </w:pPr>
      <w:r>
        <w:rPr>
          <w:rFonts w:ascii="Times New Roman" w:hAnsi="Times New Roman" w:cs="Times New Roman"/>
          <w:sz w:val="28"/>
          <w:szCs w:val="28"/>
        </w:rPr>
        <w:t xml:space="preserve">У снаряда и двух боковых рулей оставлена 1 степень свободы – вращение относительно оси </w:t>
      </w:r>
      <w:r>
        <w:rPr>
          <w:rFonts w:ascii="Times New Roman" w:hAnsi="Times New Roman" w:cs="Times New Roman"/>
          <w:sz w:val="28"/>
          <w:szCs w:val="28"/>
          <w:lang w:val="en-US"/>
        </w:rPr>
        <w:t>Z</w:t>
      </w:r>
      <w:r>
        <w:rPr>
          <w:rFonts w:ascii="Times New Roman" w:hAnsi="Times New Roman" w:cs="Times New Roman"/>
          <w:sz w:val="28"/>
          <w:szCs w:val="28"/>
        </w:rPr>
        <w:t>. Боковым рулям задан закон вращения</w:t>
      </w:r>
      <w:r w:rsidR="009D01A3">
        <w:rPr>
          <w:rFonts w:ascii="Times New Roman" w:hAnsi="Times New Roman" w:cs="Times New Roman"/>
          <w:sz w:val="28"/>
          <w:szCs w:val="28"/>
        </w:rPr>
        <w:t xml:space="preserve"> (график 9)</w:t>
      </w:r>
      <w:r>
        <w:rPr>
          <w:rFonts w:ascii="Times New Roman" w:hAnsi="Times New Roman" w:cs="Times New Roman"/>
          <w:sz w:val="28"/>
          <w:szCs w:val="28"/>
        </w:rPr>
        <w:t xml:space="preserve">: </w:t>
      </w:r>
    </w:p>
    <w:p w:rsidR="00B344AF" w:rsidRDefault="002F4FFC" w:rsidP="009D01A3">
      <w:pPr>
        <w:jc w:val="center"/>
        <w:rPr>
          <w:rFonts w:ascii="Times New Roman" w:eastAsiaTheme="minorEastAsia" w:hAnsi="Times New Roman" w:cs="Times New Roman"/>
          <w:sz w:val="28"/>
          <w:szCs w:val="28"/>
        </w:rPr>
      </w:pPr>
      <m:oMathPara>
        <m:oMath>
          <m:r>
            <w:rPr>
              <w:rFonts w:ascii="Cambria Math" w:hAnsi="Cambria Math" w:cs="Times New Roman"/>
              <w:sz w:val="28"/>
              <w:szCs w:val="28"/>
            </w:rPr>
            <m:t>ω=0,2*</m:t>
          </m:r>
          <m:func>
            <m:funcPr>
              <m:ctrlPr>
                <w:rPr>
                  <w:rFonts w:ascii="Cambria Math" w:hAnsi="Cambria Math" w:cs="Times New Roman"/>
                  <w:i/>
                  <w:sz w:val="28"/>
                  <w:szCs w:val="28"/>
                </w:rPr>
              </m:ctrlPr>
            </m:funcPr>
            <m:fName>
              <m:r>
                <m:rPr>
                  <m:sty m:val="p"/>
                </m:rPr>
                <w:rPr>
                  <w:rFonts w:ascii="Cambria Math" w:hAnsi="Cambria Math" w:cs="Times New Roman"/>
                  <w:sz w:val="28"/>
                  <w:szCs w:val="28"/>
                </w:rPr>
                <m:t>cos</m:t>
              </m:r>
            </m:fName>
            <m:e>
              <m:r>
                <w:rPr>
                  <w:rFonts w:ascii="Cambria Math" w:hAnsi="Cambria Math" w:cs="Times New Roman"/>
                  <w:sz w:val="28"/>
                  <w:szCs w:val="28"/>
                </w:rPr>
                <m:t>(time)</m:t>
              </m:r>
            </m:e>
          </m:func>
        </m:oMath>
      </m:oMathPara>
    </w:p>
    <w:p w:rsidR="009D01A3" w:rsidRDefault="009D01A3" w:rsidP="009D01A3">
      <w:pPr>
        <w:keepNext/>
      </w:pPr>
      <w:r>
        <w:rPr>
          <w:noProof/>
          <w:lang w:eastAsia="ru-RU"/>
        </w:rPr>
        <mc:AlternateContent>
          <mc:Choice Requires="wps">
            <w:drawing>
              <wp:anchor distT="0" distB="0" distL="114300" distR="114300" simplePos="0" relativeHeight="251659264" behindDoc="0" locked="0" layoutInCell="1" allowOverlap="1" wp14:anchorId="22895A8F" wp14:editId="0A63D78D">
                <wp:simplePos x="0" y="0"/>
                <wp:positionH relativeFrom="column">
                  <wp:posOffset>43815</wp:posOffset>
                </wp:positionH>
                <wp:positionV relativeFrom="paragraph">
                  <wp:posOffset>156210</wp:posOffset>
                </wp:positionV>
                <wp:extent cx="685800" cy="266700"/>
                <wp:effectExtent l="0" t="0" r="19050" b="1905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66700"/>
                        </a:xfrm>
                        <a:prstGeom prst="rect">
                          <a:avLst/>
                        </a:prstGeom>
                        <a:solidFill>
                          <a:srgbClr val="FFFFFF"/>
                        </a:solidFill>
                        <a:ln w="9525">
                          <a:solidFill>
                            <a:schemeClr val="bg1"/>
                          </a:solidFill>
                          <a:miter lim="800000"/>
                        </a:ln>
                      </wps:spPr>
                      <wps:txbx>
                        <w:txbxContent>
                          <w:p w:rsidR="000A4A21" w:rsidRDefault="000A4A21" w:rsidP="009D01A3">
                            <w:r>
                              <w:t>Град/</w:t>
                            </w:r>
                            <w:proofErr w:type="gramStart"/>
                            <w:r>
                              <w:t>с</w:t>
                            </w:r>
                            <w:proofErr w:type="gramEnd"/>
                          </w:p>
                        </w:txbxContent>
                      </wps:txbx>
                      <wps:bodyPr rot="0" vert="horz" wrap="square" lIns="91440" tIns="45720" rIns="91440" bIns="45720" anchor="t" anchorCtr="0">
                        <a:noAutofit/>
                      </wps:bodyPr>
                    </wps:wsp>
                  </a:graphicData>
                </a:graphic>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3.45pt;margin-top:12.3pt;width:54pt;height:21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" strokecolor="white [3212]">
                <v:textbox>
                  <w:txbxContent>
                    <w:p w:rsidR="009D01A3" w:rsidRDefault="009D01A3" w:rsidP="009D01A3">
                      <w:r>
                        <w:t>Град/</w:t>
                      </w:r>
                      <w:proofErr w:type="gramStart"/>
                      <w:r>
                        <w:t>с</w:t>
                      </w:r>
                      <w:proofErr w:type="gramEnd"/>
                    </w:p>
                  </w:txbxContent>
                </v:textbox>
              </v:shape>
            </w:pict>
          </mc:Fallback>
        </mc:AlternateContent>
      </w:r>
      <w:r w:rsidR="00A50BE1">
        <w:rPr>
          <w:noProof/>
          <w:lang w:eastAsia="ru-RU"/>
        </w:rPr>
        <w:drawing>
          <wp:inline distT="0" distB="0" distL="0" distR="0" wp14:anchorId="0D04868A" wp14:editId="754AD826">
            <wp:extent cx="6124575" cy="2743200"/>
            <wp:effectExtent l="0" t="0" r="9525" b="1905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9D01A3" w:rsidRDefault="009D01A3" w:rsidP="009D01A3">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График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График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5</w:t>
      </w:r>
      <w:r>
        <w:rPr>
          <w:rFonts w:ascii="Times New Roman" w:hAnsi="Times New Roman" w:cs="Times New Roman"/>
          <w:b w:val="0"/>
          <w:color w:val="auto"/>
          <w:sz w:val="28"/>
          <w:szCs w:val="28"/>
        </w:rPr>
        <w:fldChar w:fldCharType="end"/>
      </w:r>
      <w:r>
        <w:rPr>
          <w:rFonts w:ascii="Times New Roman" w:hAnsi="Times New Roman" w:cs="Times New Roman"/>
          <w:b w:val="0"/>
          <w:color w:val="auto"/>
          <w:sz w:val="28"/>
          <w:szCs w:val="28"/>
        </w:rPr>
        <w:t xml:space="preserve"> - Скорость вращения рулей</w:t>
      </w:r>
    </w:p>
    <w:p w:rsidR="009D01A3" w:rsidRDefault="00A50BE1" w:rsidP="009D01A3">
      <w:pPr>
        <w:keepNext/>
        <w:jc w:val="center"/>
        <w:rPr>
          <w:rFonts w:ascii="Times New Roman" w:hAnsi="Times New Roman" w:cs="Times New Roman"/>
          <w:sz w:val="28"/>
          <w:szCs w:val="28"/>
        </w:rPr>
      </w:pPr>
      <w:r>
        <w:rPr>
          <w:noProof/>
          <w:lang w:eastAsia="ru-RU"/>
        </w:rPr>
        <w:drawing>
          <wp:inline distT="0" distB="0" distL="0" distR="0" wp14:anchorId="42496D0D" wp14:editId="3679D085">
            <wp:extent cx="6124575" cy="2743200"/>
            <wp:effectExtent l="0" t="0" r="9525" b="1905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9D01A3" w:rsidRDefault="009D01A3" w:rsidP="009D01A3">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График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График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6</w:t>
      </w:r>
      <w:r>
        <w:rPr>
          <w:rFonts w:ascii="Times New Roman" w:hAnsi="Times New Roman" w:cs="Times New Roman"/>
          <w:b w:val="0"/>
          <w:color w:val="auto"/>
          <w:sz w:val="28"/>
          <w:szCs w:val="28"/>
        </w:rPr>
        <w:fldChar w:fldCharType="end"/>
      </w:r>
      <w:r>
        <w:rPr>
          <w:rFonts w:ascii="Times New Roman" w:hAnsi="Times New Roman" w:cs="Times New Roman"/>
          <w:b w:val="0"/>
          <w:color w:val="auto"/>
          <w:sz w:val="28"/>
          <w:szCs w:val="28"/>
        </w:rPr>
        <w:t xml:space="preserve"> - Положение рулей</w:t>
      </w:r>
    </w:p>
    <w:p w:rsidR="009D01A3" w:rsidRPr="000A4A21" w:rsidRDefault="009D01A3">
      <w:pPr>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ab/>
        <w:t xml:space="preserve">Не смотря на не стационарность задачи и отдельного вращения снаряда и рулей управления, перестроения сетки не происходит. Это реализуется благодаря вращению вместе со снарядом всей расчётной области и интерфейсам. Что бы положение интерфейсов оставалось неизменным относительно снаряда, была использована функция связанных тел, активируемая во </w:t>
      </w:r>
      <w:r>
        <w:rPr>
          <w:rFonts w:ascii="Times New Roman" w:eastAsiaTheme="minorEastAsia" w:hAnsi="Times New Roman" w:cs="Times New Roman"/>
          <w:sz w:val="28"/>
          <w:szCs w:val="28"/>
          <w:lang w:val="en-US"/>
        </w:rPr>
        <w:t>Fluent</w:t>
      </w:r>
      <w:r>
        <w:rPr>
          <w:rFonts w:ascii="Times New Roman" w:eastAsiaTheme="minorEastAsia" w:hAnsi="Times New Roman" w:cs="Times New Roman"/>
          <w:sz w:val="28"/>
          <w:szCs w:val="28"/>
        </w:rPr>
        <w:t>. Данный метод позволяет уменьшить количество ячеек для расчёта по сравнению с методом перекрещивающихся сеток (</w:t>
      </w:r>
      <w:r>
        <w:rPr>
          <w:rFonts w:ascii="Times New Roman" w:eastAsiaTheme="minorEastAsia" w:hAnsi="Times New Roman" w:cs="Times New Roman"/>
          <w:sz w:val="28"/>
          <w:szCs w:val="28"/>
          <w:lang w:val="en-US"/>
        </w:rPr>
        <w:t>overset</w:t>
      </w:r>
      <w:r w:rsidRPr="009D01A3">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mesh</w:t>
      </w:r>
      <w:r>
        <w:rPr>
          <w:rFonts w:ascii="Times New Roman" w:eastAsiaTheme="minorEastAsia" w:hAnsi="Times New Roman" w:cs="Times New Roman"/>
          <w:sz w:val="28"/>
          <w:szCs w:val="28"/>
        </w:rPr>
        <w:t xml:space="preserve">), программе не нужно перестраивать сетку после каждого шага по времени (если </w:t>
      </w:r>
      <w:proofErr w:type="spellStart"/>
      <w:r>
        <w:rPr>
          <w:rFonts w:ascii="Times New Roman" w:eastAsiaTheme="minorEastAsia" w:hAnsi="Times New Roman" w:cs="Times New Roman"/>
          <w:sz w:val="28"/>
          <w:szCs w:val="28"/>
        </w:rPr>
        <w:t>испольщуются</w:t>
      </w:r>
      <w:proofErr w:type="spellEnd"/>
      <w:r>
        <w:rPr>
          <w:rFonts w:ascii="Times New Roman" w:eastAsiaTheme="minorEastAsia" w:hAnsi="Times New Roman" w:cs="Times New Roman"/>
          <w:sz w:val="28"/>
          <w:szCs w:val="28"/>
        </w:rPr>
        <w:t xml:space="preserve"> стандартные методы перестроения сеток, реализуемые во </w:t>
      </w:r>
      <w:r>
        <w:rPr>
          <w:rFonts w:ascii="Times New Roman" w:eastAsiaTheme="minorEastAsia" w:hAnsi="Times New Roman" w:cs="Times New Roman"/>
          <w:sz w:val="28"/>
          <w:szCs w:val="28"/>
          <w:lang w:val="en-US"/>
        </w:rPr>
        <w:t>Fluent</w:t>
      </w:r>
      <w:r>
        <w:rPr>
          <w:rFonts w:ascii="Times New Roman" w:eastAsiaTheme="minorEastAsia" w:hAnsi="Times New Roman" w:cs="Times New Roman"/>
          <w:sz w:val="28"/>
          <w:szCs w:val="28"/>
        </w:rPr>
        <w:t>), что в целом очень сильно уменьшает время, необходимое для расчёта.</w:t>
      </w:r>
    </w:p>
    <w:p w:rsidR="00B344AF" w:rsidRDefault="002F4FFC">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ab/>
        <w:t xml:space="preserve">Для решения задачи были использованы Уравнения </w:t>
      </w:r>
      <w:proofErr w:type="gramStart"/>
      <w:r>
        <w:rPr>
          <w:rFonts w:ascii="Times New Roman" w:eastAsiaTheme="minorEastAsia" w:hAnsi="Times New Roman" w:cs="Times New Roman"/>
          <w:sz w:val="28"/>
          <w:szCs w:val="28"/>
        </w:rPr>
        <w:t>Навье-Стокса</w:t>
      </w:r>
      <w:proofErr w:type="gramEnd"/>
      <w:r>
        <w:rPr>
          <w:rFonts w:ascii="Times New Roman" w:eastAsiaTheme="minorEastAsia" w:hAnsi="Times New Roman" w:cs="Times New Roman"/>
          <w:sz w:val="28"/>
          <w:szCs w:val="28"/>
        </w:rPr>
        <w:t xml:space="preserve">, осреднённые по </w:t>
      </w:r>
      <w:proofErr w:type="spellStart"/>
      <w:r>
        <w:rPr>
          <w:rFonts w:ascii="Times New Roman" w:eastAsiaTheme="minorEastAsia" w:hAnsi="Times New Roman" w:cs="Times New Roman"/>
          <w:sz w:val="28"/>
          <w:szCs w:val="28"/>
        </w:rPr>
        <w:t>Рейнольдсу</w:t>
      </w:r>
      <w:proofErr w:type="spellEnd"/>
      <w:r>
        <w:rPr>
          <w:rFonts w:ascii="Times New Roman" w:eastAsiaTheme="minorEastAsia" w:hAnsi="Times New Roman" w:cs="Times New Roman"/>
          <w:sz w:val="28"/>
          <w:szCs w:val="28"/>
        </w:rPr>
        <w:t xml:space="preserve"> с подключаемой моделью турбулентности </w:t>
      </w:r>
      <w:r>
        <w:rPr>
          <w:rFonts w:ascii="Times New Roman" w:eastAsiaTheme="minorEastAsia" w:hAnsi="Times New Roman" w:cs="Times New Roman"/>
          <w:sz w:val="28"/>
          <w:szCs w:val="28"/>
          <w:lang w:val="en-US"/>
        </w:rPr>
        <w:t>k</w:t>
      </w:r>
      <w:r>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epsilon</w:t>
      </w:r>
      <w:r>
        <w:rPr>
          <w:rFonts w:ascii="Times New Roman" w:eastAsiaTheme="minorEastAsia" w:hAnsi="Times New Roman" w:cs="Times New Roman"/>
          <w:sz w:val="28"/>
          <w:szCs w:val="28"/>
        </w:rPr>
        <w:t xml:space="preserve"> так же, как и в предыдущей задаче.</w:t>
      </w:r>
    </w:p>
    <w:p w:rsidR="00B344AF" w:rsidRDefault="002F4FFC">
      <w:pPr>
        <w:spacing w:after="0"/>
        <w:jc w:val="both"/>
        <w:rPr>
          <w:rFonts w:ascii="Times New Roman" w:hAnsi="Times New Roman" w:cs="Times New Roman"/>
          <w:sz w:val="28"/>
          <w:szCs w:val="28"/>
        </w:rPr>
      </w:pPr>
      <w:r>
        <w:rPr>
          <w:rFonts w:ascii="Times New Roman" w:hAnsi="Times New Roman" w:cs="Times New Roman"/>
          <w:sz w:val="28"/>
          <w:szCs w:val="28"/>
        </w:rPr>
        <w:tab/>
        <w:t xml:space="preserve">Для решения задачи движения было подключено средство пользовательского программирования в виде макроса. Макросу, как и решателю необходимо задать начальные условия: Массу системы тел, представляющих полноценный аппарат, присвоить каждой подвижной части аппарата свой идентификатор и задать параметры и условия движения отдельных частей исследуемого аппарата. </w:t>
      </w:r>
    </w:p>
    <w:p w:rsidR="00B344AF" w:rsidRDefault="002F4FFC">
      <w:pPr>
        <w:spacing w:after="0"/>
        <w:ind w:firstLine="708"/>
        <w:jc w:val="both"/>
        <w:rPr>
          <w:rFonts w:ascii="Times New Roman" w:hAnsi="Times New Roman" w:cs="Times New Roman"/>
          <w:sz w:val="28"/>
          <w:szCs w:val="28"/>
          <w:lang w:eastAsia="ru-RU"/>
        </w:rPr>
      </w:pPr>
      <w:proofErr w:type="gramStart"/>
      <w:r>
        <w:rPr>
          <w:rFonts w:ascii="Times New Roman" w:hAnsi="Times New Roman" w:cs="Times New Roman"/>
          <w:sz w:val="28"/>
          <w:szCs w:val="28"/>
          <w:lang w:eastAsia="ru-RU"/>
        </w:rPr>
        <w:t>Суть макроса заключается в следующем (</w:t>
      </w:r>
      <w:r>
        <w:rPr>
          <w:rFonts w:ascii="Times New Roman" w:hAnsi="Times New Roman" w:cs="Times New Roman"/>
          <w:sz w:val="28"/>
          <w:szCs w:val="28"/>
          <w:lang w:eastAsia="ru-RU"/>
        </w:rPr>
        <w:fldChar w:fldCharType="begin"/>
      </w:r>
      <w:r>
        <w:rPr>
          <w:rFonts w:ascii="Times New Roman" w:hAnsi="Times New Roman" w:cs="Times New Roman"/>
          <w:sz w:val="28"/>
          <w:szCs w:val="28"/>
          <w:lang w:eastAsia="ru-RU"/>
        </w:rPr>
        <w:instrText xml:space="preserve"> REF _Ref533013408 \h  \* MERGEFORMAT </w:instrText>
      </w:r>
      <w:r>
        <w:rPr>
          <w:rFonts w:ascii="Times New Roman" w:hAnsi="Times New Roman" w:cs="Times New Roman"/>
          <w:sz w:val="28"/>
          <w:szCs w:val="28"/>
          <w:lang w:eastAsia="ru-RU"/>
        </w:rPr>
        <w:fldChar w:fldCharType="separate"/>
      </w:r>
      <w:r w:rsidR="009C5C8C">
        <w:rPr>
          <w:rFonts w:ascii="Times New Roman" w:hAnsi="Times New Roman" w:cs="Times New Roman"/>
          <w:b/>
          <w:bCs/>
          <w:sz w:val="28"/>
          <w:szCs w:val="28"/>
          <w:lang w:eastAsia="ru-RU"/>
        </w:rPr>
        <w:t>Ошибка!</w:t>
      </w:r>
      <w:proofErr w:type="gramEnd"/>
      <w:r w:rsidR="009C5C8C">
        <w:rPr>
          <w:rFonts w:ascii="Times New Roman" w:hAnsi="Times New Roman" w:cs="Times New Roman"/>
          <w:b/>
          <w:bCs/>
          <w:sz w:val="28"/>
          <w:szCs w:val="28"/>
          <w:lang w:eastAsia="ru-RU"/>
        </w:rPr>
        <w:t xml:space="preserve"> </w:t>
      </w:r>
      <w:proofErr w:type="gramStart"/>
      <w:r w:rsidR="009C5C8C">
        <w:rPr>
          <w:rFonts w:ascii="Times New Roman" w:hAnsi="Times New Roman" w:cs="Times New Roman"/>
          <w:b/>
          <w:bCs/>
          <w:sz w:val="28"/>
          <w:szCs w:val="28"/>
          <w:lang w:eastAsia="ru-RU"/>
        </w:rPr>
        <w:t>Источник ссылки не найден.</w:t>
      </w:r>
      <w:r>
        <w:rPr>
          <w:rFonts w:ascii="Times New Roman" w:hAnsi="Times New Roman" w:cs="Times New Roman"/>
          <w:sz w:val="28"/>
          <w:szCs w:val="28"/>
          <w:lang w:eastAsia="ru-RU"/>
        </w:rPr>
        <w:fldChar w:fldCharType="end"/>
      </w:r>
      <w:r>
        <w:rPr>
          <w:rFonts w:ascii="Times New Roman" w:hAnsi="Times New Roman" w:cs="Times New Roman"/>
          <w:sz w:val="28"/>
          <w:szCs w:val="28"/>
          <w:lang w:eastAsia="ru-RU"/>
        </w:rPr>
        <w:t xml:space="preserve">): на каждом временном шаге решатель </w:t>
      </w:r>
      <w:proofErr w:type="spellStart"/>
      <w:r>
        <w:rPr>
          <w:rFonts w:ascii="Times New Roman" w:hAnsi="Times New Roman" w:cs="Times New Roman"/>
          <w:sz w:val="28"/>
          <w:szCs w:val="28"/>
          <w:lang w:eastAsia="ru-RU"/>
        </w:rPr>
        <w:t>расчитывает</w:t>
      </w:r>
      <w:proofErr w:type="spellEnd"/>
      <w:r>
        <w:rPr>
          <w:rFonts w:ascii="Times New Roman" w:hAnsi="Times New Roman" w:cs="Times New Roman"/>
          <w:sz w:val="28"/>
          <w:szCs w:val="28"/>
          <w:lang w:eastAsia="ru-RU"/>
        </w:rPr>
        <w:t xml:space="preserve"> силы и моменты, действующие на аппарат.</w:t>
      </w:r>
      <w:proofErr w:type="gramEnd"/>
      <w:r>
        <w:rPr>
          <w:rFonts w:ascii="Times New Roman" w:hAnsi="Times New Roman" w:cs="Times New Roman"/>
          <w:sz w:val="28"/>
          <w:szCs w:val="28"/>
          <w:lang w:eastAsia="ru-RU"/>
        </w:rPr>
        <w:t xml:space="preserve"> Далее эти данные используются, как начальные условия для решения дифференциальных уравнений, описывающих движение подводного аппарата. В конце каждого временного шага с помощью стандартных операций скоростям подводного аппарата присваиваются значения, </w:t>
      </w:r>
      <w:proofErr w:type="spellStart"/>
      <w:r>
        <w:rPr>
          <w:rFonts w:ascii="Times New Roman" w:hAnsi="Times New Roman" w:cs="Times New Roman"/>
          <w:sz w:val="28"/>
          <w:szCs w:val="28"/>
          <w:lang w:eastAsia="ru-RU"/>
        </w:rPr>
        <w:t>вычесленные</w:t>
      </w:r>
      <w:proofErr w:type="spellEnd"/>
      <w:r>
        <w:rPr>
          <w:rFonts w:ascii="Times New Roman" w:hAnsi="Times New Roman" w:cs="Times New Roman"/>
          <w:sz w:val="28"/>
          <w:szCs w:val="28"/>
          <w:lang w:eastAsia="ru-RU"/>
        </w:rPr>
        <w:t xml:space="preserve"> с помощью дифференциальных уравнений. Перемещения и углы, на которые отклонился подводный </w:t>
      </w:r>
      <w:proofErr w:type="gramStart"/>
      <w:r>
        <w:rPr>
          <w:rFonts w:ascii="Times New Roman" w:hAnsi="Times New Roman" w:cs="Times New Roman"/>
          <w:sz w:val="28"/>
          <w:szCs w:val="28"/>
          <w:lang w:eastAsia="ru-RU"/>
        </w:rPr>
        <w:t>аппарат</w:t>
      </w:r>
      <w:proofErr w:type="gramEnd"/>
      <w:r>
        <w:rPr>
          <w:rFonts w:ascii="Times New Roman" w:hAnsi="Times New Roman" w:cs="Times New Roman"/>
          <w:sz w:val="28"/>
          <w:szCs w:val="28"/>
          <w:lang w:eastAsia="ru-RU"/>
        </w:rPr>
        <w:t xml:space="preserve"> вычисляются решателем.</w:t>
      </w:r>
    </w:p>
    <w:tbl>
      <w:tblPr>
        <w:tblStyle w:val="ad"/>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571"/>
      </w:tblGrid>
      <w:tr w:rsidR="00B344AF">
        <w:tc>
          <w:tcPr>
            <w:tcW w:w="9571" w:type="dxa"/>
          </w:tcPr>
          <w:p w:rsidR="00B344AF" w:rsidRDefault="002F4FFC">
            <w:pPr>
              <w:keepNext/>
              <w:jc w:val="center"/>
              <w:rPr>
                <w:rFonts w:ascii="Times New Roman" w:hAnsi="Times New Roman" w:cs="Times New Roman"/>
                <w:b/>
                <w:sz w:val="28"/>
                <w:szCs w:val="28"/>
              </w:rPr>
            </w:pPr>
            <w:r>
              <w:rPr>
                <w:rFonts w:ascii="Times New Roman" w:hAnsi="Times New Roman" w:cs="Times New Roman"/>
                <w:b/>
                <w:noProof/>
                <w:sz w:val="20"/>
                <w:szCs w:val="20"/>
                <w:lang w:eastAsia="ru-RU"/>
              </w:rPr>
              <w:lastRenderedPageBreak/>
              <w:drawing>
                <wp:inline distT="0" distB="0" distL="0" distR="0" wp14:anchorId="07E2EED4" wp14:editId="27F0FA7B">
                  <wp:extent cx="2371725" cy="408114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2373310" cy="4084411"/>
                          </a:xfrm>
                          <a:prstGeom prst="rect">
                            <a:avLst/>
                          </a:prstGeom>
                          <a:noFill/>
                        </pic:spPr>
                      </pic:pic>
                    </a:graphicData>
                  </a:graphic>
                </wp:inline>
              </w:drawing>
            </w:r>
          </w:p>
          <w:p w:rsidR="00B344AF" w:rsidRDefault="002F4FFC">
            <w:pPr>
              <w:keepNext/>
              <w:jc w:val="center"/>
              <w:rPr>
                <w:rFonts w:ascii="Times New Roman" w:hAnsi="Times New Roman" w:cs="Times New Roman"/>
                <w:sz w:val="28"/>
                <w:szCs w:val="28"/>
              </w:rPr>
            </w:pPr>
            <w:r>
              <w:rPr>
                <w:rFonts w:ascii="Times New Roman" w:hAnsi="Times New Roman" w:cs="Times New Roman"/>
                <w:sz w:val="28"/>
                <w:szCs w:val="28"/>
              </w:rPr>
              <w:t xml:space="preserve">Рисунок </w:t>
            </w:r>
            <w:r>
              <w:rPr>
                <w:rFonts w:ascii="Times New Roman" w:hAnsi="Times New Roman" w:cs="Times New Roman"/>
                <w:sz w:val="28"/>
                <w:szCs w:val="28"/>
              </w:rPr>
              <w:fldChar w:fldCharType="begin"/>
            </w:r>
            <w:r>
              <w:rPr>
                <w:rFonts w:ascii="Times New Roman" w:hAnsi="Times New Roman" w:cs="Times New Roman"/>
                <w:sz w:val="28"/>
                <w:szCs w:val="28"/>
              </w:rPr>
              <w:instrText xml:space="preserve"> SEQ Рисунок \* ARABIC </w:instrText>
            </w:r>
            <w:r>
              <w:rPr>
                <w:rFonts w:ascii="Times New Roman" w:hAnsi="Times New Roman" w:cs="Times New Roman"/>
                <w:sz w:val="28"/>
                <w:szCs w:val="28"/>
              </w:rPr>
              <w:fldChar w:fldCharType="separate"/>
            </w:r>
            <w:r w:rsidR="009C5C8C">
              <w:rPr>
                <w:rFonts w:ascii="Times New Roman" w:hAnsi="Times New Roman" w:cs="Times New Roman"/>
                <w:noProof/>
                <w:sz w:val="28"/>
                <w:szCs w:val="28"/>
              </w:rPr>
              <w:t>11</w:t>
            </w:r>
            <w:r>
              <w:rPr>
                <w:rFonts w:ascii="Times New Roman" w:hAnsi="Times New Roman" w:cs="Times New Roman"/>
                <w:sz w:val="28"/>
                <w:szCs w:val="28"/>
              </w:rPr>
              <w:fldChar w:fldCharType="end"/>
            </w:r>
            <w:r>
              <w:rPr>
                <w:rFonts w:ascii="Times New Roman" w:hAnsi="Times New Roman" w:cs="Times New Roman"/>
                <w:sz w:val="28"/>
                <w:szCs w:val="28"/>
              </w:rPr>
              <w:t xml:space="preserve"> </w:t>
            </w:r>
            <w:r>
              <w:rPr>
                <w:rFonts w:ascii="Times New Roman" w:hAnsi="Times New Roman" w:cs="Times New Roman"/>
                <w:sz w:val="28"/>
                <w:szCs w:val="28"/>
                <w:lang w:val="en-US"/>
              </w:rPr>
              <w:t xml:space="preserve">– </w:t>
            </w:r>
            <w:r>
              <w:rPr>
                <w:rFonts w:ascii="Times New Roman" w:hAnsi="Times New Roman" w:cs="Times New Roman"/>
                <w:sz w:val="28"/>
                <w:szCs w:val="28"/>
              </w:rPr>
              <w:t>Схема работы макроса</w:t>
            </w:r>
          </w:p>
        </w:tc>
      </w:tr>
      <w:tr w:rsidR="00B344AF">
        <w:tc>
          <w:tcPr>
            <w:tcW w:w="9571" w:type="dxa"/>
          </w:tcPr>
          <w:p w:rsidR="00B344AF" w:rsidRDefault="00B344AF">
            <w:pPr>
              <w:pStyle w:val="a5"/>
              <w:spacing w:line="276" w:lineRule="auto"/>
              <w:rPr>
                <w:rFonts w:ascii="Times New Roman" w:hAnsi="Times New Roman" w:cs="Times New Roman"/>
                <w:b w:val="0"/>
                <w:color w:val="auto"/>
                <w:sz w:val="28"/>
                <w:szCs w:val="28"/>
              </w:rPr>
            </w:pPr>
          </w:p>
        </w:tc>
      </w:tr>
    </w:tbl>
    <w:p w:rsidR="00B344AF" w:rsidRDefault="002F4FFC">
      <w:pPr>
        <w:spacing w:after="0"/>
        <w:ind w:firstLine="708"/>
        <w:jc w:val="both"/>
        <w:rPr>
          <w:rFonts w:ascii="Times New Roman" w:hAnsi="Times New Roman" w:cs="Times New Roman"/>
          <w:sz w:val="28"/>
          <w:szCs w:val="28"/>
          <w:lang w:eastAsia="ru-RU"/>
        </w:rPr>
      </w:pPr>
      <w:r>
        <w:rPr>
          <w:rFonts w:ascii="Times New Roman" w:hAnsi="Times New Roman" w:cs="Times New Roman"/>
          <w:sz w:val="28"/>
          <w:szCs w:val="28"/>
        </w:rPr>
        <w:t xml:space="preserve">Функции, выполняемые макросом: суммирование всех сил и моментов с каждого отдельного элемента аппарата, решение дифференциальных уравнений движения аппарата, как единого целого. </w:t>
      </w:r>
    </w:p>
    <w:p w:rsidR="00B344AF" w:rsidRDefault="002F4FFC">
      <w:pPr>
        <w:spacing w:after="0"/>
        <w:ind w:firstLine="708"/>
        <w:jc w:val="both"/>
        <w:rPr>
          <w:rFonts w:ascii="Times New Roman" w:hAnsi="Times New Roman" w:cs="Times New Roman"/>
          <w:sz w:val="28"/>
          <w:szCs w:val="28"/>
        </w:rPr>
      </w:pPr>
      <w:r>
        <w:rPr>
          <w:rFonts w:ascii="Times New Roman" w:hAnsi="Times New Roman" w:cs="Times New Roman"/>
          <w:sz w:val="28"/>
          <w:szCs w:val="28"/>
        </w:rPr>
        <w:t>Расчёт уравнений движения происходит в системе координат, связанной с исследуемым аппаратом.</w:t>
      </w:r>
    </w:p>
    <w:p w:rsidR="00B344AF" w:rsidRDefault="002F4FFC">
      <w:pPr>
        <w:spacing w:after="0"/>
        <w:ind w:firstLine="708"/>
        <w:jc w:val="both"/>
        <w:rPr>
          <w:rFonts w:ascii="Times New Roman" w:hAnsi="Times New Roman" w:cs="Times New Roman"/>
          <w:sz w:val="28"/>
          <w:szCs w:val="28"/>
        </w:rPr>
      </w:pPr>
      <w:r>
        <w:rPr>
          <w:rFonts w:ascii="Times New Roman" w:hAnsi="Times New Roman" w:cs="Times New Roman"/>
          <w:sz w:val="28"/>
          <w:szCs w:val="28"/>
        </w:rPr>
        <w:t>Уравнения, решаемые в макросе:</w:t>
      </w:r>
    </w:p>
    <w:p w:rsidR="00B344AF" w:rsidRDefault="002F4FFC">
      <w:pPr>
        <w:spacing w:after="0"/>
        <w:jc w:val="center"/>
        <w:rPr>
          <w:rFonts w:ascii="Times New Roman" w:eastAsiaTheme="minorEastAsia" w:hAnsi="Times New Roman" w:cs="Times New Roman"/>
          <w:i/>
          <w:sz w:val="28"/>
          <w:szCs w:val="28"/>
        </w:rPr>
      </w:pPr>
      <m:oMathPara>
        <m:oMath>
          <m:r>
            <w:rPr>
              <w:rFonts w:ascii="Cambria Math" w:hAnsi="Cambria Math" w:cs="Times New Roman"/>
              <w:sz w:val="28"/>
              <w:szCs w:val="28"/>
            </w:rPr>
            <m:t>m</m:t>
          </m:r>
          <m:f>
            <m:fPr>
              <m:ctrlPr>
                <w:rPr>
                  <w:rFonts w:ascii="Cambria Math" w:hAnsi="Cambria Math" w:cs="Times New Roman"/>
                  <w:i/>
                  <w:sz w:val="28"/>
                  <w:szCs w:val="28"/>
                </w:rPr>
              </m:ctrlPr>
            </m:fPr>
            <m:num>
              <m:r>
                <w:rPr>
                  <w:rFonts w:ascii="Cambria Math" w:hAnsi="Cambria Math" w:cs="Times New Roman"/>
                  <w:sz w:val="28"/>
                  <w:szCs w:val="28"/>
                </w:rPr>
                <m:t>d</m:t>
              </m:r>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x</m:t>
                  </m:r>
                </m:sub>
              </m:sSub>
            </m:num>
            <m:den>
              <m:r>
                <w:rPr>
                  <w:rFonts w:ascii="Cambria Math" w:hAnsi="Cambria Math" w:cs="Times New Roman"/>
                  <w:sz w:val="28"/>
                  <w:szCs w:val="28"/>
                </w:rPr>
                <m:t>dt</m:t>
              </m:r>
            </m:den>
          </m:f>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x</m:t>
              </m:r>
            </m:sub>
          </m:sSub>
          <m:r>
            <w:rPr>
              <w:rFonts w:ascii="Cambria Math" w:hAnsi="Cambria Math" w:cs="Times New Roman"/>
              <w:sz w:val="28"/>
              <w:szCs w:val="28"/>
            </w:rPr>
            <m:t>+m</m:t>
          </m:r>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y</m:t>
              </m:r>
            </m:sub>
          </m:sSub>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z</m:t>
              </m:r>
            </m:sub>
          </m:sSub>
        </m:oMath>
      </m:oMathPara>
    </w:p>
    <w:p w:rsidR="00B344AF" w:rsidRDefault="002F4FFC">
      <w:pPr>
        <w:spacing w:after="0"/>
        <w:jc w:val="center"/>
        <w:rPr>
          <w:rFonts w:ascii="Times New Roman" w:eastAsiaTheme="minorEastAsia" w:hAnsi="Times New Roman" w:cs="Times New Roman"/>
          <w:i/>
          <w:sz w:val="28"/>
          <w:szCs w:val="28"/>
        </w:rPr>
      </w:pPr>
      <m:oMathPara>
        <m:oMath>
          <m:r>
            <w:rPr>
              <w:rFonts w:ascii="Cambria Math" w:hAnsi="Cambria Math" w:cs="Times New Roman"/>
              <w:sz w:val="28"/>
              <w:szCs w:val="28"/>
            </w:rPr>
            <m:t>m</m:t>
          </m:r>
          <m:f>
            <m:fPr>
              <m:ctrlPr>
                <w:rPr>
                  <w:rFonts w:ascii="Cambria Math" w:hAnsi="Cambria Math" w:cs="Times New Roman"/>
                  <w:i/>
                  <w:sz w:val="28"/>
                  <w:szCs w:val="28"/>
                </w:rPr>
              </m:ctrlPr>
            </m:fPr>
            <m:num>
              <m:r>
                <w:rPr>
                  <w:rFonts w:ascii="Cambria Math" w:hAnsi="Cambria Math" w:cs="Times New Roman"/>
                  <w:sz w:val="28"/>
                  <w:szCs w:val="28"/>
                </w:rPr>
                <m:t>d</m:t>
              </m:r>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y</m:t>
                  </m:r>
                </m:sub>
              </m:sSub>
            </m:num>
            <m:den>
              <m:r>
                <w:rPr>
                  <w:rFonts w:ascii="Cambria Math" w:hAnsi="Cambria Math" w:cs="Times New Roman"/>
                  <w:sz w:val="28"/>
                  <w:szCs w:val="28"/>
                </w:rPr>
                <m:t>dt</m:t>
              </m:r>
            </m:den>
          </m:f>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F</m:t>
              </m:r>
            </m:e>
            <m:sub>
              <m:r>
                <w:rPr>
                  <w:rFonts w:ascii="Cambria Math" w:hAnsi="Cambria Math" w:cs="Times New Roman"/>
                  <w:sz w:val="28"/>
                  <w:szCs w:val="28"/>
                </w:rPr>
                <m:t>y</m:t>
              </m:r>
            </m:sub>
          </m:sSub>
          <m:r>
            <w:rPr>
              <w:rFonts w:ascii="Cambria Math" w:hAnsi="Cambria Math" w:cs="Times New Roman"/>
              <w:sz w:val="28"/>
              <w:szCs w:val="28"/>
            </w:rPr>
            <m:t>+m</m:t>
          </m:r>
          <m:sSub>
            <m:sSubPr>
              <m:ctrlPr>
                <w:rPr>
                  <w:rFonts w:ascii="Cambria Math" w:hAnsi="Cambria Math" w:cs="Times New Roman"/>
                  <w:i/>
                  <w:sz w:val="28"/>
                  <w:szCs w:val="28"/>
                </w:rPr>
              </m:ctrlPr>
            </m:sSubPr>
            <m:e>
              <m:r>
                <w:rPr>
                  <w:rFonts w:ascii="Cambria Math" w:hAnsi="Cambria Math" w:cs="Times New Roman"/>
                  <w:sz w:val="28"/>
                  <w:szCs w:val="28"/>
                </w:rPr>
                <m:t>V</m:t>
              </m:r>
            </m:e>
            <m:sub>
              <m:r>
                <w:rPr>
                  <w:rFonts w:ascii="Cambria Math" w:hAnsi="Cambria Math" w:cs="Times New Roman"/>
                  <w:sz w:val="28"/>
                  <w:szCs w:val="28"/>
                </w:rPr>
                <m:t>x</m:t>
              </m:r>
            </m:sub>
          </m:sSub>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z</m:t>
              </m:r>
            </m:sub>
          </m:sSub>
        </m:oMath>
      </m:oMathPara>
    </w:p>
    <w:p w:rsidR="00B344AF" w:rsidRDefault="002F4FFC">
      <w:pPr>
        <w:spacing w:after="0"/>
        <w:jc w:val="center"/>
        <w:rPr>
          <w:rFonts w:ascii="Times New Roman" w:eastAsiaTheme="minorEastAsia" w:hAnsi="Times New Roman" w:cs="Times New Roman"/>
          <w:i/>
          <w:sz w:val="28"/>
          <w:szCs w:val="28"/>
        </w:rPr>
      </w:pPr>
      <m:oMathPara>
        <m:oMath>
          <m:r>
            <m:rPr>
              <m:scr m:val="script"/>
            </m:rPr>
            <w:rPr>
              <w:rFonts w:ascii="Cambria Math" w:hAnsi="Cambria Math" w:cs="Times New Roman"/>
              <w:sz w:val="28"/>
              <w:szCs w:val="28"/>
            </w:rPr>
            <m:t>I</m:t>
          </m:r>
          <m:f>
            <m:fPr>
              <m:ctrlPr>
                <w:rPr>
                  <w:rFonts w:ascii="Cambria Math" w:hAnsi="Cambria Math" w:cs="Times New Roman"/>
                  <w:i/>
                  <w:sz w:val="28"/>
                  <w:szCs w:val="28"/>
                </w:rPr>
              </m:ctrlPr>
            </m:fPr>
            <m:num>
              <m:r>
                <w:rPr>
                  <w:rFonts w:ascii="Cambria Math" w:hAnsi="Cambria Math" w:cs="Times New Roman"/>
                  <w:sz w:val="28"/>
                  <w:szCs w:val="28"/>
                </w:rPr>
                <m:t>d</m:t>
              </m:r>
              <m:sSub>
                <m:sSubPr>
                  <m:ctrlPr>
                    <w:rPr>
                      <w:rFonts w:ascii="Cambria Math" w:hAnsi="Cambria Math" w:cs="Times New Roman"/>
                      <w:i/>
                      <w:sz w:val="28"/>
                      <w:szCs w:val="28"/>
                    </w:rPr>
                  </m:ctrlPr>
                </m:sSubPr>
                <m:e>
                  <m:r>
                    <w:rPr>
                      <w:rFonts w:ascii="Cambria Math" w:hAnsi="Cambria Math" w:cs="Times New Roman"/>
                      <w:sz w:val="28"/>
                      <w:szCs w:val="28"/>
                    </w:rPr>
                    <m:t>ω</m:t>
                  </m:r>
                </m:e>
                <m:sub>
                  <m:r>
                    <w:rPr>
                      <w:rFonts w:ascii="Cambria Math" w:hAnsi="Cambria Math" w:cs="Times New Roman"/>
                      <w:sz w:val="28"/>
                      <w:szCs w:val="28"/>
                    </w:rPr>
                    <m:t>z</m:t>
                  </m:r>
                </m:sub>
              </m:sSub>
            </m:num>
            <m:den>
              <m:r>
                <w:rPr>
                  <w:rFonts w:ascii="Cambria Math" w:hAnsi="Cambria Math" w:cs="Times New Roman"/>
                  <w:sz w:val="28"/>
                  <w:szCs w:val="28"/>
                </w:rPr>
                <m:t>dt</m:t>
              </m:r>
            </m:den>
          </m:f>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M</m:t>
              </m:r>
            </m:e>
            <m:sub>
              <m:r>
                <w:rPr>
                  <w:rFonts w:ascii="Cambria Math" w:hAnsi="Cambria Math" w:cs="Times New Roman"/>
                  <w:sz w:val="28"/>
                  <w:szCs w:val="28"/>
                </w:rPr>
                <m:t>z</m:t>
              </m:r>
            </m:sub>
          </m:sSub>
        </m:oMath>
      </m:oMathPara>
    </w:p>
    <w:p w:rsidR="00B344AF" w:rsidRDefault="002F4FFC">
      <w:pPr>
        <w:spacing w:after="0"/>
        <w:ind w:firstLine="708"/>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Для более точного определения линейных и угловых скоростей был использован метод Рунге-Кутта, который позволяет определить искомые параметры с четвёртым порядком точности:</w:t>
      </w:r>
    </w:p>
    <w:p w:rsidR="00B344AF" w:rsidRDefault="0061478B">
      <w:pPr>
        <w:spacing w:after="0"/>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1</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acc>
            <m:accPr>
              <m:chr m:val="̇"/>
              <m:ctrlPr>
                <w:rPr>
                  <w:rFonts w:ascii="Cambria Math" w:eastAsiaTheme="minorEastAsia" w:hAnsi="Cambria Math" w:cs="Times New Roman"/>
                  <w:i/>
                  <w:sz w:val="28"/>
                  <w:szCs w:val="28"/>
                  <w:lang w:val="en-US"/>
                </w:rPr>
              </m:ctrlPr>
            </m:accPr>
            <m:e>
              <m:r>
                <w:rPr>
                  <w:rFonts w:ascii="Cambria Math" w:eastAsiaTheme="minorEastAsia" w:hAnsi="Cambria Math" w:cs="Times New Roman"/>
                  <w:sz w:val="28"/>
                  <w:szCs w:val="28"/>
                  <w:lang w:val="en-US"/>
                </w:rPr>
                <m:t>V</m:t>
              </m:r>
            </m:e>
          </m:acc>
          <m:r>
            <w:rPr>
              <w:rFonts w:ascii="Cambria Math" w:eastAsiaTheme="minorEastAsia" w:hAnsi="Cambria Math" w:cs="Times New Roman"/>
              <w:sz w:val="28"/>
              <w:szCs w:val="28"/>
              <w:lang w:val="en-US"/>
            </w:rPr>
            <m:t>*dt</m:t>
          </m:r>
        </m:oMath>
      </m:oMathPara>
    </w:p>
    <w:p w:rsidR="00B344AF" w:rsidRDefault="0061478B">
      <w:pPr>
        <w:spacing w:after="0"/>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2</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type m:val="lin"/>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d1</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num>
            <m:den>
              <m:r>
                <w:rPr>
                  <w:rFonts w:ascii="Cambria Math" w:eastAsiaTheme="minorEastAsia" w:hAnsi="Cambria Math" w:cs="Times New Roman"/>
                  <w:sz w:val="28"/>
                  <w:szCs w:val="28"/>
                  <w:lang w:val="en-US"/>
                </w:rPr>
                <m:t>(t+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den>
          </m:f>
        </m:oMath>
      </m:oMathPara>
    </w:p>
    <w:p w:rsidR="00B344AF" w:rsidRDefault="0061478B">
      <w:pPr>
        <w:spacing w:after="0"/>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3</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type m:val="lin"/>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d2</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num>
            <m:den>
              <m:r>
                <w:rPr>
                  <w:rFonts w:ascii="Cambria Math" w:eastAsiaTheme="minorEastAsia" w:hAnsi="Cambria Math" w:cs="Times New Roman"/>
                  <w:sz w:val="28"/>
                  <w:szCs w:val="28"/>
                  <w:lang w:val="en-US"/>
                </w:rPr>
                <m:t>(t+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den>
          </m:f>
        </m:oMath>
      </m:oMathPara>
    </w:p>
    <w:p w:rsidR="00B344AF" w:rsidRDefault="0061478B">
      <w:pPr>
        <w:spacing w:after="0"/>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4</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type m:val="lin"/>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dt*(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+d3</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num>
            <m:den>
              <m:r>
                <w:rPr>
                  <w:rFonts w:ascii="Cambria Math" w:eastAsiaTheme="minorEastAsia" w:hAnsi="Cambria Math" w:cs="Times New Roman"/>
                  <w:sz w:val="28"/>
                  <w:szCs w:val="28"/>
                  <w:lang w:val="en-US"/>
                </w:rPr>
                <m:t>(t+dt)</m:t>
              </m:r>
            </m:den>
          </m:f>
        </m:oMath>
      </m:oMathPara>
    </w:p>
    <w:p w:rsidR="00B344AF" w:rsidRDefault="0061478B">
      <w:pPr>
        <w:spacing w:after="0"/>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RK(i+1)</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1</m:t>
              </m:r>
            </m:num>
            <m:den>
              <m:r>
                <w:rPr>
                  <w:rFonts w:ascii="Cambria Math" w:eastAsiaTheme="minorEastAsia" w:hAnsi="Cambria Math" w:cs="Times New Roman"/>
                  <w:sz w:val="28"/>
                  <w:szCs w:val="28"/>
                  <w:lang w:val="en-US"/>
                </w:rPr>
                <m:t>6</m:t>
              </m:r>
            </m:den>
          </m:f>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1</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+2*</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2</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+2*</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3</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4</m:t>
              </m:r>
            </m:sub>
          </m:sSub>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oMath>
      </m:oMathPara>
    </w:p>
    <w:p w:rsidR="00B344AF" w:rsidRDefault="0061478B">
      <w:pPr>
        <w:spacing w:after="0"/>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i+1</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V</m:t>
              </m:r>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acc>
                <m:accPr>
                  <m:chr m:val="̇"/>
                  <m:ctrlPr>
                    <w:rPr>
                      <w:rFonts w:ascii="Cambria Math" w:eastAsiaTheme="minorEastAsia" w:hAnsi="Cambria Math" w:cs="Times New Roman"/>
                      <w:i/>
                      <w:sz w:val="28"/>
                      <w:szCs w:val="28"/>
                      <w:lang w:val="en-US"/>
                    </w:rPr>
                  </m:ctrlPr>
                </m:accPr>
                <m:e>
                  <m:r>
                    <w:rPr>
                      <w:rFonts w:ascii="Cambria Math" w:eastAsiaTheme="minorEastAsia" w:hAnsi="Cambria Math" w:cs="Times New Roman"/>
                      <w:sz w:val="28"/>
                      <w:szCs w:val="28"/>
                      <w:lang w:val="en-US"/>
                    </w:rPr>
                    <m:t>V</m:t>
                  </m:r>
                </m:e>
              </m:acc>
            </m:e>
            <m:sub>
              <m:r>
                <w:rPr>
                  <w:rFonts w:ascii="Cambria Math" w:eastAsiaTheme="minorEastAsia" w:hAnsi="Cambria Math" w:cs="Times New Roman"/>
                  <w:sz w:val="28"/>
                  <w:szCs w:val="28"/>
                  <w:lang w:val="en-US"/>
                </w:rPr>
                <m:t>i</m:t>
              </m:r>
            </m:sub>
          </m:sSub>
          <m:r>
            <w:rPr>
              <w:rFonts w:ascii="Cambria Math" w:eastAsiaTheme="minorEastAsia" w:hAnsi="Cambria Math" w:cs="Times New Roman"/>
              <w:sz w:val="28"/>
              <w:szCs w:val="28"/>
              <w:lang w:val="en-US"/>
            </w:rPr>
            <m:t>*dt</m:t>
          </m:r>
        </m:oMath>
      </m:oMathPara>
    </w:p>
    <w:p w:rsidR="00B344AF" w:rsidRDefault="002F4FFC">
      <w:pPr>
        <w:spacing w:after="0"/>
        <w:ind w:firstLine="708"/>
        <w:rPr>
          <w:rFonts w:ascii="Times New Roman" w:hAnsi="Times New Roman" w:cs="Times New Roman"/>
          <w:sz w:val="28"/>
          <w:szCs w:val="28"/>
        </w:rPr>
      </w:pPr>
      <w:r>
        <w:rPr>
          <w:rFonts w:ascii="Times New Roman" w:hAnsi="Times New Roman" w:cs="Times New Roman"/>
          <w:sz w:val="28"/>
          <w:szCs w:val="28"/>
        </w:rPr>
        <w:t xml:space="preserve">Для перехода в систему координат, связанную с телом используется следующие операции: </w:t>
      </w:r>
    </w:p>
    <w:p w:rsidR="00B344AF" w:rsidRDefault="0061478B">
      <w:pPr>
        <w:spacing w:after="0"/>
        <w:jc w:val="center"/>
        <w:rPr>
          <w:rFonts w:ascii="Times New Roman" w:eastAsiaTheme="minorEastAsia" w:hAnsi="Times New Roman" w:cs="Times New Roman"/>
          <w:sz w:val="28"/>
          <w:szCs w:val="28"/>
        </w:rPr>
      </w:pPr>
      <m:oMathPara>
        <m:oMath>
          <m:sSub>
            <m:sSubPr>
              <m:ctrlPr>
                <w:rPr>
                  <w:rFonts w:ascii="Cambria Math" w:hAnsi="Cambria Math" w:cs="Times New Roman"/>
                  <w:sz w:val="28"/>
                  <w:szCs w:val="28"/>
                </w:rPr>
              </m:ctrlPr>
            </m:sSubPr>
            <m:e>
              <m:acc>
                <m:accPr>
                  <m:chr m:val="⃗"/>
                  <m:ctrlPr>
                    <w:rPr>
                      <w:rFonts w:ascii="Cambria Math" w:hAnsi="Cambria Math" w:cs="Times New Roman"/>
                      <w:sz w:val="28"/>
                      <w:szCs w:val="28"/>
                    </w:rPr>
                  </m:ctrlPr>
                </m:accPr>
                <m:e>
                  <m:r>
                    <m:rPr>
                      <m:sty m:val="p"/>
                    </m:rPr>
                    <w:rPr>
                      <w:rFonts w:ascii="Cambria Math" w:hAnsi="Cambria Math" w:cs="Times New Roman"/>
                      <w:sz w:val="28"/>
                      <w:szCs w:val="28"/>
                    </w:rPr>
                    <m:t>M</m:t>
                  </m:r>
                </m:e>
              </m:acc>
            </m:e>
            <m:sub>
              <m:r>
                <m:rPr>
                  <m:sty m:val="p"/>
                </m:rPr>
                <w:rPr>
                  <w:rFonts w:ascii="Cambria Math" w:hAnsi="Cambria Math" w:cs="Times New Roman"/>
                  <w:sz w:val="28"/>
                  <w:szCs w:val="28"/>
                </w:rPr>
                <m:t>B</m:t>
              </m:r>
            </m:sub>
          </m:sSub>
          <m:r>
            <m:rPr>
              <m:sty m:val="p"/>
            </m:rPr>
            <w:rPr>
              <w:rFonts w:ascii="Cambria Math" w:hAnsi="Cambria Math" w:cs="Times New Roman"/>
              <w:sz w:val="28"/>
              <w:szCs w:val="28"/>
            </w:rPr>
            <m:t>=</m:t>
          </m:r>
          <m:sSub>
            <m:sSubPr>
              <m:ctrlPr>
                <w:rPr>
                  <w:rFonts w:ascii="Cambria Math" w:hAnsi="Cambria Math" w:cs="Times New Roman"/>
                  <w:sz w:val="28"/>
                  <w:szCs w:val="28"/>
                </w:rPr>
              </m:ctrlPr>
            </m:sSubPr>
            <m:e>
              <m:r>
                <m:rPr>
                  <m:sty m:val="p"/>
                </m:rPr>
                <w:rPr>
                  <w:rFonts w:ascii="Cambria Math" w:hAnsi="Cambria Math" w:cs="Times New Roman"/>
                  <w:sz w:val="28"/>
                  <w:szCs w:val="28"/>
                </w:rPr>
                <m:t>R</m:t>
              </m:r>
              <m:acc>
                <m:accPr>
                  <m:chr m:val="⃗"/>
                  <m:ctrlPr>
                    <w:rPr>
                      <w:rFonts w:ascii="Cambria Math" w:hAnsi="Cambria Math" w:cs="Times New Roman"/>
                      <w:sz w:val="28"/>
                      <w:szCs w:val="28"/>
                    </w:rPr>
                  </m:ctrlPr>
                </m:accPr>
                <m:e>
                  <m:r>
                    <m:rPr>
                      <m:sty m:val="p"/>
                    </m:rPr>
                    <w:rPr>
                      <w:rFonts w:ascii="Cambria Math" w:hAnsi="Cambria Math" w:cs="Times New Roman"/>
                      <w:sz w:val="28"/>
                      <w:szCs w:val="28"/>
                    </w:rPr>
                    <m:t>M</m:t>
                  </m:r>
                </m:e>
              </m:acc>
            </m:e>
            <m:sub>
              <m:r>
                <m:rPr>
                  <m:sty m:val="p"/>
                </m:rPr>
                <w:rPr>
                  <w:rFonts w:ascii="Cambria Math" w:hAnsi="Cambria Math" w:cs="Times New Roman"/>
                  <w:sz w:val="28"/>
                  <w:szCs w:val="28"/>
                </w:rPr>
                <m:t>G</m:t>
              </m:r>
            </m:sub>
          </m:sSub>
        </m:oMath>
      </m:oMathPara>
    </w:p>
    <w:p w:rsidR="00B344AF" w:rsidRDefault="0061478B">
      <w:pPr>
        <w:spacing w:after="0"/>
        <w:jc w:val="center"/>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X</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X</m:t>
              </m:r>
            </m:sub>
          </m:sSub>
          <m:r>
            <w:rPr>
              <w:rFonts w:ascii="Cambria Math" w:eastAsiaTheme="minorEastAsia"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Y</m:t>
              </m:r>
            </m:sub>
          </m:sSub>
          <m:r>
            <w:rPr>
              <w:rFonts w:ascii="Cambria Math" w:eastAsiaTheme="minorEastAsia"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oMath>
      </m:oMathPara>
    </w:p>
    <w:p w:rsidR="00B344AF" w:rsidRDefault="0061478B">
      <w:pPr>
        <w:spacing w:after="0"/>
        <w:jc w:val="center"/>
        <w:rPr>
          <w:rFonts w:ascii="Times New Roman" w:eastAsiaTheme="minorEastAsia" w:hAnsi="Times New Roman" w:cs="Times New Roman"/>
          <w:sz w:val="28"/>
          <w:szCs w:val="28"/>
          <w:lang w:val="en-US"/>
        </w:rPr>
      </w:pPr>
      <m:oMath>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Y</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X</m:t>
            </m:r>
          </m:sub>
        </m:sSub>
        <m:r>
          <w:rPr>
            <w:rFonts w:ascii="Cambria Math" w:eastAsiaTheme="minorEastAsia"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r>
          <w:rPr>
            <w:rFonts w:ascii="Cambria Math"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Y</m:t>
            </m:r>
          </m:sub>
        </m:sSub>
        <m:r>
          <w:rPr>
            <w:rFonts w:ascii="Cambria Math" w:eastAsiaTheme="minorEastAsia" w:hAnsi="Cambria Math" w:cs="Times New Roman"/>
            <w:sz w:val="28"/>
            <w:szCs w:val="28"/>
            <w:lang w:val="en-US"/>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oMath>
      <w:r w:rsidR="002F4FFC">
        <w:rPr>
          <w:rFonts w:ascii="Times New Roman" w:eastAsiaTheme="minorEastAsia" w:hAnsi="Times New Roman" w:cs="Times New Roman"/>
          <w:sz w:val="28"/>
          <w:szCs w:val="28"/>
          <w:lang w:val="en-US"/>
        </w:rPr>
        <w:t>,</w:t>
      </w:r>
    </w:p>
    <w:p w:rsidR="00B344AF" w:rsidRDefault="002F4FFC">
      <w:pPr>
        <w:spacing w:after="0"/>
        <w:jc w:val="both"/>
        <w:rPr>
          <w:rFonts w:ascii="Times New Roman" w:eastAsiaTheme="minorEastAsia" w:hAnsi="Times New Roman" w:cs="Times New Roman"/>
          <w:sz w:val="28"/>
          <w:szCs w:val="28"/>
        </w:rPr>
      </w:pPr>
      <w:r>
        <w:rPr>
          <w:rFonts w:ascii="Times New Roman" w:hAnsi="Times New Roman" w:cs="Times New Roman"/>
          <w:sz w:val="28"/>
          <w:szCs w:val="28"/>
        </w:rPr>
        <w:t xml:space="preserve">где </w:t>
      </w:r>
      <m:oMath>
        <m:sSub>
          <m:sSubPr>
            <m:ctrlPr>
              <w:rPr>
                <w:rFonts w:ascii="Cambria Math" w:hAnsi="Cambria Math" w:cs="Times New Roman"/>
                <w:sz w:val="28"/>
                <w:szCs w:val="28"/>
              </w:rPr>
            </m:ctrlPr>
          </m:sSubPr>
          <m:e>
            <m:acc>
              <m:accPr>
                <m:chr m:val="⃗"/>
                <m:ctrlPr>
                  <w:rPr>
                    <w:rFonts w:ascii="Cambria Math" w:hAnsi="Cambria Math" w:cs="Times New Roman"/>
                    <w:sz w:val="28"/>
                    <w:szCs w:val="28"/>
                  </w:rPr>
                </m:ctrlPr>
              </m:accPr>
              <m:e>
                <m:r>
                  <m:rPr>
                    <m:sty m:val="p"/>
                  </m:rPr>
                  <w:rPr>
                    <w:rFonts w:ascii="Cambria Math" w:hAnsi="Cambria Math" w:cs="Times New Roman"/>
                    <w:sz w:val="28"/>
                    <w:szCs w:val="28"/>
                  </w:rPr>
                  <m:t>M</m:t>
                </m:r>
              </m:e>
            </m:acc>
          </m:e>
          <m:sub>
            <m:r>
              <m:rPr>
                <m:sty m:val="p"/>
              </m:rPr>
              <w:rPr>
                <w:rFonts w:ascii="Cambria Math" w:hAnsi="Cambria Math" w:cs="Times New Roman"/>
                <w:sz w:val="28"/>
                <w:szCs w:val="28"/>
              </w:rPr>
              <m:t>B</m:t>
            </m:r>
          </m:sub>
        </m:sSub>
      </m:oMath>
      <w:r>
        <w:rPr>
          <w:rFonts w:ascii="Times New Roman" w:eastAsiaTheme="minorEastAsia" w:hAnsi="Times New Roman" w:cs="Times New Roman"/>
          <w:sz w:val="28"/>
          <w:szCs w:val="28"/>
        </w:rPr>
        <w:t xml:space="preserve"> – момент, действующий в связанной системе координат,  </w:t>
      </w:r>
      <m:oMath>
        <m:sSub>
          <m:sSubPr>
            <m:ctrlPr>
              <w:rPr>
                <w:rFonts w:ascii="Cambria Math" w:hAnsi="Cambria Math" w:cs="Times New Roman"/>
                <w:sz w:val="28"/>
                <w:szCs w:val="28"/>
              </w:rPr>
            </m:ctrlPr>
          </m:sSubPr>
          <m:e>
            <m:acc>
              <m:accPr>
                <m:chr m:val="⃗"/>
                <m:ctrlPr>
                  <w:rPr>
                    <w:rFonts w:ascii="Cambria Math" w:hAnsi="Cambria Math" w:cs="Times New Roman"/>
                    <w:sz w:val="28"/>
                    <w:szCs w:val="28"/>
                  </w:rPr>
                </m:ctrlPr>
              </m:accPr>
              <m:e>
                <m:r>
                  <m:rPr>
                    <m:sty m:val="p"/>
                  </m:rPr>
                  <w:rPr>
                    <w:rFonts w:ascii="Cambria Math" w:hAnsi="Cambria Math" w:cs="Times New Roman"/>
                    <w:sz w:val="28"/>
                    <w:szCs w:val="28"/>
                  </w:rPr>
                  <m:t>M</m:t>
                </m:r>
              </m:e>
            </m:acc>
          </m:e>
          <m:sub>
            <m:r>
              <m:rPr>
                <m:sty m:val="p"/>
              </m:rPr>
              <w:rPr>
                <w:rFonts w:ascii="Cambria Math" w:hAnsi="Cambria Math" w:cs="Times New Roman"/>
                <w:sz w:val="28"/>
                <w:szCs w:val="28"/>
              </w:rPr>
              <m:t>G</m:t>
            </m:r>
          </m:sub>
        </m:sSub>
      </m:oMath>
      <w:r>
        <w:rPr>
          <w:rFonts w:ascii="Times New Roman" w:eastAsiaTheme="minorEastAsia" w:hAnsi="Times New Roman" w:cs="Times New Roman"/>
          <w:sz w:val="28"/>
          <w:szCs w:val="28"/>
        </w:rPr>
        <w:t xml:space="preserve"> – момент, действующий на тело в нормальной системе координат, </w:t>
      </w:r>
      <w:r>
        <w:rPr>
          <w:rFonts w:ascii="Times New Roman" w:eastAsiaTheme="minorEastAsia" w:hAnsi="Times New Roman" w:cs="Times New Roman"/>
          <w:sz w:val="28"/>
          <w:szCs w:val="28"/>
          <w:lang w:val="en-US"/>
        </w:rPr>
        <w:t>R</w:t>
      </w:r>
      <w:r>
        <w:rPr>
          <w:rFonts w:ascii="Times New Roman" w:eastAsiaTheme="minorEastAsia" w:hAnsi="Times New Roman" w:cs="Times New Roman"/>
          <w:sz w:val="28"/>
          <w:szCs w:val="28"/>
        </w:rPr>
        <w:t xml:space="preserve"> – матрица перехода, </w:t>
      </w:r>
      <m:oMath>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X</m:t>
            </m:r>
          </m:sub>
        </m:sSub>
      </m:oMath>
      <w:r>
        <w:rPr>
          <w:rFonts w:ascii="Times New Roman" w:eastAsiaTheme="minorEastAsia" w:hAnsi="Times New Roman" w:cs="Times New Roman"/>
          <w:sz w:val="28"/>
          <w:szCs w:val="28"/>
        </w:rPr>
        <w:t xml:space="preserve"> и </w:t>
      </w:r>
      <m:oMath>
        <m:sSub>
          <m:sSubPr>
            <m:ctrlPr>
              <w:rPr>
                <w:rFonts w:ascii="Cambria Math" w:eastAsiaTheme="minorEastAsia" w:hAnsi="Cambria Math" w:cs="Times New Roman"/>
                <w:i/>
                <w:sz w:val="28"/>
                <w:szCs w:val="28"/>
                <w:lang w:val="en-US"/>
              </w:rPr>
            </m:ctrlPr>
          </m:sSubPr>
          <m:e>
            <m:r>
              <m:rPr>
                <m:sty m:val="p"/>
              </m:rP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Y</m:t>
            </m:r>
          </m:sub>
        </m:sSub>
      </m:oMath>
      <w:r>
        <w:rPr>
          <w:rFonts w:ascii="Times New Roman" w:eastAsiaTheme="minorEastAsia" w:hAnsi="Times New Roman" w:cs="Times New Roman"/>
          <w:sz w:val="28"/>
          <w:szCs w:val="28"/>
        </w:rPr>
        <w:t xml:space="preserve"> – силы, действующие на аппарат вдоль осей </w:t>
      </w:r>
      <w:r>
        <w:rPr>
          <w:rFonts w:ascii="Times New Roman" w:eastAsiaTheme="minorEastAsia" w:hAnsi="Times New Roman" w:cs="Times New Roman"/>
          <w:sz w:val="28"/>
          <w:szCs w:val="28"/>
          <w:lang w:val="en-US"/>
        </w:rPr>
        <w:t>X</w:t>
      </w:r>
      <w:r>
        <w:rPr>
          <w:rFonts w:ascii="Times New Roman" w:eastAsiaTheme="minorEastAsia" w:hAnsi="Times New Roman" w:cs="Times New Roman"/>
          <w:sz w:val="28"/>
          <w:szCs w:val="28"/>
        </w:rPr>
        <w:t xml:space="preserve"> и </w:t>
      </w:r>
      <w:r>
        <w:rPr>
          <w:rFonts w:ascii="Times New Roman" w:eastAsiaTheme="minorEastAsia" w:hAnsi="Times New Roman" w:cs="Times New Roman"/>
          <w:sz w:val="28"/>
          <w:szCs w:val="28"/>
          <w:lang w:val="en-US"/>
        </w:rPr>
        <w:t>Y</w:t>
      </w:r>
      <w:r>
        <w:rPr>
          <w:rFonts w:ascii="Times New Roman" w:eastAsiaTheme="minorEastAsia" w:hAnsi="Times New Roman" w:cs="Times New Roman"/>
          <w:sz w:val="28"/>
          <w:szCs w:val="28"/>
        </w:rPr>
        <w:t xml:space="preserve"> соответственно.</w:t>
      </w:r>
    </w:p>
    <w:p w:rsidR="00B344AF" w:rsidRDefault="002F4FFC">
      <w:pPr>
        <w:spacing w:after="0"/>
        <w:jc w:val="center"/>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R</m:t>
          </m:r>
          <m:r>
            <w:rPr>
              <w:rFonts w:ascii="Cambria Math" w:eastAsiaTheme="minorEastAsia" w:hAnsi="Cambria Math" w:cs="Times New Roman"/>
              <w:sz w:val="28"/>
              <w:szCs w:val="28"/>
            </w:rPr>
            <m:t>=</m:t>
          </m:r>
          <m:m>
            <m:mPr>
              <m:mcs>
                <m:mc>
                  <m:mcPr>
                    <m:count m:val="3"/>
                    <m:mcJc m:val="center"/>
                  </m:mcPr>
                </m:mc>
              </m:mcs>
              <m:ctrlPr>
                <w:rPr>
                  <w:rFonts w:ascii="Cambria Math" w:hAnsi="Cambria Math" w:cs="Times New Roman"/>
                  <w:i/>
                  <w:sz w:val="28"/>
                  <w:szCs w:val="28"/>
                </w:rPr>
              </m:ctrlPr>
            </m:mPr>
            <m:mr>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e>
            </m:mr>
            <m:mr>
              <m:e>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θ</m:t>
                    </m:r>
                  </m:sub>
                </m:sSub>
              </m:e>
            </m:mr>
            <m:mr>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e>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θ</m:t>
                    </m:r>
                  </m:sub>
                </m:sSub>
              </m:e>
            </m:mr>
          </m:m>
        </m:oMath>
      </m:oMathPara>
    </w:p>
    <w:p w:rsidR="00B344AF" w:rsidRDefault="0061478B">
      <w:pPr>
        <w:spacing w:after="0"/>
        <w:jc w:val="center"/>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S</m:t>
            </m:r>
          </m:e>
          <m:sub>
            <m:r>
              <w:rPr>
                <w:rFonts w:ascii="Cambria Math" w:hAnsi="Cambria Math" w:cs="Times New Roman"/>
                <w:sz w:val="28"/>
                <w:szCs w:val="28"/>
              </w:rPr>
              <m:t>γ</m:t>
            </m:r>
          </m:sub>
        </m:sSub>
      </m:oMath>
      <w:r w:rsidR="002F4FFC">
        <w:rPr>
          <w:rFonts w:ascii="Times New Roman" w:eastAsiaTheme="minorEastAsia" w:hAnsi="Times New Roman" w:cs="Times New Roman"/>
          <w:sz w:val="28"/>
          <w:szCs w:val="28"/>
        </w:rPr>
        <w:t xml:space="preserve"> – синусы углов крена, рысканья и тангажа соответственно.</w:t>
      </w:r>
    </w:p>
    <w:p w:rsidR="00B344AF" w:rsidRDefault="0061478B">
      <w:pPr>
        <w:spacing w:after="0"/>
        <w:jc w:val="center"/>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φ</m:t>
            </m:r>
          </m:sub>
        </m:sSub>
        <m:sSub>
          <m:sSubPr>
            <m:ctrlPr>
              <w:rPr>
                <w:rFonts w:ascii="Cambria Math" w:hAnsi="Cambria Math" w:cs="Times New Roman"/>
                <w:i/>
                <w:sz w:val="28"/>
                <w:szCs w:val="28"/>
              </w:rPr>
            </m:ctrlPr>
          </m:sSubPr>
          <m:e>
            <m:r>
              <w:rPr>
                <w:rFonts w:ascii="Cambria Math" w:hAnsi="Cambria Math" w:cs="Times New Roman"/>
                <w:sz w:val="28"/>
                <w:szCs w:val="28"/>
              </w:rPr>
              <m:t>С</m:t>
            </m:r>
          </m:e>
          <m:sub>
            <m:r>
              <w:rPr>
                <w:rFonts w:ascii="Cambria Math" w:hAnsi="Cambria Math" w:cs="Times New Roman"/>
                <w:sz w:val="28"/>
                <w:szCs w:val="28"/>
              </w:rPr>
              <m:t>θ</m:t>
            </m:r>
          </m:sub>
        </m:sSub>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γ</m:t>
            </m:r>
          </m:sub>
        </m:sSub>
      </m:oMath>
      <w:r w:rsidR="002F4FFC">
        <w:rPr>
          <w:rFonts w:ascii="Times New Roman" w:eastAsiaTheme="minorEastAsia" w:hAnsi="Times New Roman" w:cs="Times New Roman"/>
          <w:sz w:val="28"/>
          <w:szCs w:val="28"/>
        </w:rPr>
        <w:t xml:space="preserve"> – косинусы углов крена, рысканья и тангажа соответственно.</w:t>
      </w:r>
    </w:p>
    <w:p w:rsidR="00B344AF" w:rsidRDefault="002F4FFC">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br w:type="page"/>
      </w:r>
    </w:p>
    <w:p w:rsidR="00B344AF" w:rsidRDefault="002F4FFC">
      <w:pPr>
        <w:pStyle w:val="2"/>
        <w:jc w:val="center"/>
        <w:rPr>
          <w:rFonts w:ascii="Times New Roman" w:eastAsiaTheme="minorEastAsia" w:hAnsi="Times New Roman" w:cs="Times New Roman"/>
          <w:b w:val="0"/>
          <w:color w:val="auto"/>
          <w:sz w:val="28"/>
          <w:szCs w:val="28"/>
        </w:rPr>
      </w:pPr>
      <w:bookmarkStart w:id="13" w:name="_Toc10180878"/>
      <w:r>
        <w:rPr>
          <w:rFonts w:ascii="Times New Roman" w:eastAsiaTheme="minorEastAsia" w:hAnsi="Times New Roman" w:cs="Times New Roman"/>
          <w:color w:val="auto"/>
          <w:sz w:val="28"/>
          <w:szCs w:val="28"/>
        </w:rPr>
        <w:lastRenderedPageBreak/>
        <w:t>2.3 Результаты расчёта.</w:t>
      </w:r>
      <w:bookmarkEnd w:id="13"/>
    </w:p>
    <w:p w:rsidR="00B344AF" w:rsidRDefault="002F4FFC">
      <w:pPr>
        <w:spacing w:after="0"/>
        <w:ind w:firstLine="708"/>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В итоге было смоделировано 4 секунд</w:t>
      </w:r>
      <w:r w:rsidR="00A50BE1">
        <w:rPr>
          <w:rFonts w:ascii="Times New Roman" w:eastAsiaTheme="minorEastAsia" w:hAnsi="Times New Roman" w:cs="Times New Roman"/>
          <w:sz w:val="28"/>
          <w:szCs w:val="28"/>
        </w:rPr>
        <w:t>ы</w:t>
      </w:r>
      <w:r>
        <w:rPr>
          <w:rFonts w:ascii="Times New Roman" w:eastAsiaTheme="minorEastAsia" w:hAnsi="Times New Roman" w:cs="Times New Roman"/>
          <w:sz w:val="28"/>
          <w:szCs w:val="28"/>
        </w:rPr>
        <w:t xml:space="preserve"> полёта снаряда. На графиках </w:t>
      </w:r>
      <w:r w:rsidR="00A50BE1">
        <w:rPr>
          <w:rFonts w:ascii="Times New Roman" w:eastAsiaTheme="minorEastAsia" w:hAnsi="Times New Roman" w:cs="Times New Roman"/>
          <w:sz w:val="28"/>
          <w:szCs w:val="28"/>
        </w:rPr>
        <w:t>5</w:t>
      </w:r>
      <w:r>
        <w:rPr>
          <w:rFonts w:ascii="Times New Roman" w:eastAsiaTheme="minorEastAsia" w:hAnsi="Times New Roman" w:cs="Times New Roman"/>
          <w:sz w:val="28"/>
          <w:szCs w:val="28"/>
        </w:rPr>
        <w:t>-</w:t>
      </w:r>
      <w:r w:rsidR="00B90F80">
        <w:rPr>
          <w:rFonts w:ascii="Times New Roman" w:eastAsiaTheme="minorEastAsia" w:hAnsi="Times New Roman" w:cs="Times New Roman"/>
          <w:sz w:val="28"/>
          <w:szCs w:val="28"/>
        </w:rPr>
        <w:t>7</w:t>
      </w:r>
      <w:r>
        <w:rPr>
          <w:rFonts w:ascii="Times New Roman" w:eastAsiaTheme="minorEastAsia" w:hAnsi="Times New Roman" w:cs="Times New Roman"/>
          <w:sz w:val="28"/>
          <w:szCs w:val="28"/>
        </w:rPr>
        <w:t xml:space="preserve"> можно </w:t>
      </w:r>
      <w:proofErr w:type="gramStart"/>
      <w:r>
        <w:rPr>
          <w:rFonts w:ascii="Times New Roman" w:eastAsiaTheme="minorEastAsia" w:hAnsi="Times New Roman" w:cs="Times New Roman"/>
          <w:sz w:val="28"/>
          <w:szCs w:val="28"/>
        </w:rPr>
        <w:t>наблюдать</w:t>
      </w:r>
      <w:proofErr w:type="gramEnd"/>
      <w:r>
        <w:rPr>
          <w:rFonts w:ascii="Times New Roman" w:eastAsiaTheme="minorEastAsia" w:hAnsi="Times New Roman" w:cs="Times New Roman"/>
          <w:sz w:val="28"/>
          <w:szCs w:val="28"/>
        </w:rPr>
        <w:t xml:space="preserve"> как изменялись угол </w:t>
      </w:r>
      <w:proofErr w:type="spellStart"/>
      <w:r>
        <w:rPr>
          <w:rFonts w:ascii="Times New Roman" w:eastAsiaTheme="minorEastAsia" w:hAnsi="Times New Roman" w:cs="Times New Roman"/>
          <w:sz w:val="28"/>
          <w:szCs w:val="28"/>
        </w:rPr>
        <w:t>тангажа</w:t>
      </w:r>
      <w:proofErr w:type="spellEnd"/>
      <w:r>
        <w:rPr>
          <w:rFonts w:ascii="Times New Roman" w:eastAsiaTheme="minorEastAsia" w:hAnsi="Times New Roman" w:cs="Times New Roman"/>
          <w:sz w:val="28"/>
          <w:szCs w:val="28"/>
        </w:rPr>
        <w:t xml:space="preserve">, сила сопротивления и подъёмная сила и момент относительно оси </w:t>
      </w:r>
      <w:r>
        <w:rPr>
          <w:rFonts w:ascii="Times New Roman" w:eastAsiaTheme="minorEastAsia" w:hAnsi="Times New Roman" w:cs="Times New Roman"/>
          <w:sz w:val="28"/>
          <w:szCs w:val="28"/>
          <w:lang w:val="en-US"/>
        </w:rPr>
        <w:t>Z</w:t>
      </w:r>
      <w:r>
        <w:rPr>
          <w:rFonts w:ascii="Times New Roman" w:eastAsiaTheme="minorEastAsia" w:hAnsi="Times New Roman" w:cs="Times New Roman"/>
          <w:sz w:val="28"/>
          <w:szCs w:val="28"/>
        </w:rPr>
        <w:t>. Так же на графиках 7 и 8 отображены параметры движения рулей управления.</w:t>
      </w:r>
    </w:p>
    <w:p w:rsidR="00B344AF" w:rsidRDefault="00B344AF">
      <w:pPr>
        <w:spacing w:after="0"/>
        <w:jc w:val="both"/>
        <w:rPr>
          <w:rFonts w:ascii="Times New Roman" w:eastAsiaTheme="minorEastAsia" w:hAnsi="Times New Roman" w:cs="Times New Roman"/>
          <w:sz w:val="28"/>
          <w:szCs w:val="28"/>
        </w:rPr>
      </w:pPr>
    </w:p>
    <w:p w:rsidR="00B344AF" w:rsidRDefault="00B90F80">
      <w:pPr>
        <w:keepNext/>
        <w:spacing w:after="0"/>
        <w:jc w:val="both"/>
      </w:pPr>
      <w:r>
        <w:rPr>
          <w:noProof/>
          <w:lang w:eastAsia="ru-RU"/>
        </w:rPr>
        <w:drawing>
          <wp:inline distT="0" distB="0" distL="0" distR="0" wp14:anchorId="07434C56" wp14:editId="58DB154C">
            <wp:extent cx="5981700" cy="2743200"/>
            <wp:effectExtent l="0" t="0" r="19050" b="1905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B344AF" w:rsidRDefault="002F4FFC">
      <w:pPr>
        <w:pStyle w:val="a5"/>
        <w:spacing w:line="276" w:lineRule="auto"/>
        <w:jc w:val="center"/>
        <w:rPr>
          <w:rFonts w:ascii="Times New Roman" w:eastAsiaTheme="minorEastAsia" w:hAnsi="Times New Roman" w:cs="Times New Roman"/>
          <w:b w:val="0"/>
          <w:color w:val="auto"/>
          <w:sz w:val="28"/>
          <w:szCs w:val="28"/>
        </w:rPr>
      </w:pPr>
      <w:r>
        <w:rPr>
          <w:rFonts w:ascii="Times New Roman" w:hAnsi="Times New Roman" w:cs="Times New Roman"/>
          <w:b w:val="0"/>
          <w:color w:val="auto"/>
          <w:sz w:val="28"/>
          <w:szCs w:val="28"/>
        </w:rPr>
        <w:t xml:space="preserve">График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График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7</w:t>
      </w:r>
      <w:r>
        <w:rPr>
          <w:rFonts w:ascii="Times New Roman" w:hAnsi="Times New Roman" w:cs="Times New Roman"/>
          <w:b w:val="0"/>
          <w:color w:val="auto"/>
          <w:sz w:val="28"/>
          <w:szCs w:val="28"/>
        </w:rPr>
        <w:fldChar w:fldCharType="end"/>
      </w:r>
      <w:r>
        <w:rPr>
          <w:rFonts w:ascii="Times New Roman" w:hAnsi="Times New Roman" w:cs="Times New Roman"/>
          <w:b w:val="0"/>
          <w:color w:val="auto"/>
          <w:sz w:val="28"/>
          <w:szCs w:val="28"/>
        </w:rPr>
        <w:t xml:space="preserve">- Изменение угла относительно оси </w:t>
      </w:r>
      <w:r>
        <w:rPr>
          <w:rFonts w:ascii="Times New Roman" w:hAnsi="Times New Roman" w:cs="Times New Roman"/>
          <w:b w:val="0"/>
          <w:color w:val="auto"/>
          <w:sz w:val="28"/>
          <w:szCs w:val="28"/>
          <w:lang w:val="en-US"/>
        </w:rPr>
        <w:t>Z</w:t>
      </w:r>
      <w:r>
        <w:rPr>
          <w:rFonts w:ascii="Times New Roman" w:hAnsi="Times New Roman" w:cs="Times New Roman"/>
          <w:b w:val="0"/>
          <w:color w:val="auto"/>
          <w:sz w:val="28"/>
          <w:szCs w:val="28"/>
        </w:rPr>
        <w:t xml:space="preserve"> со </w:t>
      </w:r>
      <w:proofErr w:type="spellStart"/>
      <w:r>
        <w:rPr>
          <w:rFonts w:ascii="Times New Roman" w:hAnsi="Times New Roman" w:cs="Times New Roman"/>
          <w:b w:val="0"/>
          <w:color w:val="auto"/>
          <w:sz w:val="28"/>
          <w:szCs w:val="28"/>
        </w:rPr>
        <w:t>времененм</w:t>
      </w:r>
      <w:proofErr w:type="spellEnd"/>
    </w:p>
    <w:p w:rsidR="00B344AF" w:rsidRDefault="00B90F80">
      <w:pPr>
        <w:keepNext/>
        <w:spacing w:after="0"/>
        <w:jc w:val="both"/>
      </w:pPr>
      <w:r>
        <w:rPr>
          <w:noProof/>
          <w:lang w:eastAsia="ru-RU"/>
        </w:rPr>
        <w:drawing>
          <wp:inline distT="0" distB="0" distL="0" distR="0" wp14:anchorId="542D8C81" wp14:editId="674FFE22">
            <wp:extent cx="5981700" cy="3257550"/>
            <wp:effectExtent l="0" t="0" r="19050" b="1905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B344AF" w:rsidRDefault="002F4FFC">
      <w:pPr>
        <w:pStyle w:val="a5"/>
        <w:spacing w:line="276" w:lineRule="auto"/>
        <w:jc w:val="center"/>
        <w:rPr>
          <w:rFonts w:ascii="Times New Roman" w:eastAsiaTheme="minorEastAsia" w:hAnsi="Times New Roman" w:cs="Times New Roman"/>
          <w:b w:val="0"/>
          <w:color w:val="auto"/>
          <w:sz w:val="28"/>
          <w:szCs w:val="28"/>
        </w:rPr>
      </w:pPr>
      <w:r>
        <w:rPr>
          <w:rFonts w:ascii="Times New Roman" w:hAnsi="Times New Roman" w:cs="Times New Roman"/>
          <w:b w:val="0"/>
          <w:color w:val="auto"/>
          <w:sz w:val="28"/>
          <w:szCs w:val="28"/>
        </w:rPr>
        <w:t xml:space="preserve">График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График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8</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И</w:t>
      </w:r>
      <w:r>
        <w:rPr>
          <w:rFonts w:ascii="Times New Roman" w:hAnsi="Times New Roman" w:cs="Times New Roman"/>
          <w:b w:val="0"/>
          <w:color w:val="auto"/>
          <w:sz w:val="28"/>
          <w:szCs w:val="28"/>
        </w:rPr>
        <w:t>зменение силы лобового сопротивления со временем</w:t>
      </w:r>
    </w:p>
    <w:p w:rsidR="00B344AF" w:rsidRDefault="00B90F80">
      <w:pPr>
        <w:keepNext/>
        <w:spacing w:after="0"/>
        <w:jc w:val="both"/>
      </w:pPr>
      <w:r>
        <w:rPr>
          <w:noProof/>
          <w:lang w:eastAsia="ru-RU"/>
        </w:rPr>
        <w:lastRenderedPageBreak/>
        <w:drawing>
          <wp:inline distT="0" distB="0" distL="0" distR="0" wp14:anchorId="176CE222" wp14:editId="7D921FDA">
            <wp:extent cx="6029325" cy="3143250"/>
            <wp:effectExtent l="0" t="0" r="9525" b="1905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B344AF" w:rsidRDefault="002F4FFC">
      <w:pPr>
        <w:pStyle w:val="a5"/>
        <w:spacing w:line="276" w:lineRule="auto"/>
        <w:jc w:val="center"/>
        <w:rPr>
          <w:rFonts w:ascii="Times New Roman" w:eastAsiaTheme="minorEastAsia" w:hAnsi="Times New Roman" w:cs="Times New Roman"/>
          <w:b w:val="0"/>
          <w:color w:val="auto"/>
          <w:sz w:val="28"/>
          <w:szCs w:val="28"/>
        </w:rPr>
      </w:pPr>
      <w:r>
        <w:rPr>
          <w:rFonts w:ascii="Times New Roman" w:hAnsi="Times New Roman" w:cs="Times New Roman"/>
          <w:b w:val="0"/>
          <w:color w:val="auto"/>
          <w:sz w:val="28"/>
          <w:szCs w:val="28"/>
        </w:rPr>
        <w:t xml:space="preserve">График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График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9</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И</w:t>
      </w:r>
      <w:r>
        <w:rPr>
          <w:rFonts w:ascii="Times New Roman" w:hAnsi="Times New Roman" w:cs="Times New Roman"/>
          <w:b w:val="0"/>
          <w:color w:val="auto"/>
          <w:sz w:val="28"/>
          <w:szCs w:val="28"/>
        </w:rPr>
        <w:t>зменение подъёмной силы со временем</w:t>
      </w:r>
    </w:p>
    <w:p w:rsidR="00B344AF" w:rsidRDefault="00B90F80" w:rsidP="00B90F80">
      <w:pPr>
        <w:keepNext/>
        <w:spacing w:after="0"/>
        <w:rPr>
          <w:rFonts w:ascii="Times New Roman" w:hAnsi="Times New Roman" w:cs="Times New Roman"/>
          <w:sz w:val="28"/>
          <w:szCs w:val="28"/>
        </w:rPr>
      </w:pPr>
      <w:r>
        <w:rPr>
          <w:noProof/>
          <w:lang w:eastAsia="ru-RU"/>
        </w:rPr>
        <w:drawing>
          <wp:inline distT="0" distB="0" distL="0" distR="0" wp14:anchorId="2F838D9B" wp14:editId="70F04ED7">
            <wp:extent cx="6029325" cy="3590925"/>
            <wp:effectExtent l="0" t="0" r="9525" b="9525"/>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B344AF" w:rsidRDefault="002F4FFC">
      <w:pPr>
        <w:pStyle w:val="a5"/>
        <w:spacing w:line="276" w:lineRule="auto"/>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График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График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10</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И</w:t>
      </w:r>
      <w:r>
        <w:rPr>
          <w:rFonts w:ascii="Times New Roman" w:hAnsi="Times New Roman" w:cs="Times New Roman"/>
          <w:b w:val="0"/>
          <w:color w:val="auto"/>
          <w:sz w:val="28"/>
          <w:szCs w:val="28"/>
        </w:rPr>
        <w:t xml:space="preserve">зменение момента относительно оси </w:t>
      </w:r>
      <w:r>
        <w:rPr>
          <w:rFonts w:ascii="Times New Roman" w:hAnsi="Times New Roman" w:cs="Times New Roman"/>
          <w:b w:val="0"/>
          <w:color w:val="auto"/>
          <w:sz w:val="28"/>
          <w:szCs w:val="28"/>
          <w:lang w:val="en-US"/>
        </w:rPr>
        <w:t>Z</w:t>
      </w:r>
      <w:r>
        <w:rPr>
          <w:rFonts w:ascii="Times New Roman" w:hAnsi="Times New Roman" w:cs="Times New Roman"/>
          <w:b w:val="0"/>
          <w:color w:val="auto"/>
          <w:sz w:val="28"/>
          <w:szCs w:val="28"/>
        </w:rPr>
        <w:t xml:space="preserve"> со временем</w:t>
      </w:r>
    </w:p>
    <w:p w:rsidR="00B344AF" w:rsidRDefault="002F4FFC">
      <w:pPr>
        <w:jc w:val="both"/>
        <w:rPr>
          <w:rFonts w:ascii="Times New Roman" w:hAnsi="Times New Roman" w:cs="Times New Roman"/>
          <w:sz w:val="28"/>
          <w:szCs w:val="28"/>
        </w:rPr>
      </w:pPr>
      <w:r>
        <w:rPr>
          <w:rFonts w:ascii="Times New Roman" w:hAnsi="Times New Roman" w:cs="Times New Roman"/>
          <w:sz w:val="28"/>
          <w:szCs w:val="28"/>
        </w:rPr>
        <w:tab/>
        <w:t xml:space="preserve">Из графиков видно, что интенсивность изменения наклона снаряда до того, как снаряд </w:t>
      </w:r>
      <w:proofErr w:type="gramStart"/>
      <w:r>
        <w:rPr>
          <w:rFonts w:ascii="Times New Roman" w:hAnsi="Times New Roman" w:cs="Times New Roman"/>
          <w:sz w:val="28"/>
          <w:szCs w:val="28"/>
        </w:rPr>
        <w:t>повернётся на максимальный уровень не так высока</w:t>
      </w:r>
      <w:proofErr w:type="gramEnd"/>
      <w:r>
        <w:rPr>
          <w:rFonts w:ascii="Times New Roman" w:hAnsi="Times New Roman" w:cs="Times New Roman"/>
          <w:sz w:val="28"/>
          <w:szCs w:val="28"/>
        </w:rPr>
        <w:t xml:space="preserve"> по сравнению с последующим нырком снаряда. </w:t>
      </w:r>
      <w:r w:rsidR="001E5E81">
        <w:rPr>
          <w:rFonts w:ascii="Times New Roman" w:hAnsi="Times New Roman" w:cs="Times New Roman"/>
          <w:sz w:val="28"/>
          <w:szCs w:val="28"/>
        </w:rPr>
        <w:t>Это связано с низкой устойчивостью аппарата из-за положения рулей относительно аппарата.</w:t>
      </w:r>
    </w:p>
    <w:p w:rsidR="00B344AF" w:rsidRDefault="00B344AF">
      <w:pPr>
        <w:jc w:val="both"/>
        <w:rPr>
          <w:rFonts w:ascii="Times New Roman" w:hAnsi="Times New Roman" w:cs="Times New Roman"/>
          <w:sz w:val="28"/>
          <w:szCs w:val="28"/>
        </w:rPr>
      </w:pPr>
    </w:p>
    <w:p w:rsidR="00B344AF" w:rsidRDefault="00B344AF">
      <w:pPr>
        <w:jc w:val="both"/>
        <w:rPr>
          <w:rFonts w:ascii="Times New Roman" w:hAnsi="Times New Roman" w:cs="Times New Roman"/>
          <w:sz w:val="28"/>
          <w:szCs w:val="28"/>
        </w:rPr>
      </w:pPr>
    </w:p>
    <w:p w:rsidR="00B344AF" w:rsidRDefault="009C5C8C">
      <w:pPr>
        <w:keepNext/>
        <w:jc w:val="center"/>
        <w:rPr>
          <w:rFonts w:ascii="Times New Roman" w:hAnsi="Times New Roman" w:cs="Times New Roman"/>
          <w:sz w:val="28"/>
          <w:szCs w:val="28"/>
        </w:rPr>
      </w:pPr>
      <w:r>
        <w:rPr>
          <w:rFonts w:ascii="Times New Roman" w:hAnsi="Times New Roman" w:cs="Times New Roman"/>
          <w:sz w:val="28"/>
          <w:szCs w:val="28"/>
        </w:rPr>
        <w:pict>
          <v:shape id="_x0000_i1041" type="#_x0000_t75" style="width:467.25pt;height:267pt">
            <v:imagedata r:id="rId38" o:title="1"/>
          </v:shape>
        </w:pict>
      </w:r>
    </w:p>
    <w:p w:rsidR="00B344AF" w:rsidRDefault="002F4FFC">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12</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скоростей в начальный момент времени</w:t>
      </w:r>
    </w:p>
    <w:p w:rsidR="00B344AF" w:rsidRDefault="009C5C8C">
      <w:pPr>
        <w:keepNext/>
        <w:jc w:val="center"/>
        <w:rPr>
          <w:rFonts w:ascii="Times New Roman" w:hAnsi="Times New Roman" w:cs="Times New Roman"/>
          <w:sz w:val="28"/>
          <w:szCs w:val="28"/>
        </w:rPr>
      </w:pPr>
      <w:r>
        <w:rPr>
          <w:rFonts w:ascii="Times New Roman" w:hAnsi="Times New Roman" w:cs="Times New Roman"/>
          <w:sz w:val="28"/>
          <w:szCs w:val="28"/>
        </w:rPr>
        <w:pict>
          <v:shape id="_x0000_i1042" type="#_x0000_t75" style="width:467.25pt;height:267pt">
            <v:imagedata r:id="rId39" o:title="2"/>
          </v:shape>
        </w:pict>
      </w:r>
    </w:p>
    <w:p w:rsidR="00B344AF" w:rsidRDefault="002F4FFC">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13</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давлений в начальный момент времени</w:t>
      </w:r>
    </w:p>
    <w:p w:rsidR="00B344AF" w:rsidRDefault="002F4FFC">
      <w:pPr>
        <w:keepNext/>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34075" cy="3390900"/>
            <wp:effectExtent l="0" t="0" r="9525" b="0"/>
            <wp:docPr id="2" name="Рисунок 2" descr="C:\Users\GOST\AppData\Local\Microsoft\Windows\INetCache\Content.Wor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C:\Users\GOST\AppData\Local\Microsoft\Windows\INetCache\Content.Word\4.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5934075" cy="3390900"/>
                    </a:xfrm>
                    <a:prstGeom prst="rect">
                      <a:avLst/>
                    </a:prstGeom>
                    <a:noFill/>
                    <a:ln>
                      <a:noFill/>
                    </a:ln>
                  </pic:spPr>
                </pic:pic>
              </a:graphicData>
            </a:graphic>
          </wp:inline>
        </w:drawing>
      </w:r>
    </w:p>
    <w:p w:rsidR="00B344AF" w:rsidRDefault="002F4FFC">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14</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скоростей при максимальном отклонении руля вверх</w:t>
      </w:r>
    </w:p>
    <w:p w:rsidR="00B344AF" w:rsidRDefault="009C5C8C">
      <w:pPr>
        <w:keepNext/>
        <w:jc w:val="center"/>
        <w:rPr>
          <w:rFonts w:ascii="Times New Roman" w:hAnsi="Times New Roman" w:cs="Times New Roman"/>
          <w:sz w:val="28"/>
          <w:szCs w:val="28"/>
        </w:rPr>
      </w:pPr>
      <w:r>
        <w:rPr>
          <w:rFonts w:ascii="Times New Roman" w:hAnsi="Times New Roman" w:cs="Times New Roman"/>
          <w:sz w:val="28"/>
          <w:szCs w:val="28"/>
        </w:rPr>
        <w:pict>
          <v:shape id="_x0000_i1043" type="#_x0000_t75" style="width:467.25pt;height:267pt">
            <v:imagedata r:id="rId41" o:title="3"/>
          </v:shape>
        </w:pict>
      </w:r>
    </w:p>
    <w:p w:rsidR="00B344AF" w:rsidRDefault="002F4FFC">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15</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давлений при максимальном отклонении руля вверх</w:t>
      </w:r>
    </w:p>
    <w:p w:rsidR="00B344AF" w:rsidRDefault="00B344AF">
      <w:pPr>
        <w:jc w:val="center"/>
        <w:rPr>
          <w:rFonts w:ascii="Times New Roman" w:hAnsi="Times New Roman" w:cs="Times New Roman"/>
          <w:sz w:val="28"/>
          <w:szCs w:val="28"/>
        </w:rPr>
      </w:pPr>
    </w:p>
    <w:p w:rsidR="00B344AF" w:rsidRDefault="009C5C8C">
      <w:pPr>
        <w:keepNext/>
        <w:jc w:val="center"/>
        <w:rPr>
          <w:rFonts w:ascii="Times New Roman" w:hAnsi="Times New Roman" w:cs="Times New Roman"/>
          <w:sz w:val="28"/>
          <w:szCs w:val="28"/>
        </w:rPr>
      </w:pPr>
      <w:r>
        <w:rPr>
          <w:rFonts w:ascii="Times New Roman" w:hAnsi="Times New Roman" w:cs="Times New Roman"/>
          <w:sz w:val="28"/>
          <w:szCs w:val="28"/>
        </w:rPr>
        <w:lastRenderedPageBreak/>
        <w:pict>
          <v:shape id="_x0000_i1044" type="#_x0000_t75" style="width:467.25pt;height:267pt">
            <v:imagedata r:id="rId42" o:title="5"/>
          </v:shape>
        </w:pict>
      </w:r>
    </w:p>
    <w:p w:rsidR="00B344AF" w:rsidRDefault="002F4FFC">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16</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скоростей при максимальном отклонении снаряда вверх</w:t>
      </w:r>
    </w:p>
    <w:p w:rsidR="00B344AF" w:rsidRDefault="009C5C8C">
      <w:pPr>
        <w:keepNext/>
        <w:jc w:val="center"/>
        <w:rPr>
          <w:rFonts w:ascii="Times New Roman" w:hAnsi="Times New Roman" w:cs="Times New Roman"/>
          <w:sz w:val="28"/>
          <w:szCs w:val="28"/>
        </w:rPr>
      </w:pPr>
      <w:r>
        <w:rPr>
          <w:rFonts w:ascii="Times New Roman" w:hAnsi="Times New Roman" w:cs="Times New Roman"/>
          <w:sz w:val="28"/>
          <w:szCs w:val="28"/>
        </w:rPr>
        <w:pict>
          <v:shape id="_x0000_i1045" type="#_x0000_t75" style="width:467.25pt;height:267pt">
            <v:imagedata r:id="rId43" o:title="6"/>
          </v:shape>
        </w:pict>
      </w:r>
    </w:p>
    <w:p w:rsidR="00B344AF" w:rsidRDefault="002F4FFC">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17</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давлений при максимальном отклонении снаряда вверх</w:t>
      </w:r>
    </w:p>
    <w:p w:rsidR="00B344AF" w:rsidRDefault="002F4FFC">
      <w:pPr>
        <w:keepNext/>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34075" cy="3390900"/>
            <wp:effectExtent l="0" t="0" r="9525" b="0"/>
            <wp:docPr id="3" name="Рисунок 3" descr="C:\Users\GOST\AppData\Local\Microsoft\Windows\INetCache\Content.Wor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C:\Users\GOST\AppData\Local\Microsoft\Windows\INetCache\Content.Word\8.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5934075" cy="3390900"/>
                    </a:xfrm>
                    <a:prstGeom prst="rect">
                      <a:avLst/>
                    </a:prstGeom>
                    <a:noFill/>
                    <a:ln>
                      <a:noFill/>
                    </a:ln>
                  </pic:spPr>
                </pic:pic>
              </a:graphicData>
            </a:graphic>
          </wp:inline>
        </w:drawing>
      </w:r>
    </w:p>
    <w:p w:rsidR="00B344AF" w:rsidRDefault="002F4FFC">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18</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скоростей при максимальном отклонении снаряда вниз</w:t>
      </w:r>
    </w:p>
    <w:p w:rsidR="00B344AF" w:rsidRDefault="009C5C8C">
      <w:pPr>
        <w:keepNext/>
        <w:jc w:val="center"/>
        <w:rPr>
          <w:rFonts w:ascii="Times New Roman" w:hAnsi="Times New Roman" w:cs="Times New Roman"/>
          <w:sz w:val="28"/>
          <w:szCs w:val="28"/>
        </w:rPr>
      </w:pPr>
      <w:r>
        <w:rPr>
          <w:rFonts w:ascii="Times New Roman" w:hAnsi="Times New Roman" w:cs="Times New Roman"/>
          <w:sz w:val="28"/>
          <w:szCs w:val="28"/>
        </w:rPr>
        <w:pict>
          <v:shape id="_x0000_i1046" type="#_x0000_t75" style="width:467.25pt;height:267pt">
            <v:imagedata r:id="rId45" o:title="7"/>
          </v:shape>
        </w:pict>
      </w:r>
    </w:p>
    <w:p w:rsidR="00B344AF" w:rsidRDefault="002F4FFC">
      <w:pPr>
        <w:pStyle w:val="a5"/>
        <w:jc w:val="center"/>
        <w:rPr>
          <w:rFonts w:ascii="Times New Roman" w:hAnsi="Times New Roman" w:cs="Times New Roman"/>
          <w:b w:val="0"/>
          <w:color w:val="auto"/>
          <w:sz w:val="28"/>
          <w:szCs w:val="28"/>
        </w:rPr>
      </w:pPr>
      <w:r>
        <w:rPr>
          <w:rFonts w:ascii="Times New Roman" w:hAnsi="Times New Roman" w:cs="Times New Roman"/>
          <w:b w:val="0"/>
          <w:color w:val="auto"/>
          <w:sz w:val="28"/>
          <w:szCs w:val="28"/>
        </w:rPr>
        <w:t xml:space="preserve">Рисунок </w:t>
      </w:r>
      <w:r>
        <w:rPr>
          <w:rFonts w:ascii="Times New Roman" w:hAnsi="Times New Roman" w:cs="Times New Roman"/>
          <w:b w:val="0"/>
          <w:color w:val="auto"/>
          <w:sz w:val="28"/>
          <w:szCs w:val="28"/>
        </w:rPr>
        <w:fldChar w:fldCharType="begin"/>
      </w:r>
      <w:r>
        <w:rPr>
          <w:rFonts w:ascii="Times New Roman" w:hAnsi="Times New Roman" w:cs="Times New Roman"/>
          <w:b w:val="0"/>
          <w:color w:val="auto"/>
          <w:sz w:val="28"/>
          <w:szCs w:val="28"/>
        </w:rPr>
        <w:instrText xml:space="preserve"> SEQ Рисунок \* ARABIC </w:instrText>
      </w:r>
      <w:r>
        <w:rPr>
          <w:rFonts w:ascii="Times New Roman" w:hAnsi="Times New Roman" w:cs="Times New Roman"/>
          <w:b w:val="0"/>
          <w:color w:val="auto"/>
          <w:sz w:val="28"/>
          <w:szCs w:val="28"/>
        </w:rPr>
        <w:fldChar w:fldCharType="separate"/>
      </w:r>
      <w:r w:rsidR="009C5C8C">
        <w:rPr>
          <w:rFonts w:ascii="Times New Roman" w:hAnsi="Times New Roman" w:cs="Times New Roman"/>
          <w:b w:val="0"/>
          <w:noProof/>
          <w:color w:val="auto"/>
          <w:sz w:val="28"/>
          <w:szCs w:val="28"/>
        </w:rPr>
        <w:t>19</w:t>
      </w:r>
      <w:r>
        <w:rPr>
          <w:rFonts w:ascii="Times New Roman" w:hAnsi="Times New Roman" w:cs="Times New Roman"/>
          <w:b w:val="0"/>
          <w:color w:val="auto"/>
          <w:sz w:val="28"/>
          <w:szCs w:val="28"/>
        </w:rPr>
        <w:fldChar w:fldCharType="end"/>
      </w:r>
      <w:r w:rsidR="003D041C">
        <w:rPr>
          <w:rFonts w:ascii="Times New Roman" w:hAnsi="Times New Roman" w:cs="Times New Roman"/>
          <w:b w:val="0"/>
          <w:color w:val="auto"/>
          <w:sz w:val="28"/>
          <w:szCs w:val="28"/>
        </w:rPr>
        <w:t xml:space="preserve"> - П</w:t>
      </w:r>
      <w:r>
        <w:rPr>
          <w:rFonts w:ascii="Times New Roman" w:hAnsi="Times New Roman" w:cs="Times New Roman"/>
          <w:b w:val="0"/>
          <w:color w:val="auto"/>
          <w:sz w:val="28"/>
          <w:szCs w:val="28"/>
        </w:rPr>
        <w:t>оле давлений при максимальном отклонении снаряда вниз</w:t>
      </w:r>
    </w:p>
    <w:p w:rsidR="00B344AF" w:rsidRDefault="001E5E81">
      <w:pPr>
        <w:jc w:val="both"/>
        <w:rPr>
          <w:rFonts w:ascii="Times New Roman" w:hAnsi="Times New Roman" w:cs="Times New Roman"/>
          <w:sz w:val="28"/>
          <w:szCs w:val="28"/>
        </w:rPr>
      </w:pPr>
      <w:r>
        <w:rPr>
          <w:rFonts w:ascii="Times New Roman" w:hAnsi="Times New Roman" w:cs="Times New Roman"/>
          <w:sz w:val="28"/>
          <w:szCs w:val="28"/>
        </w:rPr>
        <w:tab/>
        <w:t xml:space="preserve">Очевидно, что снаряд получился очень неустойчивым. Причина неустойчивости – положение рулей относительно снаряда и ось вращения снаряда и рулей (в данной задаче совпадает ось вращения рулей и снаряда). </w:t>
      </w:r>
    </w:p>
    <w:p w:rsidR="00B344AF" w:rsidRDefault="002F4FFC">
      <w:r>
        <w:br w:type="page"/>
      </w:r>
    </w:p>
    <w:p w:rsidR="00B344AF" w:rsidRDefault="002F4FFC">
      <w:pPr>
        <w:pStyle w:val="1"/>
        <w:jc w:val="center"/>
        <w:rPr>
          <w:rFonts w:ascii="Times New Roman" w:hAnsi="Times New Roman" w:cs="Times New Roman"/>
          <w:color w:val="auto"/>
        </w:rPr>
      </w:pPr>
      <w:bookmarkStart w:id="14" w:name="_Toc10180879"/>
      <w:r>
        <w:rPr>
          <w:rFonts w:ascii="Times New Roman" w:hAnsi="Times New Roman" w:cs="Times New Roman"/>
          <w:color w:val="auto"/>
        </w:rPr>
        <w:lastRenderedPageBreak/>
        <w:t>Выводы</w:t>
      </w:r>
      <w:bookmarkEnd w:id="14"/>
    </w:p>
    <w:p w:rsidR="00B344AF" w:rsidRDefault="001E5E81" w:rsidP="009A496A">
      <w:pPr>
        <w:ind w:firstLine="708"/>
        <w:jc w:val="both"/>
        <w:rPr>
          <w:rFonts w:ascii="Times New Roman" w:hAnsi="Times New Roman" w:cs="Times New Roman"/>
          <w:sz w:val="28"/>
          <w:szCs w:val="28"/>
        </w:rPr>
      </w:pPr>
      <w:r>
        <w:rPr>
          <w:rFonts w:ascii="Times New Roman" w:hAnsi="Times New Roman" w:cs="Times New Roman"/>
          <w:sz w:val="28"/>
          <w:szCs w:val="28"/>
        </w:rPr>
        <w:t xml:space="preserve">В данной работе продемонстрирован полный </w:t>
      </w:r>
      <w:r w:rsidR="00E47C84">
        <w:rPr>
          <w:rFonts w:ascii="Times New Roman" w:hAnsi="Times New Roman" w:cs="Times New Roman"/>
          <w:sz w:val="28"/>
          <w:szCs w:val="28"/>
        </w:rPr>
        <w:t>путь</w:t>
      </w:r>
      <w:r>
        <w:rPr>
          <w:rFonts w:ascii="Times New Roman" w:hAnsi="Times New Roman" w:cs="Times New Roman"/>
          <w:sz w:val="28"/>
          <w:szCs w:val="28"/>
        </w:rPr>
        <w:t xml:space="preserve"> условного снаряда или ракеты: страт из шахты и полёт до цели. </w:t>
      </w:r>
      <w:r w:rsidR="00E47C84">
        <w:rPr>
          <w:rFonts w:ascii="Times New Roman" w:hAnsi="Times New Roman" w:cs="Times New Roman"/>
          <w:sz w:val="28"/>
          <w:szCs w:val="28"/>
        </w:rPr>
        <w:t xml:space="preserve">Стоит обратить внимание на постановку задач. Полёт снаряда разделён на 2 части: старт аппарата из шахты в двухмерной постановке и свободный полёт в трёхмерной постановке. Старт ракеты из шахты нерационально решать в трёхмерной постановке, тратя время на постройку удовлетворяющей сетки и достаточно сложную настройку решателя. К тому же метод слоистого перестроения сетки идеально подходит для решения подобной задачи и не требователен к мощности техники, на которой решается задача. Маневрирование снаряда в двухмерной постановке смоделировать нет способа, </w:t>
      </w:r>
      <w:r w:rsidR="00674070">
        <w:rPr>
          <w:rFonts w:ascii="Times New Roman" w:hAnsi="Times New Roman" w:cs="Times New Roman"/>
          <w:sz w:val="28"/>
          <w:szCs w:val="28"/>
        </w:rPr>
        <w:t xml:space="preserve">поэтому задача решается в трёхмерной постановке. </w:t>
      </w:r>
    </w:p>
    <w:p w:rsidR="009A496A" w:rsidRPr="00452064" w:rsidRDefault="009A496A" w:rsidP="009A496A">
      <w:pPr>
        <w:ind w:firstLine="708"/>
        <w:jc w:val="both"/>
        <w:rPr>
          <w:rFonts w:ascii="Times New Roman" w:hAnsi="Times New Roman" w:cs="Times New Roman"/>
          <w:sz w:val="28"/>
          <w:szCs w:val="28"/>
        </w:rPr>
      </w:pPr>
      <w:r w:rsidRPr="00452064">
        <w:rPr>
          <w:rFonts w:ascii="Times New Roman" w:hAnsi="Times New Roman" w:cs="Times New Roman"/>
          <w:sz w:val="28"/>
          <w:szCs w:val="28"/>
        </w:rPr>
        <w:t xml:space="preserve">Разработка математической модели, позволяющей решить задачу движения системы тел в виде полноценного исследуемого аппарата, практически завершена. Необходимо сравнение полученных результатов с экспериментом из-за расхождения результатов расчётов со </w:t>
      </w:r>
      <w:proofErr w:type="spellStart"/>
      <w:r w:rsidRPr="00452064">
        <w:rPr>
          <w:rFonts w:ascii="Times New Roman" w:hAnsi="Times New Roman" w:cs="Times New Roman"/>
          <w:sz w:val="28"/>
          <w:szCs w:val="28"/>
        </w:rPr>
        <w:t>шестистепенным</w:t>
      </w:r>
      <w:proofErr w:type="spellEnd"/>
      <w:r w:rsidRPr="00452064">
        <w:rPr>
          <w:rFonts w:ascii="Times New Roman" w:hAnsi="Times New Roman" w:cs="Times New Roman"/>
          <w:sz w:val="28"/>
          <w:szCs w:val="28"/>
        </w:rPr>
        <w:t xml:space="preserve"> решателем и при необходимости доработать макрос. Так же необходимо рассмотреть более сложные задачи и оценить их </w:t>
      </w:r>
      <w:proofErr w:type="spellStart"/>
      <w:r w:rsidRPr="00452064">
        <w:rPr>
          <w:rFonts w:ascii="Times New Roman" w:hAnsi="Times New Roman" w:cs="Times New Roman"/>
          <w:sz w:val="28"/>
          <w:szCs w:val="28"/>
        </w:rPr>
        <w:t>физичность</w:t>
      </w:r>
      <w:proofErr w:type="spellEnd"/>
      <w:r w:rsidRPr="00452064">
        <w:rPr>
          <w:rFonts w:ascii="Times New Roman" w:hAnsi="Times New Roman" w:cs="Times New Roman"/>
          <w:sz w:val="28"/>
          <w:szCs w:val="28"/>
        </w:rPr>
        <w:t>.</w:t>
      </w:r>
    </w:p>
    <w:p w:rsidR="00674070" w:rsidRDefault="00674070" w:rsidP="00E47C84">
      <w:pPr>
        <w:ind w:firstLine="708"/>
        <w:jc w:val="both"/>
        <w:rPr>
          <w:rFonts w:ascii="Times New Roman" w:hAnsi="Times New Roman" w:cs="Times New Roman"/>
          <w:sz w:val="28"/>
          <w:szCs w:val="28"/>
        </w:rPr>
      </w:pPr>
    </w:p>
    <w:p w:rsidR="00B344AF" w:rsidRDefault="002F4FFC">
      <w:r>
        <w:br w:type="page"/>
      </w:r>
    </w:p>
    <w:p w:rsidR="00B344AF" w:rsidRDefault="002F4FFC">
      <w:pPr>
        <w:pStyle w:val="1"/>
        <w:jc w:val="center"/>
        <w:rPr>
          <w:rFonts w:ascii="Times New Roman" w:hAnsi="Times New Roman" w:cs="Times New Roman"/>
          <w:color w:val="auto"/>
        </w:rPr>
      </w:pPr>
      <w:bookmarkStart w:id="15" w:name="_Toc10180880"/>
      <w:r>
        <w:rPr>
          <w:rFonts w:ascii="Times New Roman" w:hAnsi="Times New Roman" w:cs="Times New Roman"/>
          <w:color w:val="auto"/>
        </w:rPr>
        <w:lastRenderedPageBreak/>
        <w:t>Список используемых источников</w:t>
      </w:r>
      <w:bookmarkEnd w:id="15"/>
    </w:p>
    <w:p w:rsidR="00B344AF" w:rsidRDefault="002F4FFC">
      <w:pPr>
        <w:numPr>
          <w:ilvl w:val="0"/>
          <w:numId w:val="1"/>
        </w:numPr>
        <w:jc w:val="both"/>
        <w:rPr>
          <w:rFonts w:ascii="Times New Roman" w:hAnsi="Times New Roman" w:cs="Times New Roman"/>
          <w:sz w:val="28"/>
          <w:szCs w:val="28"/>
          <w:lang w:val="en-US"/>
        </w:rPr>
      </w:pPr>
      <w:r>
        <w:rPr>
          <w:rFonts w:ascii="Times New Roman" w:hAnsi="Times New Roman" w:cs="Times New Roman"/>
          <w:sz w:val="28"/>
          <w:szCs w:val="28"/>
          <w:lang w:val="en-US"/>
        </w:rPr>
        <w:t xml:space="preserve">Transonic Store separation Using Unstructured CFD with Dynamic Meshing – </w:t>
      </w:r>
      <w:proofErr w:type="spellStart"/>
      <w:r>
        <w:rPr>
          <w:rFonts w:ascii="Times New Roman" w:hAnsi="Times New Roman" w:cs="Times New Roman"/>
          <w:sz w:val="28"/>
          <w:szCs w:val="28"/>
          <w:lang w:val="en-US"/>
        </w:rPr>
        <w:t>Deryl</w:t>
      </w:r>
      <w:proofErr w:type="spellEnd"/>
      <w:r>
        <w:rPr>
          <w:rFonts w:ascii="Times New Roman" w:hAnsi="Times New Roman" w:cs="Times New Roman"/>
          <w:sz w:val="28"/>
          <w:szCs w:val="28"/>
          <w:lang w:val="en-US"/>
        </w:rPr>
        <w:t xml:space="preserve"> O.S., </w:t>
      </w:r>
      <w:proofErr w:type="spellStart"/>
      <w:r>
        <w:rPr>
          <w:rFonts w:ascii="Times New Roman" w:hAnsi="Times New Roman" w:cs="Times New Roman"/>
          <w:sz w:val="28"/>
          <w:szCs w:val="28"/>
          <w:lang w:val="en-US"/>
        </w:rPr>
        <w:t>Evangelos</w:t>
      </w:r>
      <w:proofErr w:type="spellEnd"/>
      <w:r>
        <w:rPr>
          <w:rFonts w:ascii="Times New Roman" w:hAnsi="Times New Roman" w:cs="Times New Roman"/>
          <w:sz w:val="28"/>
          <w:szCs w:val="28"/>
          <w:lang w:val="en-US"/>
        </w:rPr>
        <w:t xml:space="preserve"> K.K., John S.R.</w:t>
      </w:r>
    </w:p>
    <w:p w:rsidR="00B344AF" w:rsidRDefault="002F4FFC">
      <w:pPr>
        <w:numPr>
          <w:ilvl w:val="0"/>
          <w:numId w:val="1"/>
        </w:numPr>
        <w:jc w:val="both"/>
        <w:rPr>
          <w:rFonts w:ascii="Times New Roman" w:hAnsi="Times New Roman" w:cs="Times New Roman"/>
          <w:sz w:val="28"/>
          <w:szCs w:val="28"/>
          <w:lang w:val="en-US"/>
        </w:rPr>
      </w:pPr>
      <w:r>
        <w:rPr>
          <w:rFonts w:ascii="Times New Roman" w:hAnsi="Times New Roman" w:cs="Times New Roman"/>
          <w:sz w:val="28"/>
          <w:szCs w:val="28"/>
          <w:lang w:val="en-US"/>
        </w:rPr>
        <w:t>Spacecraft and Aircraft Dynamics – Matthew M.P.</w:t>
      </w:r>
    </w:p>
    <w:p w:rsidR="00B344AF" w:rsidRDefault="002F4FFC">
      <w:pPr>
        <w:numPr>
          <w:ilvl w:val="0"/>
          <w:numId w:val="1"/>
        </w:numPr>
        <w:jc w:val="both"/>
        <w:rPr>
          <w:rFonts w:ascii="Times New Roman" w:hAnsi="Times New Roman" w:cs="Times New Roman"/>
          <w:sz w:val="28"/>
          <w:szCs w:val="28"/>
        </w:rPr>
      </w:pPr>
      <w:proofErr w:type="spellStart"/>
      <w:r>
        <w:rPr>
          <w:rFonts w:ascii="Times New Roman" w:hAnsi="Times New Roman" w:cs="Times New Roman"/>
          <w:sz w:val="28"/>
          <w:szCs w:val="28"/>
          <w:lang w:val="en-US"/>
        </w:rPr>
        <w:t>Ansys</w:t>
      </w:r>
      <w:proofErr w:type="spellEnd"/>
      <w:r>
        <w:rPr>
          <w:rFonts w:ascii="Times New Roman" w:hAnsi="Times New Roman" w:cs="Times New Roman"/>
          <w:sz w:val="28"/>
          <w:szCs w:val="28"/>
          <w:lang w:val="en-US"/>
        </w:rPr>
        <w:t xml:space="preserve"> Help</w:t>
      </w:r>
    </w:p>
    <w:p w:rsidR="00B344AF" w:rsidRDefault="002F4FFC">
      <w:pPr>
        <w:pStyle w:val="ae"/>
        <w:numPr>
          <w:ilvl w:val="0"/>
          <w:numId w:val="1"/>
        </w:numPr>
        <w:jc w:val="both"/>
        <w:rPr>
          <w:rFonts w:ascii="Times New Roman" w:hAnsi="Times New Roman" w:cs="Times New Roman"/>
          <w:sz w:val="28"/>
          <w:szCs w:val="28"/>
        </w:rPr>
      </w:pPr>
      <w:r>
        <w:rPr>
          <w:rFonts w:ascii="Times New Roman" w:hAnsi="Times New Roman" w:cs="Times New Roman"/>
          <w:sz w:val="28"/>
          <w:szCs w:val="28"/>
        </w:rPr>
        <w:t>И.А. Белов, С.А. Исаев – Моделирование турбулентных течений</w:t>
      </w:r>
    </w:p>
    <w:p w:rsidR="00B344AF" w:rsidRDefault="002F4FFC">
      <w:pPr>
        <w:pStyle w:val="ae"/>
        <w:numPr>
          <w:ilvl w:val="0"/>
          <w:numId w:val="1"/>
        </w:numPr>
        <w:rPr>
          <w:rFonts w:ascii="Times New Roman" w:hAnsi="Times New Roman" w:cs="Times New Roman"/>
          <w:sz w:val="28"/>
          <w:szCs w:val="28"/>
        </w:rPr>
      </w:pPr>
      <w:r>
        <w:rPr>
          <w:rFonts w:ascii="Times New Roman" w:hAnsi="Times New Roman" w:cs="Times New Roman"/>
          <w:sz w:val="28"/>
          <w:szCs w:val="28"/>
        </w:rPr>
        <w:t xml:space="preserve">Г. </w:t>
      </w:r>
      <w:proofErr w:type="spellStart"/>
      <w:r>
        <w:rPr>
          <w:rFonts w:ascii="Times New Roman" w:hAnsi="Times New Roman" w:cs="Times New Roman"/>
          <w:sz w:val="28"/>
          <w:szCs w:val="28"/>
        </w:rPr>
        <w:t>Шлихтинг</w:t>
      </w:r>
      <w:proofErr w:type="spellEnd"/>
      <w:r>
        <w:rPr>
          <w:rFonts w:ascii="Times New Roman" w:hAnsi="Times New Roman" w:cs="Times New Roman"/>
          <w:sz w:val="28"/>
          <w:szCs w:val="28"/>
        </w:rPr>
        <w:t xml:space="preserve"> - Теория пограничного слоя.</w:t>
      </w:r>
    </w:p>
    <w:p w:rsidR="00B344AF" w:rsidRDefault="002F4FFC">
      <w:pPr>
        <w:pStyle w:val="ae"/>
        <w:numPr>
          <w:ilvl w:val="0"/>
          <w:numId w:val="1"/>
        </w:numPr>
        <w:rPr>
          <w:rFonts w:ascii="Times New Roman" w:hAnsi="Times New Roman" w:cs="Times New Roman"/>
          <w:sz w:val="28"/>
          <w:szCs w:val="28"/>
        </w:rPr>
      </w:pPr>
      <w:r>
        <w:rPr>
          <w:rFonts w:ascii="Times New Roman" w:hAnsi="Times New Roman" w:cs="Times New Roman"/>
          <w:sz w:val="28"/>
          <w:szCs w:val="28"/>
        </w:rPr>
        <w:t xml:space="preserve"> П.Г. </w:t>
      </w:r>
      <w:proofErr w:type="spellStart"/>
      <w:r>
        <w:rPr>
          <w:rFonts w:ascii="Times New Roman" w:hAnsi="Times New Roman" w:cs="Times New Roman"/>
          <w:sz w:val="28"/>
          <w:szCs w:val="28"/>
        </w:rPr>
        <w:t>Фрик</w:t>
      </w:r>
      <w:proofErr w:type="spellEnd"/>
      <w:r>
        <w:rPr>
          <w:rFonts w:ascii="Times New Roman" w:hAnsi="Times New Roman" w:cs="Times New Roman"/>
          <w:sz w:val="28"/>
          <w:szCs w:val="28"/>
        </w:rPr>
        <w:t xml:space="preserve"> - Турбулентность: подходы и модели.</w:t>
      </w:r>
    </w:p>
    <w:p w:rsidR="00B344AF" w:rsidRDefault="002F4FFC">
      <w:pPr>
        <w:pStyle w:val="ae"/>
        <w:numPr>
          <w:ilvl w:val="0"/>
          <w:numId w:val="1"/>
        </w:numPr>
        <w:rPr>
          <w:rFonts w:ascii="Times New Roman" w:hAnsi="Times New Roman" w:cs="Times New Roman"/>
          <w:sz w:val="28"/>
          <w:szCs w:val="28"/>
        </w:rPr>
      </w:pPr>
      <w:r>
        <w:rPr>
          <w:rFonts w:ascii="Times New Roman" w:hAnsi="Times New Roman" w:cs="Times New Roman"/>
          <w:sz w:val="28"/>
          <w:szCs w:val="28"/>
        </w:rPr>
        <w:t xml:space="preserve"> А.Б. Мазо </w:t>
      </w:r>
      <w:proofErr w:type="spellStart"/>
      <w:r>
        <w:rPr>
          <w:rFonts w:ascii="Times New Roman" w:hAnsi="Times New Roman" w:cs="Times New Roman"/>
          <w:sz w:val="28"/>
          <w:szCs w:val="28"/>
        </w:rPr>
        <w:t>ЗМоделирование</w:t>
      </w:r>
      <w:proofErr w:type="spellEnd"/>
      <w:r>
        <w:rPr>
          <w:rFonts w:ascii="Times New Roman" w:hAnsi="Times New Roman" w:cs="Times New Roman"/>
          <w:sz w:val="28"/>
          <w:szCs w:val="28"/>
        </w:rPr>
        <w:t xml:space="preserve"> турбулентных течений несжимаемой жидкости. Учебное пособие.</w:t>
      </w:r>
    </w:p>
    <w:sectPr w:rsidR="00B344AF">
      <w:footerReference w:type="default" r:id="rId46"/>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478B" w:rsidRDefault="0061478B">
      <w:pPr>
        <w:spacing w:after="0" w:line="240" w:lineRule="auto"/>
      </w:pPr>
      <w:r>
        <w:separator/>
      </w:r>
    </w:p>
  </w:endnote>
  <w:endnote w:type="continuationSeparator" w:id="0">
    <w:p w:rsidR="0061478B" w:rsidRDefault="0061478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24"/>
        <w:szCs w:val="24"/>
      </w:rPr>
      <w:id w:val="957691503"/>
    </w:sdtPr>
    <w:sdtEndPr/>
    <w:sdtContent>
      <w:p w:rsidR="000A4A21" w:rsidRDefault="000A4A21">
        <w:pPr>
          <w:pStyle w:val="a9"/>
          <w:jc w:val="center"/>
          <w:rPr>
            <w:rFonts w:ascii="Times New Roman" w:hAnsi="Times New Roman" w:cs="Times New Roman"/>
            <w:sz w:val="24"/>
            <w:szCs w:val="24"/>
          </w:rPr>
        </w:pPr>
        <w:r>
          <w:rPr>
            <w:rFonts w:ascii="Times New Roman" w:hAnsi="Times New Roman" w:cs="Times New Roman"/>
            <w:sz w:val="24"/>
            <w:szCs w:val="24"/>
          </w:rPr>
          <w:fldChar w:fldCharType="begin"/>
        </w:r>
        <w:r>
          <w:rPr>
            <w:rFonts w:ascii="Times New Roman" w:hAnsi="Times New Roman" w:cs="Times New Roman"/>
            <w:sz w:val="24"/>
            <w:szCs w:val="24"/>
          </w:rPr>
          <w:instrText>PAGE   \* MERGEFORMAT</w:instrText>
        </w:r>
        <w:r>
          <w:rPr>
            <w:rFonts w:ascii="Times New Roman" w:hAnsi="Times New Roman" w:cs="Times New Roman"/>
            <w:sz w:val="24"/>
            <w:szCs w:val="24"/>
          </w:rPr>
          <w:fldChar w:fldCharType="separate"/>
        </w:r>
        <w:r w:rsidR="009C5C8C">
          <w:rPr>
            <w:rFonts w:ascii="Times New Roman" w:hAnsi="Times New Roman" w:cs="Times New Roman"/>
            <w:noProof/>
            <w:sz w:val="24"/>
            <w:szCs w:val="24"/>
          </w:rPr>
          <w:t>2</w:t>
        </w:r>
        <w:r>
          <w:rPr>
            <w:rFonts w:ascii="Times New Roman" w:hAnsi="Times New Roman" w:cs="Times New Roman"/>
            <w:sz w:val="24"/>
            <w:szCs w:val="24"/>
          </w:rPr>
          <w:fldChar w:fldCharType="end"/>
        </w:r>
      </w:p>
    </w:sdtContent>
  </w:sdt>
  <w:p w:rsidR="000A4A21" w:rsidRDefault="000A4A21">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478B" w:rsidRDefault="0061478B">
      <w:pPr>
        <w:spacing w:after="0" w:line="240" w:lineRule="auto"/>
      </w:pPr>
      <w:r>
        <w:separator/>
      </w:r>
    </w:p>
  </w:footnote>
  <w:footnote w:type="continuationSeparator" w:id="0">
    <w:p w:rsidR="0061478B" w:rsidRDefault="0061478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0F84521"/>
    <w:multiLevelType w:val="multilevel"/>
    <w:tmpl w:val="60F8452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47BC"/>
    <w:rsid w:val="000010B1"/>
    <w:rsid w:val="00011F2B"/>
    <w:rsid w:val="00024B0E"/>
    <w:rsid w:val="00026077"/>
    <w:rsid w:val="000500B8"/>
    <w:rsid w:val="000535E9"/>
    <w:rsid w:val="00054936"/>
    <w:rsid w:val="0006588C"/>
    <w:rsid w:val="000A4A21"/>
    <w:rsid w:val="000F2B2D"/>
    <w:rsid w:val="00115B33"/>
    <w:rsid w:val="00120A6C"/>
    <w:rsid w:val="00143321"/>
    <w:rsid w:val="001957F9"/>
    <w:rsid w:val="001A70F5"/>
    <w:rsid w:val="001D79EB"/>
    <w:rsid w:val="001E293E"/>
    <w:rsid w:val="001E3B1E"/>
    <w:rsid w:val="001E5E81"/>
    <w:rsid w:val="001F610E"/>
    <w:rsid w:val="0024607B"/>
    <w:rsid w:val="0027193A"/>
    <w:rsid w:val="002746D9"/>
    <w:rsid w:val="00283608"/>
    <w:rsid w:val="0028775C"/>
    <w:rsid w:val="002C2177"/>
    <w:rsid w:val="002D2FD8"/>
    <w:rsid w:val="002D362F"/>
    <w:rsid w:val="002E2335"/>
    <w:rsid w:val="002F3E93"/>
    <w:rsid w:val="002F4FFC"/>
    <w:rsid w:val="0030635F"/>
    <w:rsid w:val="00345C9A"/>
    <w:rsid w:val="00362EEE"/>
    <w:rsid w:val="003658E2"/>
    <w:rsid w:val="00382D93"/>
    <w:rsid w:val="00385738"/>
    <w:rsid w:val="003B22C8"/>
    <w:rsid w:val="003B730E"/>
    <w:rsid w:val="003C3EB2"/>
    <w:rsid w:val="003C6B40"/>
    <w:rsid w:val="003D041C"/>
    <w:rsid w:val="00417B1F"/>
    <w:rsid w:val="004214BD"/>
    <w:rsid w:val="00440F79"/>
    <w:rsid w:val="00473E4A"/>
    <w:rsid w:val="00483C79"/>
    <w:rsid w:val="004B23C4"/>
    <w:rsid w:val="004C1CAD"/>
    <w:rsid w:val="004D5592"/>
    <w:rsid w:val="004F7F47"/>
    <w:rsid w:val="005322FA"/>
    <w:rsid w:val="00572589"/>
    <w:rsid w:val="005815FB"/>
    <w:rsid w:val="00583DBE"/>
    <w:rsid w:val="00591E2F"/>
    <w:rsid w:val="00592DFA"/>
    <w:rsid w:val="005D0F27"/>
    <w:rsid w:val="005D30DA"/>
    <w:rsid w:val="005F231D"/>
    <w:rsid w:val="0061478B"/>
    <w:rsid w:val="00654A7F"/>
    <w:rsid w:val="00657019"/>
    <w:rsid w:val="00674070"/>
    <w:rsid w:val="0068354A"/>
    <w:rsid w:val="006F05C5"/>
    <w:rsid w:val="00711ACB"/>
    <w:rsid w:val="0071208E"/>
    <w:rsid w:val="00715E2B"/>
    <w:rsid w:val="0075639F"/>
    <w:rsid w:val="00763FEF"/>
    <w:rsid w:val="00765C9D"/>
    <w:rsid w:val="007747BC"/>
    <w:rsid w:val="00777EF5"/>
    <w:rsid w:val="00796A43"/>
    <w:rsid w:val="007A1E3B"/>
    <w:rsid w:val="007B2039"/>
    <w:rsid w:val="007C7ABB"/>
    <w:rsid w:val="007E3B5F"/>
    <w:rsid w:val="007F2BB8"/>
    <w:rsid w:val="00823DEF"/>
    <w:rsid w:val="00843DBE"/>
    <w:rsid w:val="00853DD7"/>
    <w:rsid w:val="00857C23"/>
    <w:rsid w:val="00860805"/>
    <w:rsid w:val="0086502D"/>
    <w:rsid w:val="008F2A40"/>
    <w:rsid w:val="0090588D"/>
    <w:rsid w:val="00916878"/>
    <w:rsid w:val="009359AA"/>
    <w:rsid w:val="0095020C"/>
    <w:rsid w:val="009776B2"/>
    <w:rsid w:val="009A496A"/>
    <w:rsid w:val="009C264A"/>
    <w:rsid w:val="009C5C8C"/>
    <w:rsid w:val="009D01A3"/>
    <w:rsid w:val="009D240F"/>
    <w:rsid w:val="009E182A"/>
    <w:rsid w:val="009F1AD5"/>
    <w:rsid w:val="00A01BA8"/>
    <w:rsid w:val="00A05874"/>
    <w:rsid w:val="00A066C0"/>
    <w:rsid w:val="00A218DC"/>
    <w:rsid w:val="00A2382F"/>
    <w:rsid w:val="00A50BE1"/>
    <w:rsid w:val="00A94C19"/>
    <w:rsid w:val="00AA20CA"/>
    <w:rsid w:val="00AA6A80"/>
    <w:rsid w:val="00AD3886"/>
    <w:rsid w:val="00AD6BDA"/>
    <w:rsid w:val="00AF26A2"/>
    <w:rsid w:val="00AF7F64"/>
    <w:rsid w:val="00B13F92"/>
    <w:rsid w:val="00B344AF"/>
    <w:rsid w:val="00B4293D"/>
    <w:rsid w:val="00B567DD"/>
    <w:rsid w:val="00B90F80"/>
    <w:rsid w:val="00B91E15"/>
    <w:rsid w:val="00B9234A"/>
    <w:rsid w:val="00BA2DE7"/>
    <w:rsid w:val="00BE11E4"/>
    <w:rsid w:val="00BF4B2C"/>
    <w:rsid w:val="00C01146"/>
    <w:rsid w:val="00C04E3B"/>
    <w:rsid w:val="00C31BB8"/>
    <w:rsid w:val="00C32103"/>
    <w:rsid w:val="00C322CC"/>
    <w:rsid w:val="00C506D2"/>
    <w:rsid w:val="00C716BB"/>
    <w:rsid w:val="00C84564"/>
    <w:rsid w:val="00C84D5E"/>
    <w:rsid w:val="00C93130"/>
    <w:rsid w:val="00C96575"/>
    <w:rsid w:val="00CA5ABC"/>
    <w:rsid w:val="00CC6FB0"/>
    <w:rsid w:val="00CE5FBD"/>
    <w:rsid w:val="00CF426B"/>
    <w:rsid w:val="00CF75ED"/>
    <w:rsid w:val="00D01B88"/>
    <w:rsid w:val="00D07182"/>
    <w:rsid w:val="00D42EEA"/>
    <w:rsid w:val="00D74939"/>
    <w:rsid w:val="00D818E3"/>
    <w:rsid w:val="00D858B1"/>
    <w:rsid w:val="00DA3E4E"/>
    <w:rsid w:val="00E14FF2"/>
    <w:rsid w:val="00E15842"/>
    <w:rsid w:val="00E445E7"/>
    <w:rsid w:val="00E47C84"/>
    <w:rsid w:val="00E60B79"/>
    <w:rsid w:val="00E83608"/>
    <w:rsid w:val="00EA6634"/>
    <w:rsid w:val="00EB23D5"/>
    <w:rsid w:val="00EC1759"/>
    <w:rsid w:val="00EC5D9B"/>
    <w:rsid w:val="00EE6887"/>
    <w:rsid w:val="00F26D28"/>
    <w:rsid w:val="00F30C36"/>
    <w:rsid w:val="00F35AE4"/>
    <w:rsid w:val="00F35F72"/>
    <w:rsid w:val="00F51FB8"/>
    <w:rsid w:val="00F77F47"/>
    <w:rsid w:val="00F80144"/>
    <w:rsid w:val="00F86CDA"/>
    <w:rsid w:val="00F902EA"/>
    <w:rsid w:val="00F91C3F"/>
    <w:rsid w:val="00FB31B8"/>
    <w:rsid w:val="00FC60F0"/>
    <w:rsid w:val="00FD07B4"/>
    <w:rsid w:val="00FD157E"/>
    <w:rsid w:val="00FD229C"/>
    <w:rsid w:val="01222DCA"/>
    <w:rsid w:val="31901E1C"/>
    <w:rsid w:val="4A414227"/>
    <w:rsid w:val="5EA82A89"/>
    <w:rsid w:val="694425BF"/>
    <w:rsid w:val="7AD30BD4"/>
    <w:rsid w:val="7E6B4188"/>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qFormat="1"/>
    <w:lsdException w:name="caption" w:semiHidden="0" w:uiPriority="35" w:qFormat="1"/>
    <w:lsdException w:name="table of figures" w:semiHidden="0"/>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qFormat="1"/>
    <w:lsdException w:name="Placeholder Text" w:unhideWhenUsed="0" w:qFormat="1"/>
    <w:lsdException w:name="List Paragraph" w:semiHidden="0" w:uiPriority="34"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sz w:val="22"/>
      <w:szCs w:val="22"/>
      <w:lang w:eastAsia="en-US"/>
    </w:rPr>
  </w:style>
  <w:style w:type="paragraph" w:styleId="1">
    <w:name w:val="heading 1"/>
    <w:basedOn w:val="a"/>
    <w:next w:val="a"/>
    <w:link w:val="10"/>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pPr>
      <w:spacing w:after="0" w:line="240" w:lineRule="auto"/>
    </w:pPr>
    <w:rPr>
      <w:rFonts w:ascii="Tahoma" w:hAnsi="Tahoma" w:cs="Tahoma"/>
      <w:sz w:val="16"/>
      <w:szCs w:val="16"/>
    </w:rPr>
  </w:style>
  <w:style w:type="paragraph" w:styleId="a5">
    <w:name w:val="caption"/>
    <w:basedOn w:val="a"/>
    <w:next w:val="a"/>
    <w:uiPriority w:val="35"/>
    <w:unhideWhenUsed/>
    <w:qFormat/>
    <w:pPr>
      <w:spacing w:line="240" w:lineRule="auto"/>
    </w:pPr>
    <w:rPr>
      <w:b/>
      <w:bCs/>
      <w:color w:val="4F81BD" w:themeColor="accent1"/>
      <w:sz w:val="18"/>
      <w:szCs w:val="18"/>
    </w:rPr>
  </w:style>
  <w:style w:type="paragraph" w:styleId="a6">
    <w:name w:val="header"/>
    <w:basedOn w:val="a"/>
    <w:link w:val="a7"/>
    <w:uiPriority w:val="99"/>
    <w:unhideWhenUsed/>
    <w:pPr>
      <w:tabs>
        <w:tab w:val="center" w:pos="4677"/>
        <w:tab w:val="right" w:pos="9355"/>
      </w:tabs>
      <w:spacing w:after="0" w:line="240" w:lineRule="auto"/>
    </w:pPr>
  </w:style>
  <w:style w:type="paragraph" w:styleId="11">
    <w:name w:val="toc 1"/>
    <w:basedOn w:val="a"/>
    <w:next w:val="a"/>
    <w:uiPriority w:val="39"/>
    <w:unhideWhenUsed/>
    <w:pPr>
      <w:spacing w:after="100"/>
    </w:pPr>
  </w:style>
  <w:style w:type="paragraph" w:styleId="a8">
    <w:name w:val="table of figures"/>
    <w:basedOn w:val="a"/>
    <w:next w:val="a"/>
    <w:uiPriority w:val="99"/>
    <w:unhideWhenUsed/>
    <w:pPr>
      <w:spacing w:after="0"/>
      <w:jc w:val="center"/>
    </w:pPr>
    <w:rPr>
      <w:rFonts w:ascii="Times New Roman" w:hAnsi="Times New Roman"/>
      <w:color w:val="000000" w:themeColor="text1"/>
      <w:sz w:val="28"/>
    </w:rPr>
  </w:style>
  <w:style w:type="paragraph" w:styleId="21">
    <w:name w:val="toc 2"/>
    <w:basedOn w:val="a"/>
    <w:next w:val="a"/>
    <w:uiPriority w:val="39"/>
    <w:unhideWhenUsed/>
    <w:qFormat/>
    <w:pPr>
      <w:spacing w:after="100"/>
      <w:ind w:left="220"/>
    </w:pPr>
  </w:style>
  <w:style w:type="paragraph" w:styleId="a9">
    <w:name w:val="footer"/>
    <w:basedOn w:val="a"/>
    <w:link w:val="aa"/>
    <w:uiPriority w:val="99"/>
    <w:unhideWhenUsed/>
    <w:qFormat/>
    <w:pPr>
      <w:tabs>
        <w:tab w:val="center" w:pos="4677"/>
        <w:tab w:val="right" w:pos="9355"/>
      </w:tabs>
      <w:spacing w:after="0" w:line="240" w:lineRule="auto"/>
    </w:pPr>
  </w:style>
  <w:style w:type="paragraph" w:styleId="ab">
    <w:name w:val="Normal (Web)"/>
    <w:basedOn w:val="a"/>
    <w:uiPriority w:val="99"/>
    <w:semiHidden/>
    <w:unhideWhenUsed/>
    <w:qFormat/>
    <w:pPr>
      <w:spacing w:before="100" w:beforeAutospacing="1" w:after="100" w:afterAutospacing="1" w:line="240" w:lineRule="auto"/>
    </w:pPr>
    <w:rPr>
      <w:rFonts w:ascii="Times New Roman" w:eastAsiaTheme="minorEastAsia" w:hAnsi="Times New Roman" w:cs="Times New Roman"/>
      <w:sz w:val="24"/>
      <w:szCs w:val="24"/>
      <w:lang w:eastAsia="ru-RU"/>
    </w:rPr>
  </w:style>
  <w:style w:type="character" w:styleId="ac">
    <w:name w:val="Hyperlink"/>
    <w:basedOn w:val="a0"/>
    <w:uiPriority w:val="99"/>
    <w:unhideWhenUsed/>
    <w:qFormat/>
    <w:rPr>
      <w:color w:val="0000FF" w:themeColor="hyperlink"/>
      <w:u w:val="single"/>
    </w:rPr>
  </w:style>
  <w:style w:type="table" w:styleId="ad">
    <w:name w:val="Table Grid"/>
    <w:basedOn w:val="a1"/>
    <w:uiPriority w:val="39"/>
    <w:qFormat/>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List Paragraph"/>
    <w:basedOn w:val="a"/>
    <w:uiPriority w:val="34"/>
    <w:qFormat/>
    <w:pPr>
      <w:ind w:left="720"/>
      <w:contextualSpacing/>
    </w:pPr>
  </w:style>
  <w:style w:type="character" w:styleId="af">
    <w:name w:val="Placeholder Text"/>
    <w:basedOn w:val="a0"/>
    <w:uiPriority w:val="99"/>
    <w:semiHidden/>
    <w:qFormat/>
    <w:rPr>
      <w:color w:val="808080"/>
    </w:rPr>
  </w:style>
  <w:style w:type="character" w:customStyle="1" w:styleId="a4">
    <w:name w:val="Текст выноски Знак"/>
    <w:basedOn w:val="a0"/>
    <w:link w:val="a3"/>
    <w:uiPriority w:val="99"/>
    <w:semiHidden/>
    <w:qFormat/>
    <w:rPr>
      <w:rFonts w:ascii="Tahoma" w:hAnsi="Tahoma" w:cs="Tahoma"/>
      <w:sz w:val="16"/>
      <w:szCs w:val="16"/>
    </w:rPr>
  </w:style>
  <w:style w:type="character" w:customStyle="1" w:styleId="a7">
    <w:name w:val="Верхний колонтитул Знак"/>
    <w:basedOn w:val="a0"/>
    <w:link w:val="a6"/>
    <w:uiPriority w:val="99"/>
    <w:qFormat/>
  </w:style>
  <w:style w:type="character" w:customStyle="1" w:styleId="aa">
    <w:name w:val="Нижний колонтитул Знак"/>
    <w:basedOn w:val="a0"/>
    <w:link w:val="a9"/>
    <w:uiPriority w:val="99"/>
    <w:qFormat/>
  </w:style>
  <w:style w:type="table" w:customStyle="1" w:styleId="12">
    <w:name w:val="Сетка таблицы1"/>
    <w:basedOn w:val="a1"/>
    <w:qFormat/>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qFormat/>
    <w:rPr>
      <w:rFonts w:asciiTheme="majorHAnsi" w:eastAsiaTheme="majorEastAsia" w:hAnsiTheme="majorHAnsi" w:cstheme="majorBidi"/>
      <w:b/>
      <w:bCs/>
      <w:color w:val="365F91" w:themeColor="accent1" w:themeShade="BF"/>
      <w:sz w:val="28"/>
      <w:szCs w:val="28"/>
    </w:rPr>
  </w:style>
  <w:style w:type="paragraph" w:customStyle="1" w:styleId="13">
    <w:name w:val="Заголовок оглавления1"/>
    <w:basedOn w:val="1"/>
    <w:next w:val="a"/>
    <w:uiPriority w:val="39"/>
    <w:semiHidden/>
    <w:unhideWhenUsed/>
    <w:qFormat/>
    <w:pPr>
      <w:outlineLvl w:val="9"/>
    </w:pPr>
    <w:rPr>
      <w:lang w:eastAsia="ru-RU"/>
    </w:rPr>
  </w:style>
  <w:style w:type="character" w:customStyle="1" w:styleId="20">
    <w:name w:val="Заголовок 2 Знак"/>
    <w:basedOn w:val="a0"/>
    <w:link w:val="2"/>
    <w:uiPriority w:val="9"/>
    <w:semiHidden/>
    <w:qFormat/>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qFormat="1"/>
    <w:lsdException w:name="caption" w:semiHidden="0" w:uiPriority="35" w:qFormat="1"/>
    <w:lsdException w:name="table of figures" w:semiHidden="0"/>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qFormat="1"/>
    <w:lsdException w:name="Placeholder Text" w:unhideWhenUsed="0" w:qFormat="1"/>
    <w:lsdException w:name="List Paragraph" w:semiHidden="0" w:uiPriority="34"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Pr>
      <w:sz w:val="22"/>
      <w:szCs w:val="22"/>
      <w:lang w:eastAsia="en-US"/>
    </w:rPr>
  </w:style>
  <w:style w:type="paragraph" w:styleId="1">
    <w:name w:val="heading 1"/>
    <w:basedOn w:val="a"/>
    <w:next w:val="a"/>
    <w:link w:val="10"/>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pPr>
      <w:spacing w:after="0" w:line="240" w:lineRule="auto"/>
    </w:pPr>
    <w:rPr>
      <w:rFonts w:ascii="Tahoma" w:hAnsi="Tahoma" w:cs="Tahoma"/>
      <w:sz w:val="16"/>
      <w:szCs w:val="16"/>
    </w:rPr>
  </w:style>
  <w:style w:type="paragraph" w:styleId="a5">
    <w:name w:val="caption"/>
    <w:basedOn w:val="a"/>
    <w:next w:val="a"/>
    <w:uiPriority w:val="35"/>
    <w:unhideWhenUsed/>
    <w:qFormat/>
    <w:pPr>
      <w:spacing w:line="240" w:lineRule="auto"/>
    </w:pPr>
    <w:rPr>
      <w:b/>
      <w:bCs/>
      <w:color w:val="4F81BD" w:themeColor="accent1"/>
      <w:sz w:val="18"/>
      <w:szCs w:val="18"/>
    </w:rPr>
  </w:style>
  <w:style w:type="paragraph" w:styleId="a6">
    <w:name w:val="header"/>
    <w:basedOn w:val="a"/>
    <w:link w:val="a7"/>
    <w:uiPriority w:val="99"/>
    <w:unhideWhenUsed/>
    <w:pPr>
      <w:tabs>
        <w:tab w:val="center" w:pos="4677"/>
        <w:tab w:val="right" w:pos="9355"/>
      </w:tabs>
      <w:spacing w:after="0" w:line="240" w:lineRule="auto"/>
    </w:pPr>
  </w:style>
  <w:style w:type="paragraph" w:styleId="11">
    <w:name w:val="toc 1"/>
    <w:basedOn w:val="a"/>
    <w:next w:val="a"/>
    <w:uiPriority w:val="39"/>
    <w:unhideWhenUsed/>
    <w:pPr>
      <w:spacing w:after="100"/>
    </w:pPr>
  </w:style>
  <w:style w:type="paragraph" w:styleId="a8">
    <w:name w:val="table of figures"/>
    <w:basedOn w:val="a"/>
    <w:next w:val="a"/>
    <w:uiPriority w:val="99"/>
    <w:unhideWhenUsed/>
    <w:pPr>
      <w:spacing w:after="0"/>
      <w:jc w:val="center"/>
    </w:pPr>
    <w:rPr>
      <w:rFonts w:ascii="Times New Roman" w:hAnsi="Times New Roman"/>
      <w:color w:val="000000" w:themeColor="text1"/>
      <w:sz w:val="28"/>
    </w:rPr>
  </w:style>
  <w:style w:type="paragraph" w:styleId="21">
    <w:name w:val="toc 2"/>
    <w:basedOn w:val="a"/>
    <w:next w:val="a"/>
    <w:uiPriority w:val="39"/>
    <w:unhideWhenUsed/>
    <w:qFormat/>
    <w:pPr>
      <w:spacing w:after="100"/>
      <w:ind w:left="220"/>
    </w:pPr>
  </w:style>
  <w:style w:type="paragraph" w:styleId="a9">
    <w:name w:val="footer"/>
    <w:basedOn w:val="a"/>
    <w:link w:val="aa"/>
    <w:uiPriority w:val="99"/>
    <w:unhideWhenUsed/>
    <w:qFormat/>
    <w:pPr>
      <w:tabs>
        <w:tab w:val="center" w:pos="4677"/>
        <w:tab w:val="right" w:pos="9355"/>
      </w:tabs>
      <w:spacing w:after="0" w:line="240" w:lineRule="auto"/>
    </w:pPr>
  </w:style>
  <w:style w:type="paragraph" w:styleId="ab">
    <w:name w:val="Normal (Web)"/>
    <w:basedOn w:val="a"/>
    <w:uiPriority w:val="99"/>
    <w:semiHidden/>
    <w:unhideWhenUsed/>
    <w:qFormat/>
    <w:pPr>
      <w:spacing w:before="100" w:beforeAutospacing="1" w:after="100" w:afterAutospacing="1" w:line="240" w:lineRule="auto"/>
    </w:pPr>
    <w:rPr>
      <w:rFonts w:ascii="Times New Roman" w:eastAsiaTheme="minorEastAsia" w:hAnsi="Times New Roman" w:cs="Times New Roman"/>
      <w:sz w:val="24"/>
      <w:szCs w:val="24"/>
      <w:lang w:eastAsia="ru-RU"/>
    </w:rPr>
  </w:style>
  <w:style w:type="character" w:styleId="ac">
    <w:name w:val="Hyperlink"/>
    <w:basedOn w:val="a0"/>
    <w:uiPriority w:val="99"/>
    <w:unhideWhenUsed/>
    <w:qFormat/>
    <w:rPr>
      <w:color w:val="0000FF" w:themeColor="hyperlink"/>
      <w:u w:val="single"/>
    </w:rPr>
  </w:style>
  <w:style w:type="table" w:styleId="ad">
    <w:name w:val="Table Grid"/>
    <w:basedOn w:val="a1"/>
    <w:uiPriority w:val="39"/>
    <w:qFormat/>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List Paragraph"/>
    <w:basedOn w:val="a"/>
    <w:uiPriority w:val="34"/>
    <w:qFormat/>
    <w:pPr>
      <w:ind w:left="720"/>
      <w:contextualSpacing/>
    </w:pPr>
  </w:style>
  <w:style w:type="character" w:styleId="af">
    <w:name w:val="Placeholder Text"/>
    <w:basedOn w:val="a0"/>
    <w:uiPriority w:val="99"/>
    <w:semiHidden/>
    <w:qFormat/>
    <w:rPr>
      <w:color w:val="808080"/>
    </w:rPr>
  </w:style>
  <w:style w:type="character" w:customStyle="1" w:styleId="a4">
    <w:name w:val="Текст выноски Знак"/>
    <w:basedOn w:val="a0"/>
    <w:link w:val="a3"/>
    <w:uiPriority w:val="99"/>
    <w:semiHidden/>
    <w:qFormat/>
    <w:rPr>
      <w:rFonts w:ascii="Tahoma" w:hAnsi="Tahoma" w:cs="Tahoma"/>
      <w:sz w:val="16"/>
      <w:szCs w:val="16"/>
    </w:rPr>
  </w:style>
  <w:style w:type="character" w:customStyle="1" w:styleId="a7">
    <w:name w:val="Верхний колонтитул Знак"/>
    <w:basedOn w:val="a0"/>
    <w:link w:val="a6"/>
    <w:uiPriority w:val="99"/>
    <w:qFormat/>
  </w:style>
  <w:style w:type="character" w:customStyle="1" w:styleId="aa">
    <w:name w:val="Нижний колонтитул Знак"/>
    <w:basedOn w:val="a0"/>
    <w:link w:val="a9"/>
    <w:uiPriority w:val="99"/>
    <w:qFormat/>
  </w:style>
  <w:style w:type="table" w:customStyle="1" w:styleId="12">
    <w:name w:val="Сетка таблицы1"/>
    <w:basedOn w:val="a1"/>
    <w:qFormat/>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qFormat/>
    <w:rPr>
      <w:rFonts w:asciiTheme="majorHAnsi" w:eastAsiaTheme="majorEastAsia" w:hAnsiTheme="majorHAnsi" w:cstheme="majorBidi"/>
      <w:b/>
      <w:bCs/>
      <w:color w:val="365F91" w:themeColor="accent1" w:themeShade="BF"/>
      <w:sz w:val="28"/>
      <w:szCs w:val="28"/>
    </w:rPr>
  </w:style>
  <w:style w:type="paragraph" w:customStyle="1" w:styleId="13">
    <w:name w:val="Заголовок оглавления1"/>
    <w:basedOn w:val="1"/>
    <w:next w:val="a"/>
    <w:uiPriority w:val="39"/>
    <w:semiHidden/>
    <w:unhideWhenUsed/>
    <w:qFormat/>
    <w:pPr>
      <w:outlineLvl w:val="9"/>
    </w:pPr>
    <w:rPr>
      <w:lang w:eastAsia="ru-RU"/>
    </w:rPr>
  </w:style>
  <w:style w:type="character" w:customStyle="1" w:styleId="20">
    <w:name w:val="Заголовок 2 Знак"/>
    <w:basedOn w:val="a0"/>
    <w:link w:val="2"/>
    <w:uiPriority w:val="9"/>
    <w:semiHidden/>
    <w:qFormat/>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chart" Target="charts/chart3.xml"/><Relationship Id="rId39" Type="http://schemas.openxmlformats.org/officeDocument/2006/relationships/image" Target="media/image20.jpeg"/><Relationship Id="rId3" Type="http://schemas.openxmlformats.org/officeDocument/2006/relationships/numbering" Target="numbering.xml"/><Relationship Id="rId21" Type="http://schemas.openxmlformats.org/officeDocument/2006/relationships/image" Target="media/image12.jpeg"/><Relationship Id="rId34" Type="http://schemas.openxmlformats.org/officeDocument/2006/relationships/chart" Target="charts/chart7.xml"/><Relationship Id="rId42" Type="http://schemas.openxmlformats.org/officeDocument/2006/relationships/image" Target="media/image23.jpeg"/><Relationship Id="rId47"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chart" Target="charts/chart2.xml"/><Relationship Id="rId33" Type="http://schemas.openxmlformats.org/officeDocument/2006/relationships/image" Target="media/image18.png"/><Relationship Id="rId38" Type="http://schemas.openxmlformats.org/officeDocument/2006/relationships/image" Target="media/image19.jpeg"/><Relationship Id="rId46"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16.jpeg"/><Relationship Id="rId41"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4.jpeg"/><Relationship Id="rId32" Type="http://schemas.openxmlformats.org/officeDocument/2006/relationships/chart" Target="charts/chart6.xml"/><Relationship Id="rId37" Type="http://schemas.openxmlformats.org/officeDocument/2006/relationships/chart" Target="charts/chart10.xml"/><Relationship Id="rId40" Type="http://schemas.openxmlformats.org/officeDocument/2006/relationships/image" Target="media/image21.jpeg"/><Relationship Id="rId45" Type="http://schemas.openxmlformats.org/officeDocument/2006/relationships/image" Target="media/image26.jpeg"/><Relationship Id="rId5" Type="http://schemas.microsoft.com/office/2007/relationships/stylesWithEffects" Target="stylesWithEffect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5.jpeg"/><Relationship Id="rId36" Type="http://schemas.openxmlformats.org/officeDocument/2006/relationships/chart" Target="charts/chart9.xml"/><Relationship Id="rId10" Type="http://schemas.openxmlformats.org/officeDocument/2006/relationships/image" Target="media/image1.png"/><Relationship Id="rId19" Type="http://schemas.openxmlformats.org/officeDocument/2006/relationships/image" Target="media/image10.jpeg"/><Relationship Id="rId31" Type="http://schemas.openxmlformats.org/officeDocument/2006/relationships/chart" Target="charts/chart5.xml"/><Relationship Id="rId44" Type="http://schemas.openxmlformats.org/officeDocument/2006/relationships/image" Target="media/image25.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chart" Target="charts/chart1.xml"/><Relationship Id="rId27" Type="http://schemas.openxmlformats.org/officeDocument/2006/relationships/chart" Target="charts/chart4.xml"/><Relationship Id="rId30" Type="http://schemas.openxmlformats.org/officeDocument/2006/relationships/image" Target="media/image17.jpeg"/><Relationship Id="rId35" Type="http://schemas.openxmlformats.org/officeDocument/2006/relationships/chart" Target="charts/chart8.xml"/><Relationship Id="rId43" Type="http://schemas.openxmlformats.org/officeDocument/2006/relationships/image" Target="media/image24.jpeg"/><Relationship Id="rId48"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GOST\Desktop\&#1051;&#1080;&#1089;&#1090;%20Microsoft%20Excel.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lineChart>
        <c:grouping val="standard"/>
        <c:varyColors val="0"/>
        <c:ser>
          <c:idx val="0"/>
          <c:order val="0"/>
          <c:tx>
            <c:strRef>
              <c:f>Лист2!$B$1</c:f>
              <c:strCache>
                <c:ptCount val="1"/>
                <c:pt idx="0">
                  <c:v>Fx</c:v>
                </c:pt>
              </c:strCache>
            </c:strRef>
          </c:tx>
          <c:marker>
            <c:symbol val="none"/>
          </c:marker>
          <c:cat>
            <c:strRef>
              <c:f>Лист2!$A:$A</c:f>
              <c:strCache>
                <c:ptCount val="26"/>
                <c:pt idx="0">
                  <c:v>t</c:v>
                </c:pt>
                <c:pt idx="1">
                  <c:v>0</c:v>
                </c:pt>
                <c:pt idx="2">
                  <c:v>0,025</c:v>
                </c:pt>
                <c:pt idx="3">
                  <c:v>0,05</c:v>
                </c:pt>
                <c:pt idx="4">
                  <c:v>0,075</c:v>
                </c:pt>
                <c:pt idx="5">
                  <c:v>0,1</c:v>
                </c:pt>
                <c:pt idx="6">
                  <c:v>0,125</c:v>
                </c:pt>
                <c:pt idx="7">
                  <c:v>0,15</c:v>
                </c:pt>
                <c:pt idx="8">
                  <c:v>0,175</c:v>
                </c:pt>
                <c:pt idx="9">
                  <c:v>0,2</c:v>
                </c:pt>
                <c:pt idx="10">
                  <c:v>0,225</c:v>
                </c:pt>
                <c:pt idx="11">
                  <c:v>0,25</c:v>
                </c:pt>
                <c:pt idx="12">
                  <c:v>0,275</c:v>
                </c:pt>
                <c:pt idx="13">
                  <c:v>0,3</c:v>
                </c:pt>
                <c:pt idx="14">
                  <c:v>0,325</c:v>
                </c:pt>
                <c:pt idx="15">
                  <c:v>0,35</c:v>
                </c:pt>
                <c:pt idx="16">
                  <c:v>0,375</c:v>
                </c:pt>
                <c:pt idx="17">
                  <c:v>0,4</c:v>
                </c:pt>
                <c:pt idx="18">
                  <c:v>0,425</c:v>
                </c:pt>
                <c:pt idx="19">
                  <c:v>0,45</c:v>
                </c:pt>
                <c:pt idx="20">
                  <c:v>0,475</c:v>
                </c:pt>
                <c:pt idx="21">
                  <c:v>0,5</c:v>
                </c:pt>
                <c:pt idx="22">
                  <c:v>0,525</c:v>
                </c:pt>
                <c:pt idx="23">
                  <c:v>0,55</c:v>
                </c:pt>
                <c:pt idx="24">
                  <c:v>0,575</c:v>
                </c:pt>
                <c:pt idx="25">
                  <c:v>0,6</c:v>
                </c:pt>
              </c:strCache>
            </c:strRef>
          </c:cat>
          <c:val>
            <c:numRef>
              <c:f>Лист2!$B$2:$B$26</c:f>
              <c:numCache>
                <c:formatCode>General</c:formatCode>
                <c:ptCount val="25"/>
                <c:pt idx="0">
                  <c:v>2633179</c:v>
                </c:pt>
                <c:pt idx="1">
                  <c:v>2620235</c:v>
                </c:pt>
                <c:pt idx="2">
                  <c:v>2594836</c:v>
                </c:pt>
                <c:pt idx="3">
                  <c:v>2550520</c:v>
                </c:pt>
                <c:pt idx="4">
                  <c:v>2496581</c:v>
                </c:pt>
                <c:pt idx="5">
                  <c:v>2435711</c:v>
                </c:pt>
                <c:pt idx="6">
                  <c:v>2367466</c:v>
                </c:pt>
                <c:pt idx="7">
                  <c:v>2302039</c:v>
                </c:pt>
                <c:pt idx="8">
                  <c:v>578243</c:v>
                </c:pt>
                <c:pt idx="9">
                  <c:v>17677</c:v>
                </c:pt>
                <c:pt idx="10">
                  <c:v>19278</c:v>
                </c:pt>
                <c:pt idx="11">
                  <c:v>7380</c:v>
                </c:pt>
                <c:pt idx="12">
                  <c:v>10632</c:v>
                </c:pt>
                <c:pt idx="13">
                  <c:v>11219</c:v>
                </c:pt>
                <c:pt idx="14">
                  <c:v>-18771</c:v>
                </c:pt>
                <c:pt idx="15">
                  <c:v>4788</c:v>
                </c:pt>
                <c:pt idx="16">
                  <c:v>-10565</c:v>
                </c:pt>
                <c:pt idx="17">
                  <c:v>1185</c:v>
                </c:pt>
                <c:pt idx="18">
                  <c:v>-8193</c:v>
                </c:pt>
                <c:pt idx="19">
                  <c:v>-7590</c:v>
                </c:pt>
                <c:pt idx="20">
                  <c:v>-7266</c:v>
                </c:pt>
                <c:pt idx="21">
                  <c:v>-3504</c:v>
                </c:pt>
                <c:pt idx="22">
                  <c:v>-4247</c:v>
                </c:pt>
                <c:pt idx="23">
                  <c:v>-3870</c:v>
                </c:pt>
                <c:pt idx="24">
                  <c:v>-6782</c:v>
                </c:pt>
              </c:numCache>
            </c:numRef>
          </c:val>
          <c:smooth val="0"/>
        </c:ser>
        <c:dLbls>
          <c:showLegendKey val="0"/>
          <c:showVal val="0"/>
          <c:showCatName val="0"/>
          <c:showSerName val="0"/>
          <c:showPercent val="0"/>
          <c:showBubbleSize val="0"/>
        </c:dLbls>
        <c:marker val="1"/>
        <c:smooth val="0"/>
        <c:axId val="137519872"/>
        <c:axId val="137521792"/>
      </c:lineChart>
      <c:catAx>
        <c:axId val="137519872"/>
        <c:scaling>
          <c:orientation val="minMax"/>
        </c:scaling>
        <c:delete val="0"/>
        <c:axPos val="b"/>
        <c:majorTickMark val="out"/>
        <c:minorTickMark val="none"/>
        <c:tickLblPos val="nextTo"/>
        <c:crossAx val="137521792"/>
        <c:crosses val="autoZero"/>
        <c:auto val="1"/>
        <c:lblAlgn val="ctr"/>
        <c:lblOffset val="100"/>
        <c:tickLblSkip val="4"/>
        <c:tickMarkSkip val="4"/>
        <c:noMultiLvlLbl val="0"/>
      </c:catAx>
      <c:valAx>
        <c:axId val="137521792"/>
        <c:scaling>
          <c:orientation val="minMax"/>
        </c:scaling>
        <c:delete val="0"/>
        <c:axPos val="l"/>
        <c:majorGridlines/>
        <c:numFmt formatCode="General" sourceLinked="1"/>
        <c:majorTickMark val="out"/>
        <c:minorTickMark val="none"/>
        <c:tickLblPos val="nextTo"/>
        <c:crossAx val="137519872"/>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lineChart>
        <c:grouping val="standard"/>
        <c:varyColors val="0"/>
        <c:ser>
          <c:idx val="0"/>
          <c:order val="0"/>
          <c:tx>
            <c:strRef>
              <c:f>Лист2!$D$1</c:f>
              <c:strCache>
                <c:ptCount val="1"/>
                <c:pt idx="0">
                  <c:v>Vx</c:v>
                </c:pt>
              </c:strCache>
            </c:strRef>
          </c:tx>
          <c:marker>
            <c:symbol val="none"/>
          </c:marker>
          <c:cat>
            <c:strRef>
              <c:f>Лист2!$A:$A</c:f>
              <c:strCache>
                <c:ptCount val="26"/>
                <c:pt idx="0">
                  <c:v>t</c:v>
                </c:pt>
                <c:pt idx="1">
                  <c:v>0</c:v>
                </c:pt>
                <c:pt idx="2">
                  <c:v>0,025</c:v>
                </c:pt>
                <c:pt idx="3">
                  <c:v>0,05</c:v>
                </c:pt>
                <c:pt idx="4">
                  <c:v>0,075</c:v>
                </c:pt>
                <c:pt idx="5">
                  <c:v>0,1</c:v>
                </c:pt>
                <c:pt idx="6">
                  <c:v>0,125</c:v>
                </c:pt>
                <c:pt idx="7">
                  <c:v>0,15</c:v>
                </c:pt>
                <c:pt idx="8">
                  <c:v>0,175</c:v>
                </c:pt>
                <c:pt idx="9">
                  <c:v>0,2</c:v>
                </c:pt>
                <c:pt idx="10">
                  <c:v>0,225</c:v>
                </c:pt>
                <c:pt idx="11">
                  <c:v>0,25</c:v>
                </c:pt>
                <c:pt idx="12">
                  <c:v>0,275</c:v>
                </c:pt>
                <c:pt idx="13">
                  <c:v>0,3</c:v>
                </c:pt>
                <c:pt idx="14">
                  <c:v>0,325</c:v>
                </c:pt>
                <c:pt idx="15">
                  <c:v>0,35</c:v>
                </c:pt>
                <c:pt idx="16">
                  <c:v>0,375</c:v>
                </c:pt>
                <c:pt idx="17">
                  <c:v>0,4</c:v>
                </c:pt>
                <c:pt idx="18">
                  <c:v>0,425</c:v>
                </c:pt>
                <c:pt idx="19">
                  <c:v>0,45</c:v>
                </c:pt>
                <c:pt idx="20">
                  <c:v>0,475</c:v>
                </c:pt>
                <c:pt idx="21">
                  <c:v>0,5</c:v>
                </c:pt>
                <c:pt idx="22">
                  <c:v>0,525</c:v>
                </c:pt>
                <c:pt idx="23">
                  <c:v>0,55</c:v>
                </c:pt>
                <c:pt idx="24">
                  <c:v>0,575</c:v>
                </c:pt>
                <c:pt idx="25">
                  <c:v>0,6</c:v>
                </c:pt>
              </c:strCache>
            </c:strRef>
          </c:cat>
          <c:val>
            <c:numRef>
              <c:f>Лист2!$D$2:$D$26</c:f>
              <c:numCache>
                <c:formatCode>General</c:formatCode>
                <c:ptCount val="25"/>
                <c:pt idx="0">
                  <c:v>0</c:v>
                </c:pt>
                <c:pt idx="1">
                  <c:v>6.5</c:v>
                </c:pt>
                <c:pt idx="2">
                  <c:v>13</c:v>
                </c:pt>
                <c:pt idx="3">
                  <c:v>19.399999999999999</c:v>
                </c:pt>
                <c:pt idx="4">
                  <c:v>25.7</c:v>
                </c:pt>
                <c:pt idx="5">
                  <c:v>31.9</c:v>
                </c:pt>
                <c:pt idx="6">
                  <c:v>37.9</c:v>
                </c:pt>
                <c:pt idx="7">
                  <c:v>43.8</c:v>
                </c:pt>
                <c:pt idx="8">
                  <c:v>48.4</c:v>
                </c:pt>
                <c:pt idx="9">
                  <c:v>48.7</c:v>
                </c:pt>
                <c:pt idx="10">
                  <c:v>48.8</c:v>
                </c:pt>
                <c:pt idx="11">
                  <c:v>48.8</c:v>
                </c:pt>
                <c:pt idx="12">
                  <c:v>48.8</c:v>
                </c:pt>
                <c:pt idx="13">
                  <c:v>48.8</c:v>
                </c:pt>
                <c:pt idx="14">
                  <c:v>48.8</c:v>
                </c:pt>
                <c:pt idx="15">
                  <c:v>48.8</c:v>
                </c:pt>
                <c:pt idx="16">
                  <c:v>48.8</c:v>
                </c:pt>
                <c:pt idx="17">
                  <c:v>48.8</c:v>
                </c:pt>
                <c:pt idx="18">
                  <c:v>48.8</c:v>
                </c:pt>
                <c:pt idx="19">
                  <c:v>48.8</c:v>
                </c:pt>
                <c:pt idx="20">
                  <c:v>48.8</c:v>
                </c:pt>
                <c:pt idx="21">
                  <c:v>48.8</c:v>
                </c:pt>
                <c:pt idx="22">
                  <c:v>48.8</c:v>
                </c:pt>
                <c:pt idx="23">
                  <c:v>48.8</c:v>
                </c:pt>
                <c:pt idx="24">
                  <c:v>48.7</c:v>
                </c:pt>
              </c:numCache>
            </c:numRef>
          </c:val>
          <c:smooth val="0"/>
        </c:ser>
        <c:dLbls>
          <c:showLegendKey val="0"/>
          <c:showVal val="0"/>
          <c:showCatName val="0"/>
          <c:showSerName val="0"/>
          <c:showPercent val="0"/>
          <c:showBubbleSize val="0"/>
        </c:dLbls>
        <c:marker val="1"/>
        <c:smooth val="0"/>
        <c:axId val="171270144"/>
        <c:axId val="173777664"/>
      </c:lineChart>
      <c:catAx>
        <c:axId val="171270144"/>
        <c:scaling>
          <c:orientation val="minMax"/>
        </c:scaling>
        <c:delete val="0"/>
        <c:axPos val="b"/>
        <c:majorTickMark val="out"/>
        <c:minorTickMark val="none"/>
        <c:tickLblPos val="nextTo"/>
        <c:crossAx val="173777664"/>
        <c:crosses val="autoZero"/>
        <c:auto val="1"/>
        <c:lblAlgn val="ctr"/>
        <c:lblOffset val="100"/>
        <c:tickLblSkip val="4"/>
        <c:tickMarkSkip val="4"/>
        <c:noMultiLvlLbl val="0"/>
      </c:catAx>
      <c:valAx>
        <c:axId val="173777664"/>
        <c:scaling>
          <c:orientation val="minMax"/>
        </c:scaling>
        <c:delete val="0"/>
        <c:axPos val="l"/>
        <c:majorGridlines/>
        <c:numFmt formatCode="General" sourceLinked="1"/>
        <c:majorTickMark val="out"/>
        <c:minorTickMark val="none"/>
        <c:tickLblPos val="nextTo"/>
        <c:crossAx val="171270144"/>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55161854768154"/>
          <c:y val="2.8252405949256341E-2"/>
          <c:w val="0.70837117235345581"/>
          <c:h val="0.89719889180519097"/>
        </c:manualLayout>
      </c:layout>
      <c:lineChart>
        <c:grouping val="standard"/>
        <c:varyColors val="0"/>
        <c:ser>
          <c:idx val="0"/>
          <c:order val="0"/>
          <c:tx>
            <c:v>Fx</c:v>
          </c:tx>
          <c:marker>
            <c:symbol val="none"/>
          </c:marker>
          <c:cat>
            <c:numRef>
              <c:f>Лист2!$A$11:$A$26</c:f>
              <c:numCache>
                <c:formatCode>General</c:formatCode>
                <c:ptCount val="16"/>
                <c:pt idx="0">
                  <c:v>0.22500000000000001</c:v>
                </c:pt>
                <c:pt idx="1">
                  <c:v>0.25</c:v>
                </c:pt>
                <c:pt idx="2">
                  <c:v>0.27500000000000002</c:v>
                </c:pt>
                <c:pt idx="3">
                  <c:v>0.3</c:v>
                </c:pt>
                <c:pt idx="4">
                  <c:v>0.32500000000000001</c:v>
                </c:pt>
                <c:pt idx="5">
                  <c:v>0.35</c:v>
                </c:pt>
                <c:pt idx="6">
                  <c:v>0.375</c:v>
                </c:pt>
                <c:pt idx="7">
                  <c:v>0.4</c:v>
                </c:pt>
                <c:pt idx="8">
                  <c:v>0.42499999999999999</c:v>
                </c:pt>
                <c:pt idx="9">
                  <c:v>0.45</c:v>
                </c:pt>
                <c:pt idx="10">
                  <c:v>0.47499999999999998</c:v>
                </c:pt>
                <c:pt idx="11">
                  <c:v>0.5</c:v>
                </c:pt>
                <c:pt idx="12">
                  <c:v>0.52500000000000002</c:v>
                </c:pt>
                <c:pt idx="13">
                  <c:v>0.55000000000000004</c:v>
                </c:pt>
                <c:pt idx="14">
                  <c:v>0.57499999999999996</c:v>
                </c:pt>
                <c:pt idx="15">
                  <c:v>0.6</c:v>
                </c:pt>
              </c:numCache>
            </c:numRef>
          </c:cat>
          <c:val>
            <c:numRef>
              <c:f>Лист2!$B$11:$B$26</c:f>
              <c:numCache>
                <c:formatCode>General</c:formatCode>
                <c:ptCount val="16"/>
                <c:pt idx="0">
                  <c:v>17677</c:v>
                </c:pt>
                <c:pt idx="1">
                  <c:v>19278</c:v>
                </c:pt>
                <c:pt idx="2">
                  <c:v>7380</c:v>
                </c:pt>
                <c:pt idx="3">
                  <c:v>10632</c:v>
                </c:pt>
                <c:pt idx="4">
                  <c:v>11219</c:v>
                </c:pt>
                <c:pt idx="5">
                  <c:v>-18771</c:v>
                </c:pt>
                <c:pt idx="6">
                  <c:v>4788</c:v>
                </c:pt>
                <c:pt idx="7">
                  <c:v>-10565</c:v>
                </c:pt>
                <c:pt idx="8">
                  <c:v>1185</c:v>
                </c:pt>
                <c:pt idx="9">
                  <c:v>-8193</c:v>
                </c:pt>
                <c:pt idx="10">
                  <c:v>-7590</c:v>
                </c:pt>
                <c:pt idx="11">
                  <c:v>-7266</c:v>
                </c:pt>
                <c:pt idx="12">
                  <c:v>-3504</c:v>
                </c:pt>
                <c:pt idx="13">
                  <c:v>-4247</c:v>
                </c:pt>
                <c:pt idx="14">
                  <c:v>-3870</c:v>
                </c:pt>
                <c:pt idx="15">
                  <c:v>-6782</c:v>
                </c:pt>
              </c:numCache>
            </c:numRef>
          </c:val>
          <c:smooth val="0"/>
        </c:ser>
        <c:ser>
          <c:idx val="1"/>
          <c:order val="1"/>
          <c:tx>
            <c:v>Fst</c:v>
          </c:tx>
          <c:marker>
            <c:symbol val="none"/>
          </c:marker>
          <c:cat>
            <c:numRef>
              <c:f>Лист2!$A$11:$A$26</c:f>
              <c:numCache>
                <c:formatCode>General</c:formatCode>
                <c:ptCount val="16"/>
                <c:pt idx="0">
                  <c:v>0.22500000000000001</c:v>
                </c:pt>
                <c:pt idx="1">
                  <c:v>0.25</c:v>
                </c:pt>
                <c:pt idx="2">
                  <c:v>0.27500000000000002</c:v>
                </c:pt>
                <c:pt idx="3">
                  <c:v>0.3</c:v>
                </c:pt>
                <c:pt idx="4">
                  <c:v>0.32500000000000001</c:v>
                </c:pt>
                <c:pt idx="5">
                  <c:v>0.35</c:v>
                </c:pt>
                <c:pt idx="6">
                  <c:v>0.375</c:v>
                </c:pt>
                <c:pt idx="7">
                  <c:v>0.4</c:v>
                </c:pt>
                <c:pt idx="8">
                  <c:v>0.42499999999999999</c:v>
                </c:pt>
                <c:pt idx="9">
                  <c:v>0.45</c:v>
                </c:pt>
                <c:pt idx="10">
                  <c:v>0.47499999999999998</c:v>
                </c:pt>
                <c:pt idx="11">
                  <c:v>0.5</c:v>
                </c:pt>
                <c:pt idx="12">
                  <c:v>0.52500000000000002</c:v>
                </c:pt>
                <c:pt idx="13">
                  <c:v>0.55000000000000004</c:v>
                </c:pt>
                <c:pt idx="14">
                  <c:v>0.57499999999999996</c:v>
                </c:pt>
                <c:pt idx="15">
                  <c:v>0.6</c:v>
                </c:pt>
              </c:numCache>
            </c:numRef>
          </c:cat>
          <c:val>
            <c:numRef>
              <c:f>Лист2!$C$11:$C$26</c:f>
              <c:numCache>
                <c:formatCode>General</c:formatCode>
                <c:ptCount val="16"/>
                <c:pt idx="0">
                  <c:v>11168</c:v>
                </c:pt>
                <c:pt idx="1">
                  <c:v>34266</c:v>
                </c:pt>
                <c:pt idx="2">
                  <c:v>17717</c:v>
                </c:pt>
                <c:pt idx="3">
                  <c:v>-7081</c:v>
                </c:pt>
                <c:pt idx="4">
                  <c:v>8908</c:v>
                </c:pt>
                <c:pt idx="5">
                  <c:v>10314</c:v>
                </c:pt>
                <c:pt idx="6">
                  <c:v>-12719</c:v>
                </c:pt>
                <c:pt idx="7">
                  <c:v>8238</c:v>
                </c:pt>
                <c:pt idx="8">
                  <c:v>-2089</c:v>
                </c:pt>
                <c:pt idx="9">
                  <c:v>-8027</c:v>
                </c:pt>
                <c:pt idx="10">
                  <c:v>2633</c:v>
                </c:pt>
                <c:pt idx="11">
                  <c:v>-4999</c:v>
                </c:pt>
                <c:pt idx="12">
                  <c:v>-5953</c:v>
                </c:pt>
                <c:pt idx="13">
                  <c:v>-141</c:v>
                </c:pt>
                <c:pt idx="14">
                  <c:v>-5044</c:v>
                </c:pt>
                <c:pt idx="15">
                  <c:v>-6658</c:v>
                </c:pt>
              </c:numCache>
            </c:numRef>
          </c:val>
          <c:smooth val="0"/>
        </c:ser>
        <c:dLbls>
          <c:showLegendKey val="0"/>
          <c:showVal val="0"/>
          <c:showCatName val="0"/>
          <c:showSerName val="0"/>
          <c:showPercent val="0"/>
          <c:showBubbleSize val="0"/>
        </c:dLbls>
        <c:marker val="1"/>
        <c:smooth val="0"/>
        <c:axId val="248138752"/>
        <c:axId val="261903488"/>
      </c:lineChart>
      <c:catAx>
        <c:axId val="248138752"/>
        <c:scaling>
          <c:orientation val="minMax"/>
        </c:scaling>
        <c:delete val="0"/>
        <c:axPos val="b"/>
        <c:numFmt formatCode="General" sourceLinked="1"/>
        <c:majorTickMark val="out"/>
        <c:minorTickMark val="none"/>
        <c:tickLblPos val="nextTo"/>
        <c:crossAx val="261903488"/>
        <c:crosses val="autoZero"/>
        <c:auto val="1"/>
        <c:lblAlgn val="ctr"/>
        <c:lblOffset val="100"/>
        <c:tickLblSkip val="4"/>
        <c:tickMarkSkip val="4"/>
        <c:noMultiLvlLbl val="0"/>
      </c:catAx>
      <c:valAx>
        <c:axId val="261903488"/>
        <c:scaling>
          <c:orientation val="minMax"/>
        </c:scaling>
        <c:delete val="0"/>
        <c:axPos val="l"/>
        <c:majorGridlines/>
        <c:numFmt formatCode="General" sourceLinked="1"/>
        <c:majorTickMark val="out"/>
        <c:minorTickMark val="none"/>
        <c:tickLblPos val="nextTo"/>
        <c:crossAx val="248138752"/>
        <c:crosses val="autoZero"/>
        <c:crossBetween val="between"/>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itle>
    <c:autoTitleDeleted val="0"/>
    <c:plotArea>
      <c:layout/>
      <c:lineChart>
        <c:grouping val="standard"/>
        <c:varyColors val="0"/>
        <c:ser>
          <c:idx val="0"/>
          <c:order val="0"/>
          <c:tx>
            <c:strRef>
              <c:f>Лист2!$E$1</c:f>
              <c:strCache>
                <c:ptCount val="1"/>
                <c:pt idx="0">
                  <c:v>P</c:v>
                </c:pt>
              </c:strCache>
            </c:strRef>
          </c:tx>
          <c:marker>
            <c:symbol val="none"/>
          </c:marker>
          <c:cat>
            <c:strRef>
              <c:f>Лист2!$A:$A</c:f>
              <c:strCache>
                <c:ptCount val="26"/>
                <c:pt idx="0">
                  <c:v>t</c:v>
                </c:pt>
                <c:pt idx="1">
                  <c:v>0</c:v>
                </c:pt>
                <c:pt idx="2">
                  <c:v>0,025</c:v>
                </c:pt>
                <c:pt idx="3">
                  <c:v>0,05</c:v>
                </c:pt>
                <c:pt idx="4">
                  <c:v>0,075</c:v>
                </c:pt>
                <c:pt idx="5">
                  <c:v>0,1</c:v>
                </c:pt>
                <c:pt idx="6">
                  <c:v>0,125</c:v>
                </c:pt>
                <c:pt idx="7">
                  <c:v>0,15</c:v>
                </c:pt>
                <c:pt idx="8">
                  <c:v>0,175</c:v>
                </c:pt>
                <c:pt idx="9">
                  <c:v>0,2</c:v>
                </c:pt>
                <c:pt idx="10">
                  <c:v>0,225</c:v>
                </c:pt>
                <c:pt idx="11">
                  <c:v>0,25</c:v>
                </c:pt>
                <c:pt idx="12">
                  <c:v>0,275</c:v>
                </c:pt>
                <c:pt idx="13">
                  <c:v>0,3</c:v>
                </c:pt>
                <c:pt idx="14">
                  <c:v>0,325</c:v>
                </c:pt>
                <c:pt idx="15">
                  <c:v>0,35</c:v>
                </c:pt>
                <c:pt idx="16">
                  <c:v>0,375</c:v>
                </c:pt>
                <c:pt idx="17">
                  <c:v>0,4</c:v>
                </c:pt>
                <c:pt idx="18">
                  <c:v>0,425</c:v>
                </c:pt>
                <c:pt idx="19">
                  <c:v>0,45</c:v>
                </c:pt>
                <c:pt idx="20">
                  <c:v>0,475</c:v>
                </c:pt>
                <c:pt idx="21">
                  <c:v>0,5</c:v>
                </c:pt>
                <c:pt idx="22">
                  <c:v>0,525</c:v>
                </c:pt>
                <c:pt idx="23">
                  <c:v>0,55</c:v>
                </c:pt>
                <c:pt idx="24">
                  <c:v>0,575</c:v>
                </c:pt>
                <c:pt idx="25">
                  <c:v>0,6</c:v>
                </c:pt>
              </c:strCache>
            </c:strRef>
          </c:cat>
          <c:val>
            <c:numRef>
              <c:f>Лист2!$E$2:$E$26</c:f>
              <c:numCache>
                <c:formatCode>General</c:formatCode>
                <c:ptCount val="25"/>
                <c:pt idx="0">
                  <c:v>9</c:v>
                </c:pt>
                <c:pt idx="1">
                  <c:v>8.9700000000000006</c:v>
                </c:pt>
                <c:pt idx="2">
                  <c:v>8.9600000000000009</c:v>
                </c:pt>
                <c:pt idx="3">
                  <c:v>8.94</c:v>
                </c:pt>
                <c:pt idx="4">
                  <c:v>8.4600000000000009</c:v>
                </c:pt>
                <c:pt idx="5">
                  <c:v>8.48</c:v>
                </c:pt>
                <c:pt idx="6">
                  <c:v>8.43</c:v>
                </c:pt>
                <c:pt idx="7">
                  <c:v>8</c:v>
                </c:pt>
                <c:pt idx="8">
                  <c:v>3.66</c:v>
                </c:pt>
                <c:pt idx="9">
                  <c:v>1.33</c:v>
                </c:pt>
                <c:pt idx="10">
                  <c:v>1.05</c:v>
                </c:pt>
                <c:pt idx="11">
                  <c:v>1.05</c:v>
                </c:pt>
                <c:pt idx="12">
                  <c:v>1.04</c:v>
                </c:pt>
                <c:pt idx="13">
                  <c:v>1.03</c:v>
                </c:pt>
                <c:pt idx="14">
                  <c:v>1.04</c:v>
                </c:pt>
                <c:pt idx="15">
                  <c:v>1.04</c:v>
                </c:pt>
                <c:pt idx="16">
                  <c:v>1.04</c:v>
                </c:pt>
                <c:pt idx="17">
                  <c:v>1.04</c:v>
                </c:pt>
                <c:pt idx="18">
                  <c:v>0.75</c:v>
                </c:pt>
                <c:pt idx="19">
                  <c:v>0.76</c:v>
                </c:pt>
                <c:pt idx="20">
                  <c:v>0.47</c:v>
                </c:pt>
                <c:pt idx="21">
                  <c:v>0.47</c:v>
                </c:pt>
                <c:pt idx="22">
                  <c:v>0.47</c:v>
                </c:pt>
                <c:pt idx="23">
                  <c:v>0.47</c:v>
                </c:pt>
                <c:pt idx="24">
                  <c:v>0.47</c:v>
                </c:pt>
              </c:numCache>
            </c:numRef>
          </c:val>
          <c:smooth val="0"/>
        </c:ser>
        <c:dLbls>
          <c:showLegendKey val="0"/>
          <c:showVal val="0"/>
          <c:showCatName val="0"/>
          <c:showSerName val="0"/>
          <c:showPercent val="0"/>
          <c:showBubbleSize val="0"/>
        </c:dLbls>
        <c:marker val="1"/>
        <c:smooth val="0"/>
        <c:axId val="288376704"/>
        <c:axId val="311927168"/>
      </c:lineChart>
      <c:catAx>
        <c:axId val="288376704"/>
        <c:scaling>
          <c:orientation val="minMax"/>
        </c:scaling>
        <c:delete val="0"/>
        <c:axPos val="b"/>
        <c:majorTickMark val="out"/>
        <c:minorTickMark val="none"/>
        <c:tickLblPos val="nextTo"/>
        <c:crossAx val="311927168"/>
        <c:crosses val="autoZero"/>
        <c:auto val="1"/>
        <c:lblAlgn val="ctr"/>
        <c:lblOffset val="100"/>
        <c:tickLblSkip val="4"/>
        <c:tickMarkSkip val="4"/>
        <c:noMultiLvlLbl val="0"/>
      </c:catAx>
      <c:valAx>
        <c:axId val="311927168"/>
        <c:scaling>
          <c:orientation val="minMax"/>
        </c:scaling>
        <c:delete val="0"/>
        <c:axPos val="l"/>
        <c:majorGridlines/>
        <c:numFmt formatCode="General" sourceLinked="1"/>
        <c:majorTickMark val="out"/>
        <c:minorTickMark val="none"/>
        <c:tickLblPos val="nextTo"/>
        <c:crossAx val="288376704"/>
        <c:crosses val="autoZero"/>
        <c:crossBetween val="between"/>
      </c:valAx>
    </c:plotArea>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a:t>Скорость вращения рулей</a:t>
            </a:r>
            <a:endParaRPr lang="en-US"/>
          </a:p>
        </c:rich>
      </c:tx>
      <c:layout>
        <c:manualLayout>
          <c:xMode val="edge"/>
          <c:yMode val="edge"/>
          <c:x val="0.21387323809408268"/>
          <c:y val="3.7037037037037035E-2"/>
        </c:manualLayout>
      </c:layout>
      <c:overlay val="0"/>
    </c:title>
    <c:autoTitleDeleted val="0"/>
    <c:plotArea>
      <c:layout/>
      <c:lineChart>
        <c:grouping val="standard"/>
        <c:varyColors val="0"/>
        <c:ser>
          <c:idx val="0"/>
          <c:order val="0"/>
          <c:tx>
            <c:strRef>
              <c:f>Лист1!$R$1</c:f>
              <c:strCache>
                <c:ptCount val="1"/>
              </c:strCache>
            </c:strRef>
          </c:tx>
          <c:marker>
            <c:symbol val="none"/>
          </c:marker>
          <c:cat>
            <c:strRef>
              <c:f>Лист1!$A:$A</c:f>
              <c:strCache>
                <c:ptCount val="1017"/>
                <c:pt idx="0">
                  <c:v>t</c:v>
                </c:pt>
                <c:pt idx="1">
                  <c:v>0,03</c:v>
                </c:pt>
                <c:pt idx="2">
                  <c:v>0,03</c:v>
                </c:pt>
                <c:pt idx="3">
                  <c:v>0,04</c:v>
                </c:pt>
                <c:pt idx="4">
                  <c:v>0,04</c:v>
                </c:pt>
                <c:pt idx="5">
                  <c:v>0,05</c:v>
                </c:pt>
                <c:pt idx="6">
                  <c:v>0,05</c:v>
                </c:pt>
                <c:pt idx="7">
                  <c:v>0,05</c:v>
                </c:pt>
                <c:pt idx="8">
                  <c:v>0,05</c:v>
                </c:pt>
                <c:pt idx="9">
                  <c:v>0,06</c:v>
                </c:pt>
                <c:pt idx="10">
                  <c:v>0,06</c:v>
                </c:pt>
                <c:pt idx="11">
                  <c:v>0,06</c:v>
                </c:pt>
                <c:pt idx="12">
                  <c:v>0,07</c:v>
                </c:pt>
                <c:pt idx="13">
                  <c:v>0,07</c:v>
                </c:pt>
                <c:pt idx="14">
                  <c:v>0,08</c:v>
                </c:pt>
                <c:pt idx="15">
                  <c:v>0,08</c:v>
                </c:pt>
                <c:pt idx="16">
                  <c:v>0,09</c:v>
                </c:pt>
                <c:pt idx="17">
                  <c:v>0,09</c:v>
                </c:pt>
                <c:pt idx="18">
                  <c:v>0,09</c:v>
                </c:pt>
                <c:pt idx="19">
                  <c:v>0,10</c:v>
                </c:pt>
                <c:pt idx="20">
                  <c:v>0,10</c:v>
                </c:pt>
                <c:pt idx="21">
                  <c:v>0,10</c:v>
                </c:pt>
                <c:pt idx="22">
                  <c:v>0,11</c:v>
                </c:pt>
                <c:pt idx="23">
                  <c:v>0,11</c:v>
                </c:pt>
                <c:pt idx="24">
                  <c:v>0,12</c:v>
                </c:pt>
                <c:pt idx="25">
                  <c:v>0,12</c:v>
                </c:pt>
                <c:pt idx="26">
                  <c:v>0,13</c:v>
                </c:pt>
                <c:pt idx="27">
                  <c:v>0,13</c:v>
                </c:pt>
                <c:pt idx="28">
                  <c:v>0,13</c:v>
                </c:pt>
                <c:pt idx="29">
                  <c:v>0,14</c:v>
                </c:pt>
                <c:pt idx="30">
                  <c:v>0,14</c:v>
                </c:pt>
                <c:pt idx="31">
                  <c:v>0,15</c:v>
                </c:pt>
                <c:pt idx="32">
                  <c:v>0,15</c:v>
                </c:pt>
                <c:pt idx="33">
                  <c:v>0,15</c:v>
                </c:pt>
                <c:pt idx="34">
                  <c:v>0,16</c:v>
                </c:pt>
                <c:pt idx="35">
                  <c:v>0,16</c:v>
                </c:pt>
                <c:pt idx="36">
                  <c:v>0,17</c:v>
                </c:pt>
                <c:pt idx="37">
                  <c:v>0,17</c:v>
                </c:pt>
                <c:pt idx="38">
                  <c:v>0,17</c:v>
                </c:pt>
                <c:pt idx="39">
                  <c:v>0,18</c:v>
                </c:pt>
                <c:pt idx="40">
                  <c:v>0,18</c:v>
                </c:pt>
                <c:pt idx="41">
                  <c:v>0,18</c:v>
                </c:pt>
                <c:pt idx="42">
                  <c:v>0,19</c:v>
                </c:pt>
                <c:pt idx="43">
                  <c:v>0,19</c:v>
                </c:pt>
                <c:pt idx="44">
                  <c:v>0,19</c:v>
                </c:pt>
                <c:pt idx="45">
                  <c:v>0,20</c:v>
                </c:pt>
                <c:pt idx="46">
                  <c:v>0,20</c:v>
                </c:pt>
                <c:pt idx="47">
                  <c:v>0,20</c:v>
                </c:pt>
                <c:pt idx="48">
                  <c:v>0,21</c:v>
                </c:pt>
                <c:pt idx="49">
                  <c:v>0,21</c:v>
                </c:pt>
                <c:pt idx="50">
                  <c:v>0,21</c:v>
                </c:pt>
                <c:pt idx="51">
                  <c:v>0,22</c:v>
                </c:pt>
                <c:pt idx="52">
                  <c:v>0,22</c:v>
                </c:pt>
                <c:pt idx="53">
                  <c:v>0,22</c:v>
                </c:pt>
                <c:pt idx="54">
                  <c:v>0,23</c:v>
                </c:pt>
                <c:pt idx="55">
                  <c:v>0,23</c:v>
                </c:pt>
                <c:pt idx="56">
                  <c:v>0,24</c:v>
                </c:pt>
                <c:pt idx="57">
                  <c:v>0,24</c:v>
                </c:pt>
                <c:pt idx="58">
                  <c:v>0,25</c:v>
                </c:pt>
                <c:pt idx="59">
                  <c:v>0,25</c:v>
                </c:pt>
                <c:pt idx="60">
                  <c:v>0,25</c:v>
                </c:pt>
                <c:pt idx="61">
                  <c:v>0,26</c:v>
                </c:pt>
                <c:pt idx="62">
                  <c:v>0,26</c:v>
                </c:pt>
                <c:pt idx="63">
                  <c:v>0,27</c:v>
                </c:pt>
                <c:pt idx="64">
                  <c:v>0,27</c:v>
                </c:pt>
                <c:pt idx="65">
                  <c:v>0,27</c:v>
                </c:pt>
                <c:pt idx="66">
                  <c:v>0,28</c:v>
                </c:pt>
                <c:pt idx="67">
                  <c:v>0,28</c:v>
                </c:pt>
                <c:pt idx="68">
                  <c:v>0,28</c:v>
                </c:pt>
                <c:pt idx="69">
                  <c:v>0,28</c:v>
                </c:pt>
                <c:pt idx="70">
                  <c:v>0,29</c:v>
                </c:pt>
                <c:pt idx="71">
                  <c:v>0,29</c:v>
                </c:pt>
                <c:pt idx="72">
                  <c:v>0,29</c:v>
                </c:pt>
                <c:pt idx="73">
                  <c:v>0,30</c:v>
                </c:pt>
                <c:pt idx="74">
                  <c:v>0,30</c:v>
                </c:pt>
                <c:pt idx="75">
                  <c:v>0,31</c:v>
                </c:pt>
                <c:pt idx="76">
                  <c:v>0,31</c:v>
                </c:pt>
                <c:pt idx="77">
                  <c:v>0,32</c:v>
                </c:pt>
                <c:pt idx="78">
                  <c:v>0,32</c:v>
                </c:pt>
                <c:pt idx="79">
                  <c:v>0,33</c:v>
                </c:pt>
                <c:pt idx="80">
                  <c:v>0,33</c:v>
                </c:pt>
                <c:pt idx="81">
                  <c:v>0,34</c:v>
                </c:pt>
                <c:pt idx="82">
                  <c:v>0,34</c:v>
                </c:pt>
                <c:pt idx="83">
                  <c:v>0,34</c:v>
                </c:pt>
                <c:pt idx="84">
                  <c:v>0,35</c:v>
                </c:pt>
                <c:pt idx="85">
                  <c:v>0,35</c:v>
                </c:pt>
                <c:pt idx="86">
                  <c:v>0,35</c:v>
                </c:pt>
                <c:pt idx="87">
                  <c:v>0,36</c:v>
                </c:pt>
                <c:pt idx="88">
                  <c:v>0,36</c:v>
                </c:pt>
                <c:pt idx="89">
                  <c:v>0,37</c:v>
                </c:pt>
                <c:pt idx="90">
                  <c:v>0,37</c:v>
                </c:pt>
                <c:pt idx="91">
                  <c:v>0,38</c:v>
                </c:pt>
                <c:pt idx="92">
                  <c:v>0,38</c:v>
                </c:pt>
                <c:pt idx="93">
                  <c:v>0,39</c:v>
                </c:pt>
                <c:pt idx="94">
                  <c:v>0,39</c:v>
                </c:pt>
                <c:pt idx="95">
                  <c:v>0,39</c:v>
                </c:pt>
                <c:pt idx="96">
                  <c:v>0,40</c:v>
                </c:pt>
                <c:pt idx="97">
                  <c:v>0,40</c:v>
                </c:pt>
                <c:pt idx="98">
                  <c:v>0,40</c:v>
                </c:pt>
                <c:pt idx="99">
                  <c:v>0,41</c:v>
                </c:pt>
                <c:pt idx="100">
                  <c:v>0,41</c:v>
                </c:pt>
                <c:pt idx="101">
                  <c:v>0,41</c:v>
                </c:pt>
                <c:pt idx="102">
                  <c:v>0,42</c:v>
                </c:pt>
                <c:pt idx="103">
                  <c:v>0,42</c:v>
                </c:pt>
                <c:pt idx="104">
                  <c:v>0,43</c:v>
                </c:pt>
                <c:pt idx="105">
                  <c:v>0,43</c:v>
                </c:pt>
                <c:pt idx="106">
                  <c:v>0,44</c:v>
                </c:pt>
                <c:pt idx="107">
                  <c:v>0,44</c:v>
                </c:pt>
                <c:pt idx="108">
                  <c:v>0,45</c:v>
                </c:pt>
                <c:pt idx="109">
                  <c:v>0,45</c:v>
                </c:pt>
                <c:pt idx="110">
                  <c:v>0,45</c:v>
                </c:pt>
                <c:pt idx="111">
                  <c:v>0,46</c:v>
                </c:pt>
                <c:pt idx="112">
                  <c:v>0,46</c:v>
                </c:pt>
                <c:pt idx="113">
                  <c:v>0,47</c:v>
                </c:pt>
                <c:pt idx="114">
                  <c:v>0,47</c:v>
                </c:pt>
                <c:pt idx="115">
                  <c:v>0,48</c:v>
                </c:pt>
                <c:pt idx="116">
                  <c:v>0,48</c:v>
                </c:pt>
                <c:pt idx="117">
                  <c:v>0,49</c:v>
                </c:pt>
                <c:pt idx="118">
                  <c:v>0,49</c:v>
                </c:pt>
                <c:pt idx="119">
                  <c:v>0,49</c:v>
                </c:pt>
                <c:pt idx="120">
                  <c:v>0,49</c:v>
                </c:pt>
                <c:pt idx="121">
                  <c:v>0,49</c:v>
                </c:pt>
                <c:pt idx="122">
                  <c:v>0,50</c:v>
                </c:pt>
                <c:pt idx="123">
                  <c:v>0,50</c:v>
                </c:pt>
                <c:pt idx="124">
                  <c:v>0,51</c:v>
                </c:pt>
                <c:pt idx="125">
                  <c:v>0,51</c:v>
                </c:pt>
                <c:pt idx="126">
                  <c:v>0,52</c:v>
                </c:pt>
                <c:pt idx="127">
                  <c:v>0,52</c:v>
                </c:pt>
                <c:pt idx="128">
                  <c:v>0,52</c:v>
                </c:pt>
                <c:pt idx="129">
                  <c:v>0,53</c:v>
                </c:pt>
                <c:pt idx="130">
                  <c:v>0,53</c:v>
                </c:pt>
                <c:pt idx="131">
                  <c:v>0,53</c:v>
                </c:pt>
                <c:pt idx="132">
                  <c:v>0,53</c:v>
                </c:pt>
                <c:pt idx="133">
                  <c:v>0,54</c:v>
                </c:pt>
                <c:pt idx="134">
                  <c:v>0,54</c:v>
                </c:pt>
                <c:pt idx="135">
                  <c:v>0,54</c:v>
                </c:pt>
                <c:pt idx="136">
                  <c:v>0,55</c:v>
                </c:pt>
                <c:pt idx="137">
                  <c:v>0,55</c:v>
                </c:pt>
                <c:pt idx="138">
                  <c:v>0,56</c:v>
                </c:pt>
                <c:pt idx="139">
                  <c:v>0,56</c:v>
                </c:pt>
                <c:pt idx="140">
                  <c:v>0,56</c:v>
                </c:pt>
                <c:pt idx="141">
                  <c:v>0,57</c:v>
                </c:pt>
                <c:pt idx="142">
                  <c:v>0,57</c:v>
                </c:pt>
                <c:pt idx="143">
                  <c:v>0,58</c:v>
                </c:pt>
                <c:pt idx="144">
                  <c:v>0,58</c:v>
                </c:pt>
                <c:pt idx="145">
                  <c:v>0,59</c:v>
                </c:pt>
                <c:pt idx="146">
                  <c:v>0,59</c:v>
                </c:pt>
                <c:pt idx="147">
                  <c:v>0,59</c:v>
                </c:pt>
                <c:pt idx="148">
                  <c:v>0,60</c:v>
                </c:pt>
                <c:pt idx="149">
                  <c:v>0,60</c:v>
                </c:pt>
                <c:pt idx="150">
                  <c:v>0,61</c:v>
                </c:pt>
                <c:pt idx="151">
                  <c:v>0,61</c:v>
                </c:pt>
                <c:pt idx="152">
                  <c:v>0,62</c:v>
                </c:pt>
                <c:pt idx="153">
                  <c:v>0,62</c:v>
                </c:pt>
                <c:pt idx="154">
                  <c:v>0,63</c:v>
                </c:pt>
                <c:pt idx="155">
                  <c:v>0,63</c:v>
                </c:pt>
                <c:pt idx="156">
                  <c:v>0,64</c:v>
                </c:pt>
                <c:pt idx="157">
                  <c:v>0,64</c:v>
                </c:pt>
                <c:pt idx="158">
                  <c:v>0,64</c:v>
                </c:pt>
                <c:pt idx="159">
                  <c:v>0,65</c:v>
                </c:pt>
                <c:pt idx="160">
                  <c:v>0,65</c:v>
                </c:pt>
                <c:pt idx="161">
                  <c:v>0,65</c:v>
                </c:pt>
                <c:pt idx="162">
                  <c:v>0,66</c:v>
                </c:pt>
                <c:pt idx="163">
                  <c:v>0,66</c:v>
                </c:pt>
                <c:pt idx="164">
                  <c:v>0,66</c:v>
                </c:pt>
                <c:pt idx="165">
                  <c:v>0,67</c:v>
                </c:pt>
                <c:pt idx="166">
                  <c:v>0,67</c:v>
                </c:pt>
                <c:pt idx="167">
                  <c:v>0,68</c:v>
                </c:pt>
                <c:pt idx="168">
                  <c:v>0,68</c:v>
                </c:pt>
                <c:pt idx="169">
                  <c:v>0,68</c:v>
                </c:pt>
                <c:pt idx="170">
                  <c:v>0,69</c:v>
                </c:pt>
                <c:pt idx="171">
                  <c:v>0,69</c:v>
                </c:pt>
                <c:pt idx="172">
                  <c:v>0,70</c:v>
                </c:pt>
                <c:pt idx="173">
                  <c:v>0,70</c:v>
                </c:pt>
                <c:pt idx="174">
                  <c:v>0,70</c:v>
                </c:pt>
                <c:pt idx="175">
                  <c:v>0,71</c:v>
                </c:pt>
                <c:pt idx="176">
                  <c:v>0,71</c:v>
                </c:pt>
                <c:pt idx="177">
                  <c:v>0,72</c:v>
                </c:pt>
                <c:pt idx="178">
                  <c:v>0,72</c:v>
                </c:pt>
                <c:pt idx="179">
                  <c:v>0,72</c:v>
                </c:pt>
                <c:pt idx="180">
                  <c:v>0,73</c:v>
                </c:pt>
                <c:pt idx="181">
                  <c:v>0,73</c:v>
                </c:pt>
                <c:pt idx="182">
                  <c:v>0,74</c:v>
                </c:pt>
                <c:pt idx="183">
                  <c:v>0,74</c:v>
                </c:pt>
                <c:pt idx="184">
                  <c:v>0,74</c:v>
                </c:pt>
                <c:pt idx="185">
                  <c:v>0,75</c:v>
                </c:pt>
                <c:pt idx="186">
                  <c:v>0,75</c:v>
                </c:pt>
                <c:pt idx="187">
                  <c:v>0,76</c:v>
                </c:pt>
                <c:pt idx="188">
                  <c:v>0,76</c:v>
                </c:pt>
                <c:pt idx="189">
                  <c:v>0,77</c:v>
                </c:pt>
                <c:pt idx="190">
                  <c:v>0,77</c:v>
                </c:pt>
                <c:pt idx="191">
                  <c:v>0,77</c:v>
                </c:pt>
                <c:pt idx="192">
                  <c:v>0,78</c:v>
                </c:pt>
                <c:pt idx="193">
                  <c:v>0,78</c:v>
                </c:pt>
                <c:pt idx="194">
                  <c:v>0,79</c:v>
                </c:pt>
                <c:pt idx="195">
                  <c:v>0,79</c:v>
                </c:pt>
                <c:pt idx="196">
                  <c:v>0,80</c:v>
                </c:pt>
                <c:pt idx="197">
                  <c:v>0,80</c:v>
                </c:pt>
                <c:pt idx="198">
                  <c:v>0,80</c:v>
                </c:pt>
                <c:pt idx="199">
                  <c:v>0,81</c:v>
                </c:pt>
                <c:pt idx="200">
                  <c:v>0,81</c:v>
                </c:pt>
                <c:pt idx="201">
                  <c:v>0,82</c:v>
                </c:pt>
                <c:pt idx="202">
                  <c:v>0,82</c:v>
                </c:pt>
                <c:pt idx="203">
                  <c:v>0,83</c:v>
                </c:pt>
                <c:pt idx="204">
                  <c:v>0,83</c:v>
                </c:pt>
                <c:pt idx="205">
                  <c:v>0,84</c:v>
                </c:pt>
                <c:pt idx="206">
                  <c:v>0,84</c:v>
                </c:pt>
                <c:pt idx="207">
                  <c:v>0,84</c:v>
                </c:pt>
                <c:pt idx="208">
                  <c:v>0,85</c:v>
                </c:pt>
                <c:pt idx="209">
                  <c:v>0,85</c:v>
                </c:pt>
                <c:pt idx="210">
                  <c:v>0,86</c:v>
                </c:pt>
                <c:pt idx="211">
                  <c:v>0,86</c:v>
                </c:pt>
                <c:pt idx="212">
                  <c:v>0,87</c:v>
                </c:pt>
                <c:pt idx="213">
                  <c:v>0,87</c:v>
                </c:pt>
                <c:pt idx="214">
                  <c:v>0,88</c:v>
                </c:pt>
                <c:pt idx="215">
                  <c:v>0,88</c:v>
                </c:pt>
                <c:pt idx="216">
                  <c:v>0,89</c:v>
                </c:pt>
                <c:pt idx="217">
                  <c:v>0,89</c:v>
                </c:pt>
                <c:pt idx="218">
                  <c:v>0,90</c:v>
                </c:pt>
                <c:pt idx="219">
                  <c:v>0,90</c:v>
                </c:pt>
                <c:pt idx="220">
                  <c:v>0,91</c:v>
                </c:pt>
                <c:pt idx="221">
                  <c:v>0,91</c:v>
                </c:pt>
                <c:pt idx="222">
                  <c:v>0,91</c:v>
                </c:pt>
                <c:pt idx="223">
                  <c:v>0,92</c:v>
                </c:pt>
                <c:pt idx="224">
                  <c:v>0,92</c:v>
                </c:pt>
                <c:pt idx="225">
                  <c:v>0,92</c:v>
                </c:pt>
                <c:pt idx="226">
                  <c:v>0,93</c:v>
                </c:pt>
                <c:pt idx="227">
                  <c:v>0,93</c:v>
                </c:pt>
                <c:pt idx="228">
                  <c:v>0,93</c:v>
                </c:pt>
                <c:pt idx="229">
                  <c:v>0,94</c:v>
                </c:pt>
                <c:pt idx="230">
                  <c:v>0,94</c:v>
                </c:pt>
                <c:pt idx="231">
                  <c:v>0,95</c:v>
                </c:pt>
                <c:pt idx="232">
                  <c:v>0,95</c:v>
                </c:pt>
                <c:pt idx="233">
                  <c:v>0,95</c:v>
                </c:pt>
                <c:pt idx="234">
                  <c:v>0,96</c:v>
                </c:pt>
                <c:pt idx="235">
                  <c:v>0,96</c:v>
                </c:pt>
                <c:pt idx="236">
                  <c:v>0,96</c:v>
                </c:pt>
                <c:pt idx="237">
                  <c:v>0,97</c:v>
                </c:pt>
                <c:pt idx="238">
                  <c:v>0,97</c:v>
                </c:pt>
                <c:pt idx="239">
                  <c:v>0,97</c:v>
                </c:pt>
                <c:pt idx="240">
                  <c:v>0,97</c:v>
                </c:pt>
                <c:pt idx="241">
                  <c:v>0,98</c:v>
                </c:pt>
                <c:pt idx="242">
                  <c:v>0,98</c:v>
                </c:pt>
                <c:pt idx="243">
                  <c:v>0,99</c:v>
                </c:pt>
                <c:pt idx="244">
                  <c:v>0,99</c:v>
                </c:pt>
                <c:pt idx="245">
                  <c:v>1,00</c:v>
                </c:pt>
                <c:pt idx="246">
                  <c:v>1,00</c:v>
                </c:pt>
                <c:pt idx="247">
                  <c:v>1,00</c:v>
                </c:pt>
                <c:pt idx="248">
                  <c:v>1,01</c:v>
                </c:pt>
                <c:pt idx="249">
                  <c:v>1,01</c:v>
                </c:pt>
                <c:pt idx="250">
                  <c:v>1,02</c:v>
                </c:pt>
                <c:pt idx="251">
                  <c:v>1,02</c:v>
                </c:pt>
                <c:pt idx="252">
                  <c:v>1,03</c:v>
                </c:pt>
                <c:pt idx="253">
                  <c:v>1,03</c:v>
                </c:pt>
                <c:pt idx="254">
                  <c:v>1,03</c:v>
                </c:pt>
                <c:pt idx="255">
                  <c:v>1,04</c:v>
                </c:pt>
                <c:pt idx="256">
                  <c:v>1,04</c:v>
                </c:pt>
                <c:pt idx="257">
                  <c:v>1,04</c:v>
                </c:pt>
                <c:pt idx="258">
                  <c:v>1,05</c:v>
                </c:pt>
                <c:pt idx="259">
                  <c:v>1,05</c:v>
                </c:pt>
                <c:pt idx="260">
                  <c:v>1,06</c:v>
                </c:pt>
                <c:pt idx="261">
                  <c:v>1,06</c:v>
                </c:pt>
                <c:pt idx="262">
                  <c:v>1,07</c:v>
                </c:pt>
                <c:pt idx="263">
                  <c:v>1,07</c:v>
                </c:pt>
                <c:pt idx="264">
                  <c:v>1,08</c:v>
                </c:pt>
                <c:pt idx="265">
                  <c:v>1,08</c:v>
                </c:pt>
                <c:pt idx="266">
                  <c:v>1,08</c:v>
                </c:pt>
                <c:pt idx="267">
                  <c:v>1,09</c:v>
                </c:pt>
                <c:pt idx="268">
                  <c:v>1,09</c:v>
                </c:pt>
                <c:pt idx="269">
                  <c:v>1,09</c:v>
                </c:pt>
                <c:pt idx="270">
                  <c:v>1,10</c:v>
                </c:pt>
                <c:pt idx="271">
                  <c:v>1,10</c:v>
                </c:pt>
                <c:pt idx="272">
                  <c:v>1,10</c:v>
                </c:pt>
                <c:pt idx="273">
                  <c:v>1,10</c:v>
                </c:pt>
                <c:pt idx="274">
                  <c:v>1,10</c:v>
                </c:pt>
                <c:pt idx="275">
                  <c:v>1,11</c:v>
                </c:pt>
                <c:pt idx="276">
                  <c:v>1,11</c:v>
                </c:pt>
                <c:pt idx="277">
                  <c:v>1,11</c:v>
                </c:pt>
                <c:pt idx="278">
                  <c:v>1,12</c:v>
                </c:pt>
                <c:pt idx="279">
                  <c:v>1,12</c:v>
                </c:pt>
                <c:pt idx="280">
                  <c:v>1,13</c:v>
                </c:pt>
                <c:pt idx="281">
                  <c:v>1,13</c:v>
                </c:pt>
                <c:pt idx="282">
                  <c:v>1,13</c:v>
                </c:pt>
                <c:pt idx="283">
                  <c:v>1,14</c:v>
                </c:pt>
                <c:pt idx="284">
                  <c:v>1,14</c:v>
                </c:pt>
                <c:pt idx="285">
                  <c:v>1,15</c:v>
                </c:pt>
                <c:pt idx="286">
                  <c:v>1,15</c:v>
                </c:pt>
                <c:pt idx="287">
                  <c:v>1,15</c:v>
                </c:pt>
                <c:pt idx="288">
                  <c:v>1,16</c:v>
                </c:pt>
                <c:pt idx="289">
                  <c:v>1,16</c:v>
                </c:pt>
                <c:pt idx="290">
                  <c:v>1,16</c:v>
                </c:pt>
                <c:pt idx="291">
                  <c:v>1,17</c:v>
                </c:pt>
                <c:pt idx="292">
                  <c:v>1,17</c:v>
                </c:pt>
                <c:pt idx="293">
                  <c:v>1,18</c:v>
                </c:pt>
                <c:pt idx="294">
                  <c:v>1,18</c:v>
                </c:pt>
                <c:pt idx="295">
                  <c:v>1,18</c:v>
                </c:pt>
                <c:pt idx="296">
                  <c:v>1,19</c:v>
                </c:pt>
                <c:pt idx="297">
                  <c:v>1,19</c:v>
                </c:pt>
                <c:pt idx="298">
                  <c:v>1,19</c:v>
                </c:pt>
                <c:pt idx="299">
                  <c:v>1,20</c:v>
                </c:pt>
                <c:pt idx="300">
                  <c:v>1,20</c:v>
                </c:pt>
                <c:pt idx="301">
                  <c:v>1,21</c:v>
                </c:pt>
                <c:pt idx="302">
                  <c:v>1,21</c:v>
                </c:pt>
                <c:pt idx="303">
                  <c:v>1,22</c:v>
                </c:pt>
                <c:pt idx="304">
                  <c:v>1,22</c:v>
                </c:pt>
                <c:pt idx="305">
                  <c:v>1,23</c:v>
                </c:pt>
                <c:pt idx="306">
                  <c:v>1,23</c:v>
                </c:pt>
                <c:pt idx="307">
                  <c:v>1,24</c:v>
                </c:pt>
                <c:pt idx="308">
                  <c:v>1,24</c:v>
                </c:pt>
                <c:pt idx="309">
                  <c:v>1,25</c:v>
                </c:pt>
                <c:pt idx="310">
                  <c:v>1,25</c:v>
                </c:pt>
                <c:pt idx="311">
                  <c:v>1,26</c:v>
                </c:pt>
                <c:pt idx="312">
                  <c:v>1,26</c:v>
                </c:pt>
                <c:pt idx="313">
                  <c:v>1,27</c:v>
                </c:pt>
                <c:pt idx="314">
                  <c:v>1,27</c:v>
                </c:pt>
                <c:pt idx="315">
                  <c:v>1,28</c:v>
                </c:pt>
                <c:pt idx="316">
                  <c:v>1,28</c:v>
                </c:pt>
                <c:pt idx="317">
                  <c:v>1,28</c:v>
                </c:pt>
                <c:pt idx="318">
                  <c:v>1,29</c:v>
                </c:pt>
                <c:pt idx="319">
                  <c:v>1,29</c:v>
                </c:pt>
                <c:pt idx="320">
                  <c:v>1,29</c:v>
                </c:pt>
                <c:pt idx="321">
                  <c:v>1,30</c:v>
                </c:pt>
                <c:pt idx="322">
                  <c:v>1,30</c:v>
                </c:pt>
                <c:pt idx="323">
                  <c:v>1,31</c:v>
                </c:pt>
                <c:pt idx="324">
                  <c:v>1,31</c:v>
                </c:pt>
                <c:pt idx="325">
                  <c:v>1,32</c:v>
                </c:pt>
                <c:pt idx="326">
                  <c:v>1,32</c:v>
                </c:pt>
                <c:pt idx="327">
                  <c:v>1,32</c:v>
                </c:pt>
                <c:pt idx="328">
                  <c:v>1,32</c:v>
                </c:pt>
                <c:pt idx="329">
                  <c:v>1,33</c:v>
                </c:pt>
                <c:pt idx="330">
                  <c:v>1,33</c:v>
                </c:pt>
                <c:pt idx="331">
                  <c:v>1,33</c:v>
                </c:pt>
                <c:pt idx="332">
                  <c:v>1,34</c:v>
                </c:pt>
                <c:pt idx="333">
                  <c:v>1,34</c:v>
                </c:pt>
                <c:pt idx="334">
                  <c:v>1,35</c:v>
                </c:pt>
                <c:pt idx="335">
                  <c:v>1,35</c:v>
                </c:pt>
                <c:pt idx="336">
                  <c:v>1,35</c:v>
                </c:pt>
                <c:pt idx="337">
                  <c:v>1,36</c:v>
                </c:pt>
                <c:pt idx="338">
                  <c:v>1,36</c:v>
                </c:pt>
                <c:pt idx="339">
                  <c:v>1,37</c:v>
                </c:pt>
                <c:pt idx="340">
                  <c:v>1,37</c:v>
                </c:pt>
                <c:pt idx="341">
                  <c:v>1,38</c:v>
                </c:pt>
                <c:pt idx="342">
                  <c:v>1,38</c:v>
                </c:pt>
                <c:pt idx="343">
                  <c:v>1,38</c:v>
                </c:pt>
                <c:pt idx="344">
                  <c:v>1,39</c:v>
                </c:pt>
                <c:pt idx="345">
                  <c:v>1,39</c:v>
                </c:pt>
                <c:pt idx="346">
                  <c:v>1,39</c:v>
                </c:pt>
                <c:pt idx="347">
                  <c:v>1,40</c:v>
                </c:pt>
                <c:pt idx="348">
                  <c:v>1,40</c:v>
                </c:pt>
                <c:pt idx="349">
                  <c:v>1,40</c:v>
                </c:pt>
                <c:pt idx="350">
                  <c:v>1,41</c:v>
                </c:pt>
                <c:pt idx="351">
                  <c:v>1,41</c:v>
                </c:pt>
                <c:pt idx="352">
                  <c:v>1,41</c:v>
                </c:pt>
                <c:pt idx="353">
                  <c:v>1,42</c:v>
                </c:pt>
                <c:pt idx="354">
                  <c:v>1,42</c:v>
                </c:pt>
                <c:pt idx="355">
                  <c:v>1,43</c:v>
                </c:pt>
                <c:pt idx="356">
                  <c:v>1,43</c:v>
                </c:pt>
                <c:pt idx="357">
                  <c:v>1,43</c:v>
                </c:pt>
                <c:pt idx="358">
                  <c:v>1,44</c:v>
                </c:pt>
                <c:pt idx="359">
                  <c:v>1,44</c:v>
                </c:pt>
                <c:pt idx="360">
                  <c:v>1,44</c:v>
                </c:pt>
                <c:pt idx="361">
                  <c:v>1,45</c:v>
                </c:pt>
                <c:pt idx="362">
                  <c:v>1,45</c:v>
                </c:pt>
                <c:pt idx="363">
                  <c:v>1,46</c:v>
                </c:pt>
                <c:pt idx="364">
                  <c:v>1,46</c:v>
                </c:pt>
                <c:pt idx="365">
                  <c:v>1,46</c:v>
                </c:pt>
                <c:pt idx="366">
                  <c:v>1,47</c:v>
                </c:pt>
                <c:pt idx="367">
                  <c:v>1,47</c:v>
                </c:pt>
                <c:pt idx="368">
                  <c:v>1,48</c:v>
                </c:pt>
                <c:pt idx="369">
                  <c:v>1,48</c:v>
                </c:pt>
                <c:pt idx="370">
                  <c:v>1,49</c:v>
                </c:pt>
                <c:pt idx="371">
                  <c:v>1,49</c:v>
                </c:pt>
                <c:pt idx="372">
                  <c:v>1,50</c:v>
                </c:pt>
                <c:pt idx="373">
                  <c:v>1,50</c:v>
                </c:pt>
                <c:pt idx="374">
                  <c:v>1,51</c:v>
                </c:pt>
                <c:pt idx="375">
                  <c:v>1,51</c:v>
                </c:pt>
                <c:pt idx="376">
                  <c:v>1,52</c:v>
                </c:pt>
                <c:pt idx="377">
                  <c:v>1,52</c:v>
                </c:pt>
                <c:pt idx="378">
                  <c:v>1,52</c:v>
                </c:pt>
                <c:pt idx="379">
                  <c:v>1,53</c:v>
                </c:pt>
                <c:pt idx="380">
                  <c:v>1,53</c:v>
                </c:pt>
                <c:pt idx="381">
                  <c:v>1,54</c:v>
                </c:pt>
                <c:pt idx="382">
                  <c:v>1,54</c:v>
                </c:pt>
                <c:pt idx="383">
                  <c:v>1,55</c:v>
                </c:pt>
                <c:pt idx="384">
                  <c:v>1,55</c:v>
                </c:pt>
                <c:pt idx="385">
                  <c:v>1,56</c:v>
                </c:pt>
                <c:pt idx="386">
                  <c:v>1,56</c:v>
                </c:pt>
                <c:pt idx="387">
                  <c:v>1,56</c:v>
                </c:pt>
                <c:pt idx="388">
                  <c:v>1,57</c:v>
                </c:pt>
                <c:pt idx="389">
                  <c:v>1,57</c:v>
                </c:pt>
                <c:pt idx="390">
                  <c:v>1,57</c:v>
                </c:pt>
                <c:pt idx="391">
                  <c:v>1,58</c:v>
                </c:pt>
                <c:pt idx="392">
                  <c:v>1,58</c:v>
                </c:pt>
                <c:pt idx="393">
                  <c:v>1,59</c:v>
                </c:pt>
                <c:pt idx="394">
                  <c:v>1,59</c:v>
                </c:pt>
                <c:pt idx="395">
                  <c:v>1,59</c:v>
                </c:pt>
                <c:pt idx="396">
                  <c:v>1,60</c:v>
                </c:pt>
                <c:pt idx="397">
                  <c:v>1,60</c:v>
                </c:pt>
                <c:pt idx="398">
                  <c:v>1,61</c:v>
                </c:pt>
                <c:pt idx="399">
                  <c:v>1,61</c:v>
                </c:pt>
                <c:pt idx="400">
                  <c:v>1,62</c:v>
                </c:pt>
                <c:pt idx="401">
                  <c:v>1,62</c:v>
                </c:pt>
                <c:pt idx="402">
                  <c:v>1,62</c:v>
                </c:pt>
                <c:pt idx="403">
                  <c:v>1,63</c:v>
                </c:pt>
                <c:pt idx="404">
                  <c:v>1,63</c:v>
                </c:pt>
                <c:pt idx="405">
                  <c:v>1,63</c:v>
                </c:pt>
                <c:pt idx="406">
                  <c:v>1,64</c:v>
                </c:pt>
                <c:pt idx="407">
                  <c:v>1,64</c:v>
                </c:pt>
                <c:pt idx="408">
                  <c:v>1,64</c:v>
                </c:pt>
                <c:pt idx="409">
                  <c:v>1,65</c:v>
                </c:pt>
                <c:pt idx="410">
                  <c:v>1,65</c:v>
                </c:pt>
                <c:pt idx="411">
                  <c:v>1,66</c:v>
                </c:pt>
                <c:pt idx="412">
                  <c:v>1,66</c:v>
                </c:pt>
                <c:pt idx="413">
                  <c:v>1,67</c:v>
                </c:pt>
                <c:pt idx="414">
                  <c:v>1,67</c:v>
                </c:pt>
                <c:pt idx="415">
                  <c:v>1,67</c:v>
                </c:pt>
                <c:pt idx="416">
                  <c:v>1,68</c:v>
                </c:pt>
                <c:pt idx="417">
                  <c:v>1,68</c:v>
                </c:pt>
                <c:pt idx="418">
                  <c:v>1,69</c:v>
                </c:pt>
                <c:pt idx="419">
                  <c:v>1,69</c:v>
                </c:pt>
                <c:pt idx="420">
                  <c:v>1,69</c:v>
                </c:pt>
                <c:pt idx="421">
                  <c:v>1,70</c:v>
                </c:pt>
                <c:pt idx="422">
                  <c:v>1,70</c:v>
                </c:pt>
                <c:pt idx="423">
                  <c:v>1,71</c:v>
                </c:pt>
                <c:pt idx="424">
                  <c:v>1,71</c:v>
                </c:pt>
                <c:pt idx="425">
                  <c:v>1,71</c:v>
                </c:pt>
                <c:pt idx="426">
                  <c:v>1,72</c:v>
                </c:pt>
                <c:pt idx="427">
                  <c:v>1,72</c:v>
                </c:pt>
                <c:pt idx="428">
                  <c:v>1,72</c:v>
                </c:pt>
                <c:pt idx="429">
                  <c:v>1,73</c:v>
                </c:pt>
                <c:pt idx="430">
                  <c:v>1,73</c:v>
                </c:pt>
                <c:pt idx="431">
                  <c:v>1,73</c:v>
                </c:pt>
                <c:pt idx="432">
                  <c:v>1,74</c:v>
                </c:pt>
                <c:pt idx="433">
                  <c:v>1,74</c:v>
                </c:pt>
                <c:pt idx="434">
                  <c:v>1,74</c:v>
                </c:pt>
                <c:pt idx="435">
                  <c:v>1,75</c:v>
                </c:pt>
                <c:pt idx="436">
                  <c:v>1,75</c:v>
                </c:pt>
                <c:pt idx="437">
                  <c:v>1,76</c:v>
                </c:pt>
                <c:pt idx="438">
                  <c:v>1,76</c:v>
                </c:pt>
                <c:pt idx="439">
                  <c:v>1,77</c:v>
                </c:pt>
                <c:pt idx="440">
                  <c:v>1,77</c:v>
                </c:pt>
                <c:pt idx="441">
                  <c:v>1,78</c:v>
                </c:pt>
                <c:pt idx="442">
                  <c:v>1,78</c:v>
                </c:pt>
                <c:pt idx="443">
                  <c:v>1,78</c:v>
                </c:pt>
                <c:pt idx="444">
                  <c:v>1,78</c:v>
                </c:pt>
                <c:pt idx="445">
                  <c:v>1,79</c:v>
                </c:pt>
                <c:pt idx="446">
                  <c:v>1,79</c:v>
                </c:pt>
                <c:pt idx="447">
                  <c:v>1,80</c:v>
                </c:pt>
                <c:pt idx="448">
                  <c:v>1,80</c:v>
                </c:pt>
                <c:pt idx="449">
                  <c:v>1,81</c:v>
                </c:pt>
                <c:pt idx="450">
                  <c:v>1,81</c:v>
                </c:pt>
                <c:pt idx="451">
                  <c:v>1,81</c:v>
                </c:pt>
                <c:pt idx="452">
                  <c:v>1,82</c:v>
                </c:pt>
                <c:pt idx="453">
                  <c:v>1,82</c:v>
                </c:pt>
                <c:pt idx="454">
                  <c:v>1,82</c:v>
                </c:pt>
                <c:pt idx="455">
                  <c:v>1,82</c:v>
                </c:pt>
                <c:pt idx="456">
                  <c:v>1,83</c:v>
                </c:pt>
                <c:pt idx="457">
                  <c:v>1,83</c:v>
                </c:pt>
                <c:pt idx="458">
                  <c:v>1,84</c:v>
                </c:pt>
                <c:pt idx="459">
                  <c:v>1,84</c:v>
                </c:pt>
                <c:pt idx="460">
                  <c:v>1,85</c:v>
                </c:pt>
                <c:pt idx="461">
                  <c:v>1,85</c:v>
                </c:pt>
                <c:pt idx="462">
                  <c:v>1,86</c:v>
                </c:pt>
                <c:pt idx="463">
                  <c:v>1,86</c:v>
                </c:pt>
                <c:pt idx="464">
                  <c:v>1,86</c:v>
                </c:pt>
                <c:pt idx="465">
                  <c:v>1,87</c:v>
                </c:pt>
                <c:pt idx="466">
                  <c:v>1,87</c:v>
                </c:pt>
                <c:pt idx="467">
                  <c:v>1,87</c:v>
                </c:pt>
                <c:pt idx="468">
                  <c:v>1,88</c:v>
                </c:pt>
                <c:pt idx="469">
                  <c:v>1,88</c:v>
                </c:pt>
                <c:pt idx="470">
                  <c:v>1,88</c:v>
                </c:pt>
                <c:pt idx="471">
                  <c:v>1,89</c:v>
                </c:pt>
                <c:pt idx="472">
                  <c:v>1,89</c:v>
                </c:pt>
                <c:pt idx="473">
                  <c:v>1,89</c:v>
                </c:pt>
                <c:pt idx="474">
                  <c:v>1,90</c:v>
                </c:pt>
                <c:pt idx="475">
                  <c:v>1,90</c:v>
                </c:pt>
                <c:pt idx="476">
                  <c:v>1,91</c:v>
                </c:pt>
                <c:pt idx="477">
                  <c:v>1,91</c:v>
                </c:pt>
                <c:pt idx="478">
                  <c:v>1,91</c:v>
                </c:pt>
                <c:pt idx="479">
                  <c:v>1,91</c:v>
                </c:pt>
                <c:pt idx="480">
                  <c:v>1,92</c:v>
                </c:pt>
                <c:pt idx="481">
                  <c:v>1,92</c:v>
                </c:pt>
                <c:pt idx="482">
                  <c:v>1,92</c:v>
                </c:pt>
                <c:pt idx="483">
                  <c:v>1,93</c:v>
                </c:pt>
                <c:pt idx="484">
                  <c:v>1,93</c:v>
                </c:pt>
                <c:pt idx="485">
                  <c:v>1,94</c:v>
                </c:pt>
                <c:pt idx="486">
                  <c:v>1,94</c:v>
                </c:pt>
                <c:pt idx="487">
                  <c:v>1,94</c:v>
                </c:pt>
                <c:pt idx="488">
                  <c:v>1,95</c:v>
                </c:pt>
                <c:pt idx="489">
                  <c:v>1,95</c:v>
                </c:pt>
                <c:pt idx="490">
                  <c:v>1,95</c:v>
                </c:pt>
                <c:pt idx="491">
                  <c:v>1,95</c:v>
                </c:pt>
                <c:pt idx="492">
                  <c:v>1,96</c:v>
                </c:pt>
                <c:pt idx="493">
                  <c:v>1,96</c:v>
                </c:pt>
                <c:pt idx="494">
                  <c:v>1,97</c:v>
                </c:pt>
                <c:pt idx="495">
                  <c:v>1,97</c:v>
                </c:pt>
                <c:pt idx="496">
                  <c:v>1,97</c:v>
                </c:pt>
                <c:pt idx="497">
                  <c:v>1,98</c:v>
                </c:pt>
                <c:pt idx="498">
                  <c:v>1,98</c:v>
                </c:pt>
                <c:pt idx="499">
                  <c:v>1,98</c:v>
                </c:pt>
                <c:pt idx="500">
                  <c:v>1,99</c:v>
                </c:pt>
                <c:pt idx="501">
                  <c:v>1,99</c:v>
                </c:pt>
                <c:pt idx="502">
                  <c:v>2,00</c:v>
                </c:pt>
                <c:pt idx="503">
                  <c:v>2,00</c:v>
                </c:pt>
                <c:pt idx="504">
                  <c:v>2,01</c:v>
                </c:pt>
                <c:pt idx="505">
                  <c:v>2,01</c:v>
                </c:pt>
                <c:pt idx="506">
                  <c:v>2,01</c:v>
                </c:pt>
                <c:pt idx="507">
                  <c:v>2,02</c:v>
                </c:pt>
                <c:pt idx="508">
                  <c:v>2,02</c:v>
                </c:pt>
                <c:pt idx="509">
                  <c:v>2,02</c:v>
                </c:pt>
                <c:pt idx="510">
                  <c:v>2,03</c:v>
                </c:pt>
                <c:pt idx="511">
                  <c:v>2,03</c:v>
                </c:pt>
                <c:pt idx="512">
                  <c:v>2,03</c:v>
                </c:pt>
                <c:pt idx="513">
                  <c:v>2,03</c:v>
                </c:pt>
                <c:pt idx="514">
                  <c:v>2,04</c:v>
                </c:pt>
                <c:pt idx="515">
                  <c:v>2,04</c:v>
                </c:pt>
                <c:pt idx="516">
                  <c:v>2,04</c:v>
                </c:pt>
                <c:pt idx="517">
                  <c:v>2,05</c:v>
                </c:pt>
                <c:pt idx="518">
                  <c:v>2,05</c:v>
                </c:pt>
                <c:pt idx="519">
                  <c:v>2,05</c:v>
                </c:pt>
                <c:pt idx="520">
                  <c:v>2,06</c:v>
                </c:pt>
                <c:pt idx="521">
                  <c:v>2,06</c:v>
                </c:pt>
                <c:pt idx="522">
                  <c:v>2,07</c:v>
                </c:pt>
                <c:pt idx="523">
                  <c:v>2,07</c:v>
                </c:pt>
                <c:pt idx="524">
                  <c:v>2,08</c:v>
                </c:pt>
                <c:pt idx="525">
                  <c:v>2,08</c:v>
                </c:pt>
                <c:pt idx="526">
                  <c:v>2,09</c:v>
                </c:pt>
                <c:pt idx="527">
                  <c:v>2,09</c:v>
                </c:pt>
                <c:pt idx="528">
                  <c:v>2,10</c:v>
                </c:pt>
                <c:pt idx="529">
                  <c:v>2,10</c:v>
                </c:pt>
                <c:pt idx="530">
                  <c:v>2,11</c:v>
                </c:pt>
                <c:pt idx="531">
                  <c:v>2,11</c:v>
                </c:pt>
                <c:pt idx="532">
                  <c:v>2,12</c:v>
                </c:pt>
                <c:pt idx="533">
                  <c:v>2,12</c:v>
                </c:pt>
                <c:pt idx="534">
                  <c:v>2,13</c:v>
                </c:pt>
                <c:pt idx="535">
                  <c:v>2,13</c:v>
                </c:pt>
                <c:pt idx="536">
                  <c:v>2,14</c:v>
                </c:pt>
                <c:pt idx="537">
                  <c:v>2,14</c:v>
                </c:pt>
                <c:pt idx="538">
                  <c:v>2,15</c:v>
                </c:pt>
                <c:pt idx="539">
                  <c:v>2,15</c:v>
                </c:pt>
                <c:pt idx="540">
                  <c:v>2,15</c:v>
                </c:pt>
                <c:pt idx="541">
                  <c:v>2,15</c:v>
                </c:pt>
                <c:pt idx="542">
                  <c:v>2,16</c:v>
                </c:pt>
                <c:pt idx="543">
                  <c:v>2,16</c:v>
                </c:pt>
                <c:pt idx="544">
                  <c:v>2,17</c:v>
                </c:pt>
                <c:pt idx="545">
                  <c:v>2,17</c:v>
                </c:pt>
                <c:pt idx="546">
                  <c:v>2,18</c:v>
                </c:pt>
                <c:pt idx="547">
                  <c:v>2,18</c:v>
                </c:pt>
                <c:pt idx="548">
                  <c:v>2,18</c:v>
                </c:pt>
                <c:pt idx="549">
                  <c:v>2,19</c:v>
                </c:pt>
                <c:pt idx="550">
                  <c:v>2,19</c:v>
                </c:pt>
                <c:pt idx="551">
                  <c:v>2,19</c:v>
                </c:pt>
                <c:pt idx="552">
                  <c:v>2,20</c:v>
                </c:pt>
                <c:pt idx="553">
                  <c:v>2,20</c:v>
                </c:pt>
                <c:pt idx="554">
                  <c:v>2,21</c:v>
                </c:pt>
                <c:pt idx="555">
                  <c:v>2,21</c:v>
                </c:pt>
                <c:pt idx="556">
                  <c:v>2,21</c:v>
                </c:pt>
                <c:pt idx="557">
                  <c:v>2,22</c:v>
                </c:pt>
                <c:pt idx="558">
                  <c:v>2,22</c:v>
                </c:pt>
                <c:pt idx="559">
                  <c:v>2,22</c:v>
                </c:pt>
                <c:pt idx="560">
                  <c:v>2,23</c:v>
                </c:pt>
                <c:pt idx="561">
                  <c:v>2,23</c:v>
                </c:pt>
                <c:pt idx="562">
                  <c:v>2,24</c:v>
                </c:pt>
                <c:pt idx="563">
                  <c:v>2,24</c:v>
                </c:pt>
                <c:pt idx="564">
                  <c:v>2,24</c:v>
                </c:pt>
                <c:pt idx="565">
                  <c:v>2,24</c:v>
                </c:pt>
                <c:pt idx="566">
                  <c:v>2,24</c:v>
                </c:pt>
                <c:pt idx="567">
                  <c:v>2,25</c:v>
                </c:pt>
                <c:pt idx="568">
                  <c:v>2,25</c:v>
                </c:pt>
                <c:pt idx="569">
                  <c:v>2,26</c:v>
                </c:pt>
                <c:pt idx="570">
                  <c:v>2,26</c:v>
                </c:pt>
                <c:pt idx="571">
                  <c:v>2,27</c:v>
                </c:pt>
                <c:pt idx="572">
                  <c:v>2,27</c:v>
                </c:pt>
                <c:pt idx="573">
                  <c:v>2,27</c:v>
                </c:pt>
                <c:pt idx="574">
                  <c:v>2,27</c:v>
                </c:pt>
                <c:pt idx="575">
                  <c:v>2,28</c:v>
                </c:pt>
                <c:pt idx="576">
                  <c:v>2,28</c:v>
                </c:pt>
                <c:pt idx="577">
                  <c:v>2,29</c:v>
                </c:pt>
                <c:pt idx="578">
                  <c:v>2,29</c:v>
                </c:pt>
                <c:pt idx="579">
                  <c:v>2,30</c:v>
                </c:pt>
                <c:pt idx="580">
                  <c:v>2,30</c:v>
                </c:pt>
                <c:pt idx="581">
                  <c:v>2,30</c:v>
                </c:pt>
                <c:pt idx="582">
                  <c:v>2,31</c:v>
                </c:pt>
                <c:pt idx="583">
                  <c:v>2,31</c:v>
                </c:pt>
                <c:pt idx="584">
                  <c:v>2,31</c:v>
                </c:pt>
                <c:pt idx="585">
                  <c:v>2,32</c:v>
                </c:pt>
                <c:pt idx="586">
                  <c:v>2,32</c:v>
                </c:pt>
                <c:pt idx="587">
                  <c:v>2,33</c:v>
                </c:pt>
                <c:pt idx="588">
                  <c:v>2,33</c:v>
                </c:pt>
                <c:pt idx="589">
                  <c:v>2,33</c:v>
                </c:pt>
                <c:pt idx="590">
                  <c:v>2,34</c:v>
                </c:pt>
                <c:pt idx="591">
                  <c:v>2,34</c:v>
                </c:pt>
                <c:pt idx="592">
                  <c:v>2,34</c:v>
                </c:pt>
                <c:pt idx="593">
                  <c:v>2,35</c:v>
                </c:pt>
                <c:pt idx="594">
                  <c:v>2,35</c:v>
                </c:pt>
                <c:pt idx="595">
                  <c:v>2,35</c:v>
                </c:pt>
                <c:pt idx="596">
                  <c:v>2,36</c:v>
                </c:pt>
                <c:pt idx="597">
                  <c:v>2,36</c:v>
                </c:pt>
                <c:pt idx="598">
                  <c:v>2,36</c:v>
                </c:pt>
                <c:pt idx="599">
                  <c:v>2,37</c:v>
                </c:pt>
                <c:pt idx="600">
                  <c:v>2,37</c:v>
                </c:pt>
                <c:pt idx="601">
                  <c:v>2,38</c:v>
                </c:pt>
                <c:pt idx="602">
                  <c:v>2,38</c:v>
                </c:pt>
                <c:pt idx="603">
                  <c:v>2,39</c:v>
                </c:pt>
                <c:pt idx="604">
                  <c:v>2,39</c:v>
                </c:pt>
                <c:pt idx="605">
                  <c:v>2,39</c:v>
                </c:pt>
                <c:pt idx="606">
                  <c:v>2,39</c:v>
                </c:pt>
                <c:pt idx="607">
                  <c:v>2,39</c:v>
                </c:pt>
                <c:pt idx="608">
                  <c:v>2,40</c:v>
                </c:pt>
                <c:pt idx="609">
                  <c:v>2,40</c:v>
                </c:pt>
                <c:pt idx="610">
                  <c:v>2,41</c:v>
                </c:pt>
                <c:pt idx="611">
                  <c:v>2,41</c:v>
                </c:pt>
                <c:pt idx="612">
                  <c:v>2,42</c:v>
                </c:pt>
                <c:pt idx="613">
                  <c:v>2,42</c:v>
                </c:pt>
                <c:pt idx="614">
                  <c:v>2,42</c:v>
                </c:pt>
                <c:pt idx="615">
                  <c:v>2,43</c:v>
                </c:pt>
                <c:pt idx="616">
                  <c:v>2,43</c:v>
                </c:pt>
                <c:pt idx="617">
                  <c:v>2,44</c:v>
                </c:pt>
                <c:pt idx="618">
                  <c:v>2,44</c:v>
                </c:pt>
                <c:pt idx="619">
                  <c:v>2,45</c:v>
                </c:pt>
                <c:pt idx="620">
                  <c:v>2,45</c:v>
                </c:pt>
                <c:pt idx="621">
                  <c:v>2,45</c:v>
                </c:pt>
                <c:pt idx="622">
                  <c:v>2,46</c:v>
                </c:pt>
                <c:pt idx="623">
                  <c:v>2,46</c:v>
                </c:pt>
                <c:pt idx="624">
                  <c:v>2,47</c:v>
                </c:pt>
                <c:pt idx="625">
                  <c:v>2,47</c:v>
                </c:pt>
                <c:pt idx="626">
                  <c:v>2,48</c:v>
                </c:pt>
                <c:pt idx="627">
                  <c:v>2,48</c:v>
                </c:pt>
                <c:pt idx="628">
                  <c:v>2,49</c:v>
                </c:pt>
                <c:pt idx="629">
                  <c:v>2,49</c:v>
                </c:pt>
                <c:pt idx="630">
                  <c:v>2,50</c:v>
                </c:pt>
                <c:pt idx="631">
                  <c:v>2,50</c:v>
                </c:pt>
                <c:pt idx="632">
                  <c:v>2,51</c:v>
                </c:pt>
                <c:pt idx="633">
                  <c:v>2,51</c:v>
                </c:pt>
                <c:pt idx="634">
                  <c:v>2,51</c:v>
                </c:pt>
                <c:pt idx="635">
                  <c:v>2,52</c:v>
                </c:pt>
                <c:pt idx="636">
                  <c:v>2,52</c:v>
                </c:pt>
                <c:pt idx="637">
                  <c:v>2,52</c:v>
                </c:pt>
                <c:pt idx="638">
                  <c:v>2,53</c:v>
                </c:pt>
                <c:pt idx="639">
                  <c:v>2,53</c:v>
                </c:pt>
                <c:pt idx="640">
                  <c:v>2,53</c:v>
                </c:pt>
                <c:pt idx="641">
                  <c:v>2,53</c:v>
                </c:pt>
                <c:pt idx="642">
                  <c:v>2,54</c:v>
                </c:pt>
                <c:pt idx="643">
                  <c:v>2,54</c:v>
                </c:pt>
                <c:pt idx="644">
                  <c:v>2,54</c:v>
                </c:pt>
                <c:pt idx="645">
                  <c:v>2,55</c:v>
                </c:pt>
                <c:pt idx="646">
                  <c:v>2,55</c:v>
                </c:pt>
                <c:pt idx="647">
                  <c:v>2,56</c:v>
                </c:pt>
                <c:pt idx="648">
                  <c:v>2,56</c:v>
                </c:pt>
                <c:pt idx="649">
                  <c:v>2,56</c:v>
                </c:pt>
                <c:pt idx="650">
                  <c:v>2,57</c:v>
                </c:pt>
                <c:pt idx="651">
                  <c:v>2,57</c:v>
                </c:pt>
                <c:pt idx="652">
                  <c:v>2,58</c:v>
                </c:pt>
                <c:pt idx="653">
                  <c:v>2,58</c:v>
                </c:pt>
                <c:pt idx="654">
                  <c:v>2,59</c:v>
                </c:pt>
                <c:pt idx="655">
                  <c:v>2,59</c:v>
                </c:pt>
                <c:pt idx="656">
                  <c:v>2,60</c:v>
                </c:pt>
                <c:pt idx="657">
                  <c:v>2,60</c:v>
                </c:pt>
                <c:pt idx="658">
                  <c:v>2,60</c:v>
                </c:pt>
                <c:pt idx="659">
                  <c:v>2,61</c:v>
                </c:pt>
                <c:pt idx="660">
                  <c:v>2,61</c:v>
                </c:pt>
                <c:pt idx="661">
                  <c:v>2,62</c:v>
                </c:pt>
                <c:pt idx="662">
                  <c:v>2,62</c:v>
                </c:pt>
                <c:pt idx="663">
                  <c:v>2,63</c:v>
                </c:pt>
                <c:pt idx="664">
                  <c:v>2,63</c:v>
                </c:pt>
                <c:pt idx="665">
                  <c:v>2,64</c:v>
                </c:pt>
                <c:pt idx="666">
                  <c:v>2,64</c:v>
                </c:pt>
                <c:pt idx="667">
                  <c:v>2,64</c:v>
                </c:pt>
                <c:pt idx="668">
                  <c:v>2,65</c:v>
                </c:pt>
                <c:pt idx="669">
                  <c:v>2,65</c:v>
                </c:pt>
                <c:pt idx="670">
                  <c:v>2,65</c:v>
                </c:pt>
                <c:pt idx="671">
                  <c:v>2,66</c:v>
                </c:pt>
                <c:pt idx="672">
                  <c:v>2,66</c:v>
                </c:pt>
                <c:pt idx="673">
                  <c:v>2,66</c:v>
                </c:pt>
                <c:pt idx="674">
                  <c:v>2,67</c:v>
                </c:pt>
                <c:pt idx="675">
                  <c:v>2,67</c:v>
                </c:pt>
                <c:pt idx="676">
                  <c:v>2,67</c:v>
                </c:pt>
                <c:pt idx="677">
                  <c:v>2,68</c:v>
                </c:pt>
                <c:pt idx="678">
                  <c:v>2,68</c:v>
                </c:pt>
                <c:pt idx="679">
                  <c:v>2,69</c:v>
                </c:pt>
                <c:pt idx="680">
                  <c:v>2,69</c:v>
                </c:pt>
                <c:pt idx="681">
                  <c:v>2,70</c:v>
                </c:pt>
                <c:pt idx="682">
                  <c:v>2,70</c:v>
                </c:pt>
                <c:pt idx="683">
                  <c:v>2,70</c:v>
                </c:pt>
                <c:pt idx="684">
                  <c:v>2,71</c:v>
                </c:pt>
                <c:pt idx="685">
                  <c:v>2,71</c:v>
                </c:pt>
                <c:pt idx="686">
                  <c:v>2,72</c:v>
                </c:pt>
                <c:pt idx="687">
                  <c:v>2,72</c:v>
                </c:pt>
                <c:pt idx="688">
                  <c:v>2,73</c:v>
                </c:pt>
                <c:pt idx="689">
                  <c:v>2,73</c:v>
                </c:pt>
                <c:pt idx="690">
                  <c:v>2,73</c:v>
                </c:pt>
                <c:pt idx="691">
                  <c:v>2,74</c:v>
                </c:pt>
                <c:pt idx="692">
                  <c:v>2,74</c:v>
                </c:pt>
                <c:pt idx="693">
                  <c:v>2,75</c:v>
                </c:pt>
                <c:pt idx="694">
                  <c:v>2,75</c:v>
                </c:pt>
                <c:pt idx="695">
                  <c:v>2,75</c:v>
                </c:pt>
                <c:pt idx="696">
                  <c:v>2,76</c:v>
                </c:pt>
                <c:pt idx="697">
                  <c:v>2,76</c:v>
                </c:pt>
                <c:pt idx="698">
                  <c:v>2,77</c:v>
                </c:pt>
                <c:pt idx="699">
                  <c:v>2,77</c:v>
                </c:pt>
                <c:pt idx="700">
                  <c:v>2,77</c:v>
                </c:pt>
                <c:pt idx="701">
                  <c:v>2,78</c:v>
                </c:pt>
                <c:pt idx="702">
                  <c:v>2,78</c:v>
                </c:pt>
                <c:pt idx="703">
                  <c:v>2,79</c:v>
                </c:pt>
                <c:pt idx="704">
                  <c:v>2,79</c:v>
                </c:pt>
                <c:pt idx="705">
                  <c:v>2,80</c:v>
                </c:pt>
                <c:pt idx="706">
                  <c:v>2,80</c:v>
                </c:pt>
                <c:pt idx="707">
                  <c:v>2,81</c:v>
                </c:pt>
                <c:pt idx="708">
                  <c:v>2,81</c:v>
                </c:pt>
                <c:pt idx="709">
                  <c:v>2,82</c:v>
                </c:pt>
                <c:pt idx="710">
                  <c:v>2,82</c:v>
                </c:pt>
                <c:pt idx="711">
                  <c:v>2,83</c:v>
                </c:pt>
                <c:pt idx="712">
                  <c:v>2,83</c:v>
                </c:pt>
                <c:pt idx="713">
                  <c:v>2,83</c:v>
                </c:pt>
                <c:pt idx="714">
                  <c:v>2,84</c:v>
                </c:pt>
                <c:pt idx="715">
                  <c:v>2,84</c:v>
                </c:pt>
                <c:pt idx="716">
                  <c:v>2,84</c:v>
                </c:pt>
                <c:pt idx="717">
                  <c:v>2,85</c:v>
                </c:pt>
                <c:pt idx="718">
                  <c:v>2,85</c:v>
                </c:pt>
                <c:pt idx="719">
                  <c:v>2,85</c:v>
                </c:pt>
                <c:pt idx="720">
                  <c:v>2,86</c:v>
                </c:pt>
                <c:pt idx="721">
                  <c:v>2,86</c:v>
                </c:pt>
                <c:pt idx="722">
                  <c:v>2,87</c:v>
                </c:pt>
                <c:pt idx="723">
                  <c:v>2,87</c:v>
                </c:pt>
                <c:pt idx="724">
                  <c:v>2,88</c:v>
                </c:pt>
                <c:pt idx="725">
                  <c:v>2,88</c:v>
                </c:pt>
                <c:pt idx="726">
                  <c:v>2,89</c:v>
                </c:pt>
                <c:pt idx="727">
                  <c:v>2,89</c:v>
                </c:pt>
                <c:pt idx="728">
                  <c:v>2,90</c:v>
                </c:pt>
                <c:pt idx="729">
                  <c:v>2,90</c:v>
                </c:pt>
                <c:pt idx="730">
                  <c:v>2,91</c:v>
                </c:pt>
                <c:pt idx="731">
                  <c:v>2,91</c:v>
                </c:pt>
                <c:pt idx="732">
                  <c:v>2,92</c:v>
                </c:pt>
                <c:pt idx="733">
                  <c:v>2,92</c:v>
                </c:pt>
                <c:pt idx="734">
                  <c:v>2,92</c:v>
                </c:pt>
                <c:pt idx="735">
                  <c:v>2,93</c:v>
                </c:pt>
                <c:pt idx="736">
                  <c:v>2,93</c:v>
                </c:pt>
                <c:pt idx="737">
                  <c:v>2,93</c:v>
                </c:pt>
                <c:pt idx="738">
                  <c:v>2,94</c:v>
                </c:pt>
                <c:pt idx="739">
                  <c:v>2,94</c:v>
                </c:pt>
                <c:pt idx="740">
                  <c:v>2,94</c:v>
                </c:pt>
                <c:pt idx="741">
                  <c:v>2,95</c:v>
                </c:pt>
                <c:pt idx="742">
                  <c:v>2,95</c:v>
                </c:pt>
                <c:pt idx="743">
                  <c:v>2,96</c:v>
                </c:pt>
                <c:pt idx="744">
                  <c:v>2,96</c:v>
                </c:pt>
                <c:pt idx="745">
                  <c:v>2,96</c:v>
                </c:pt>
                <c:pt idx="746">
                  <c:v>2,97</c:v>
                </c:pt>
                <c:pt idx="747">
                  <c:v>2,97</c:v>
                </c:pt>
                <c:pt idx="748">
                  <c:v>2,97</c:v>
                </c:pt>
                <c:pt idx="749">
                  <c:v>2,97</c:v>
                </c:pt>
                <c:pt idx="750">
                  <c:v>2,98</c:v>
                </c:pt>
                <c:pt idx="751">
                  <c:v>2,98</c:v>
                </c:pt>
                <c:pt idx="752">
                  <c:v>2,98</c:v>
                </c:pt>
                <c:pt idx="753">
                  <c:v>2,99</c:v>
                </c:pt>
                <c:pt idx="754">
                  <c:v>2,99</c:v>
                </c:pt>
                <c:pt idx="755">
                  <c:v>3,00</c:v>
                </c:pt>
                <c:pt idx="756">
                  <c:v>3,00</c:v>
                </c:pt>
                <c:pt idx="757">
                  <c:v>3,00</c:v>
                </c:pt>
                <c:pt idx="758">
                  <c:v>3,01</c:v>
                </c:pt>
                <c:pt idx="759">
                  <c:v>3,01</c:v>
                </c:pt>
                <c:pt idx="760">
                  <c:v>3,01</c:v>
                </c:pt>
                <c:pt idx="761">
                  <c:v>3,01</c:v>
                </c:pt>
                <c:pt idx="762">
                  <c:v>3,02</c:v>
                </c:pt>
                <c:pt idx="763">
                  <c:v>3,02</c:v>
                </c:pt>
                <c:pt idx="764">
                  <c:v>3,02</c:v>
                </c:pt>
                <c:pt idx="765">
                  <c:v>3,03</c:v>
                </c:pt>
                <c:pt idx="766">
                  <c:v>3,03</c:v>
                </c:pt>
                <c:pt idx="767">
                  <c:v>3,04</c:v>
                </c:pt>
                <c:pt idx="768">
                  <c:v>3,04</c:v>
                </c:pt>
                <c:pt idx="769">
                  <c:v>3,04</c:v>
                </c:pt>
                <c:pt idx="770">
                  <c:v>3,05</c:v>
                </c:pt>
                <c:pt idx="771">
                  <c:v>3,05</c:v>
                </c:pt>
                <c:pt idx="772">
                  <c:v>3,05</c:v>
                </c:pt>
                <c:pt idx="773">
                  <c:v>3,06</c:v>
                </c:pt>
                <c:pt idx="774">
                  <c:v>3,06</c:v>
                </c:pt>
                <c:pt idx="775">
                  <c:v>3,07</c:v>
                </c:pt>
                <c:pt idx="776">
                  <c:v>3,07</c:v>
                </c:pt>
                <c:pt idx="777">
                  <c:v>3,08</c:v>
                </c:pt>
                <c:pt idx="778">
                  <c:v>3,08</c:v>
                </c:pt>
                <c:pt idx="779">
                  <c:v>3,09</c:v>
                </c:pt>
                <c:pt idx="780">
                  <c:v>3,09</c:v>
                </c:pt>
                <c:pt idx="781">
                  <c:v>3,09</c:v>
                </c:pt>
                <c:pt idx="782">
                  <c:v>3,10</c:v>
                </c:pt>
                <c:pt idx="783">
                  <c:v>3,10</c:v>
                </c:pt>
                <c:pt idx="784">
                  <c:v>3,11</c:v>
                </c:pt>
                <c:pt idx="785">
                  <c:v>3,11</c:v>
                </c:pt>
                <c:pt idx="786">
                  <c:v>3,11</c:v>
                </c:pt>
                <c:pt idx="787">
                  <c:v>3,12</c:v>
                </c:pt>
                <c:pt idx="788">
                  <c:v>3,13</c:v>
                </c:pt>
                <c:pt idx="789">
                  <c:v>3,13</c:v>
                </c:pt>
                <c:pt idx="790">
                  <c:v>3,13</c:v>
                </c:pt>
                <c:pt idx="791">
                  <c:v>3,14</c:v>
                </c:pt>
                <c:pt idx="792">
                  <c:v>3,14</c:v>
                </c:pt>
                <c:pt idx="793">
                  <c:v>3,14</c:v>
                </c:pt>
                <c:pt idx="794">
                  <c:v>3,14</c:v>
                </c:pt>
                <c:pt idx="795">
                  <c:v>3,15</c:v>
                </c:pt>
                <c:pt idx="796">
                  <c:v>3,15</c:v>
                </c:pt>
                <c:pt idx="797">
                  <c:v>3,15</c:v>
                </c:pt>
                <c:pt idx="798">
                  <c:v>3,16</c:v>
                </c:pt>
                <c:pt idx="799">
                  <c:v>3,16</c:v>
                </c:pt>
                <c:pt idx="800">
                  <c:v>3,17</c:v>
                </c:pt>
                <c:pt idx="801">
                  <c:v>3,17</c:v>
                </c:pt>
                <c:pt idx="802">
                  <c:v>3,18</c:v>
                </c:pt>
                <c:pt idx="803">
                  <c:v>3,18</c:v>
                </c:pt>
                <c:pt idx="804">
                  <c:v>3,18</c:v>
                </c:pt>
                <c:pt idx="805">
                  <c:v>3,19</c:v>
                </c:pt>
                <c:pt idx="806">
                  <c:v>3,19</c:v>
                </c:pt>
                <c:pt idx="807">
                  <c:v>3,19</c:v>
                </c:pt>
                <c:pt idx="808">
                  <c:v>3,20</c:v>
                </c:pt>
                <c:pt idx="809">
                  <c:v>3,20</c:v>
                </c:pt>
                <c:pt idx="810">
                  <c:v>3,21</c:v>
                </c:pt>
                <c:pt idx="811">
                  <c:v>3,21</c:v>
                </c:pt>
                <c:pt idx="812">
                  <c:v>3,21</c:v>
                </c:pt>
                <c:pt idx="813">
                  <c:v>3,22</c:v>
                </c:pt>
                <c:pt idx="814">
                  <c:v>3,22</c:v>
                </c:pt>
                <c:pt idx="815">
                  <c:v>3,23</c:v>
                </c:pt>
                <c:pt idx="816">
                  <c:v>3,23</c:v>
                </c:pt>
                <c:pt idx="817">
                  <c:v>3,24</c:v>
                </c:pt>
                <c:pt idx="818">
                  <c:v>3,24</c:v>
                </c:pt>
                <c:pt idx="819">
                  <c:v>3,24</c:v>
                </c:pt>
                <c:pt idx="820">
                  <c:v>3,25</c:v>
                </c:pt>
                <c:pt idx="821">
                  <c:v>3,25</c:v>
                </c:pt>
                <c:pt idx="822">
                  <c:v>3,26</c:v>
                </c:pt>
                <c:pt idx="823">
                  <c:v>3,26</c:v>
                </c:pt>
                <c:pt idx="824">
                  <c:v>3,27</c:v>
                </c:pt>
                <c:pt idx="825">
                  <c:v>3,27</c:v>
                </c:pt>
                <c:pt idx="826">
                  <c:v>3,27</c:v>
                </c:pt>
                <c:pt idx="827">
                  <c:v>3,27</c:v>
                </c:pt>
                <c:pt idx="828">
                  <c:v>3,28</c:v>
                </c:pt>
                <c:pt idx="829">
                  <c:v>3,28</c:v>
                </c:pt>
                <c:pt idx="830">
                  <c:v>3,28</c:v>
                </c:pt>
                <c:pt idx="831">
                  <c:v>3,29</c:v>
                </c:pt>
                <c:pt idx="832">
                  <c:v>3,29</c:v>
                </c:pt>
                <c:pt idx="833">
                  <c:v>3,29</c:v>
                </c:pt>
                <c:pt idx="834">
                  <c:v>3,30</c:v>
                </c:pt>
                <c:pt idx="835">
                  <c:v>3,30</c:v>
                </c:pt>
                <c:pt idx="836">
                  <c:v>3,31</c:v>
                </c:pt>
                <c:pt idx="837">
                  <c:v>3,31</c:v>
                </c:pt>
                <c:pt idx="838">
                  <c:v>3,31</c:v>
                </c:pt>
                <c:pt idx="839">
                  <c:v>3,32</c:v>
                </c:pt>
                <c:pt idx="840">
                  <c:v>3,32</c:v>
                </c:pt>
                <c:pt idx="841">
                  <c:v>3,33</c:v>
                </c:pt>
                <c:pt idx="842">
                  <c:v>3,33</c:v>
                </c:pt>
                <c:pt idx="843">
                  <c:v>3,33</c:v>
                </c:pt>
                <c:pt idx="844">
                  <c:v>3,34</c:v>
                </c:pt>
                <c:pt idx="845">
                  <c:v>3,34</c:v>
                </c:pt>
                <c:pt idx="846">
                  <c:v>3,35</c:v>
                </c:pt>
                <c:pt idx="847">
                  <c:v>3,35</c:v>
                </c:pt>
                <c:pt idx="848">
                  <c:v>3,36</c:v>
                </c:pt>
                <c:pt idx="849">
                  <c:v>3,36</c:v>
                </c:pt>
                <c:pt idx="850">
                  <c:v>3,36</c:v>
                </c:pt>
                <c:pt idx="851">
                  <c:v>3,37</c:v>
                </c:pt>
                <c:pt idx="852">
                  <c:v>3,37</c:v>
                </c:pt>
                <c:pt idx="853">
                  <c:v>3,37</c:v>
                </c:pt>
                <c:pt idx="854">
                  <c:v>3,38</c:v>
                </c:pt>
                <c:pt idx="855">
                  <c:v>3,38</c:v>
                </c:pt>
                <c:pt idx="856">
                  <c:v>3,39</c:v>
                </c:pt>
                <c:pt idx="857">
                  <c:v>3,39</c:v>
                </c:pt>
                <c:pt idx="858">
                  <c:v>3,40</c:v>
                </c:pt>
                <c:pt idx="859">
                  <c:v>3,40</c:v>
                </c:pt>
                <c:pt idx="860">
                  <c:v>3,40</c:v>
                </c:pt>
                <c:pt idx="861">
                  <c:v>3,40</c:v>
                </c:pt>
                <c:pt idx="862">
                  <c:v>3,41</c:v>
                </c:pt>
                <c:pt idx="863">
                  <c:v>3,41</c:v>
                </c:pt>
                <c:pt idx="864">
                  <c:v>3,42</c:v>
                </c:pt>
                <c:pt idx="865">
                  <c:v>3,42</c:v>
                </c:pt>
                <c:pt idx="866">
                  <c:v>3,42</c:v>
                </c:pt>
                <c:pt idx="867">
                  <c:v>3,43</c:v>
                </c:pt>
                <c:pt idx="868">
                  <c:v>3,43</c:v>
                </c:pt>
                <c:pt idx="869">
                  <c:v>3,44</c:v>
                </c:pt>
                <c:pt idx="870">
                  <c:v>3,44</c:v>
                </c:pt>
                <c:pt idx="871">
                  <c:v>3,44</c:v>
                </c:pt>
                <c:pt idx="872">
                  <c:v>3,45</c:v>
                </c:pt>
                <c:pt idx="873">
                  <c:v>3,45</c:v>
                </c:pt>
                <c:pt idx="874">
                  <c:v>3,46</c:v>
                </c:pt>
                <c:pt idx="875">
                  <c:v>3,46</c:v>
                </c:pt>
                <c:pt idx="876">
                  <c:v>3,47</c:v>
                </c:pt>
                <c:pt idx="877">
                  <c:v>3,47</c:v>
                </c:pt>
                <c:pt idx="878">
                  <c:v>3,48</c:v>
                </c:pt>
                <c:pt idx="879">
                  <c:v>3,48</c:v>
                </c:pt>
                <c:pt idx="880">
                  <c:v>3,48</c:v>
                </c:pt>
                <c:pt idx="881">
                  <c:v>3,49</c:v>
                </c:pt>
                <c:pt idx="882">
                  <c:v>3,49</c:v>
                </c:pt>
                <c:pt idx="883">
                  <c:v>3,50</c:v>
                </c:pt>
                <c:pt idx="884">
                  <c:v>3,50</c:v>
                </c:pt>
                <c:pt idx="885">
                  <c:v>3,51</c:v>
                </c:pt>
                <c:pt idx="886">
                  <c:v>3,51</c:v>
                </c:pt>
                <c:pt idx="887">
                  <c:v>3,51</c:v>
                </c:pt>
                <c:pt idx="888">
                  <c:v>3,52</c:v>
                </c:pt>
                <c:pt idx="889">
                  <c:v>3,52</c:v>
                </c:pt>
                <c:pt idx="890">
                  <c:v>3,52</c:v>
                </c:pt>
                <c:pt idx="891">
                  <c:v>3,53</c:v>
                </c:pt>
                <c:pt idx="892">
                  <c:v>3,53</c:v>
                </c:pt>
                <c:pt idx="893">
                  <c:v>3,53</c:v>
                </c:pt>
                <c:pt idx="894">
                  <c:v>3,54</c:v>
                </c:pt>
                <c:pt idx="895">
                  <c:v>3,54</c:v>
                </c:pt>
                <c:pt idx="896">
                  <c:v>3,54</c:v>
                </c:pt>
                <c:pt idx="897">
                  <c:v>3,55</c:v>
                </c:pt>
                <c:pt idx="898">
                  <c:v>3,55</c:v>
                </c:pt>
                <c:pt idx="899">
                  <c:v>3,55</c:v>
                </c:pt>
                <c:pt idx="900">
                  <c:v>3,56</c:v>
                </c:pt>
                <c:pt idx="901">
                  <c:v>3,56</c:v>
                </c:pt>
                <c:pt idx="902">
                  <c:v>3,56</c:v>
                </c:pt>
                <c:pt idx="903">
                  <c:v>3,57</c:v>
                </c:pt>
                <c:pt idx="904">
                  <c:v>3,57</c:v>
                </c:pt>
                <c:pt idx="905">
                  <c:v>3,57</c:v>
                </c:pt>
                <c:pt idx="906">
                  <c:v>3,58</c:v>
                </c:pt>
                <c:pt idx="907">
                  <c:v>3,58</c:v>
                </c:pt>
                <c:pt idx="908">
                  <c:v>3,59</c:v>
                </c:pt>
                <c:pt idx="909">
                  <c:v>3,59</c:v>
                </c:pt>
                <c:pt idx="910">
                  <c:v>3,60</c:v>
                </c:pt>
                <c:pt idx="911">
                  <c:v>3,60</c:v>
                </c:pt>
                <c:pt idx="912">
                  <c:v>3,60</c:v>
                </c:pt>
                <c:pt idx="913">
                  <c:v>3,61</c:v>
                </c:pt>
                <c:pt idx="914">
                  <c:v>3,61</c:v>
                </c:pt>
                <c:pt idx="915">
                  <c:v>3,61</c:v>
                </c:pt>
                <c:pt idx="916">
                  <c:v>3,62</c:v>
                </c:pt>
                <c:pt idx="917">
                  <c:v>3,62</c:v>
                </c:pt>
                <c:pt idx="918">
                  <c:v>3,62</c:v>
                </c:pt>
                <c:pt idx="919">
                  <c:v>3,62</c:v>
                </c:pt>
                <c:pt idx="920">
                  <c:v>3,63</c:v>
                </c:pt>
                <c:pt idx="921">
                  <c:v>3,63</c:v>
                </c:pt>
                <c:pt idx="922">
                  <c:v>3,63</c:v>
                </c:pt>
                <c:pt idx="923">
                  <c:v>3,64</c:v>
                </c:pt>
                <c:pt idx="924">
                  <c:v>3,64</c:v>
                </c:pt>
                <c:pt idx="925">
                  <c:v>3,64</c:v>
                </c:pt>
                <c:pt idx="926">
                  <c:v>3,65</c:v>
                </c:pt>
                <c:pt idx="927">
                  <c:v>3,65</c:v>
                </c:pt>
                <c:pt idx="928">
                  <c:v>3,66</c:v>
                </c:pt>
                <c:pt idx="929">
                  <c:v>3,66</c:v>
                </c:pt>
                <c:pt idx="930">
                  <c:v>3,67</c:v>
                </c:pt>
                <c:pt idx="931">
                  <c:v>3,67</c:v>
                </c:pt>
                <c:pt idx="932">
                  <c:v>3,67</c:v>
                </c:pt>
                <c:pt idx="933">
                  <c:v>3,67</c:v>
                </c:pt>
                <c:pt idx="934">
                  <c:v>3,68</c:v>
                </c:pt>
                <c:pt idx="935">
                  <c:v>3,68</c:v>
                </c:pt>
                <c:pt idx="936">
                  <c:v>3,68</c:v>
                </c:pt>
                <c:pt idx="937">
                  <c:v>3,69</c:v>
                </c:pt>
                <c:pt idx="938">
                  <c:v>3,69</c:v>
                </c:pt>
                <c:pt idx="939">
                  <c:v>3,69</c:v>
                </c:pt>
                <c:pt idx="940">
                  <c:v>3,69</c:v>
                </c:pt>
                <c:pt idx="941">
                  <c:v>3,69</c:v>
                </c:pt>
                <c:pt idx="942">
                  <c:v>3,70</c:v>
                </c:pt>
                <c:pt idx="943">
                  <c:v>3,70</c:v>
                </c:pt>
                <c:pt idx="944">
                  <c:v>3,71</c:v>
                </c:pt>
                <c:pt idx="945">
                  <c:v>3,71</c:v>
                </c:pt>
                <c:pt idx="946">
                  <c:v>3,72</c:v>
                </c:pt>
                <c:pt idx="947">
                  <c:v>3,72</c:v>
                </c:pt>
                <c:pt idx="948">
                  <c:v>3,73</c:v>
                </c:pt>
                <c:pt idx="949">
                  <c:v>3,73</c:v>
                </c:pt>
                <c:pt idx="950">
                  <c:v>3,73</c:v>
                </c:pt>
                <c:pt idx="951">
                  <c:v>3,74</c:v>
                </c:pt>
                <c:pt idx="952">
                  <c:v>3,74</c:v>
                </c:pt>
                <c:pt idx="953">
                  <c:v>3,75</c:v>
                </c:pt>
                <c:pt idx="954">
                  <c:v>3,75</c:v>
                </c:pt>
                <c:pt idx="955">
                  <c:v>3,76</c:v>
                </c:pt>
                <c:pt idx="956">
                  <c:v>3,76</c:v>
                </c:pt>
                <c:pt idx="957">
                  <c:v>3,76</c:v>
                </c:pt>
                <c:pt idx="958">
                  <c:v>3,77</c:v>
                </c:pt>
                <c:pt idx="959">
                  <c:v>3,77</c:v>
                </c:pt>
                <c:pt idx="960">
                  <c:v>3,77</c:v>
                </c:pt>
                <c:pt idx="961">
                  <c:v>3,78</c:v>
                </c:pt>
                <c:pt idx="962">
                  <c:v>3,78</c:v>
                </c:pt>
                <c:pt idx="963">
                  <c:v>3,79</c:v>
                </c:pt>
                <c:pt idx="964">
                  <c:v>3,79</c:v>
                </c:pt>
                <c:pt idx="965">
                  <c:v>3,79</c:v>
                </c:pt>
                <c:pt idx="966">
                  <c:v>3,80</c:v>
                </c:pt>
                <c:pt idx="967">
                  <c:v>3,80</c:v>
                </c:pt>
                <c:pt idx="968">
                  <c:v>3,81</c:v>
                </c:pt>
                <c:pt idx="969">
                  <c:v>3,81</c:v>
                </c:pt>
                <c:pt idx="970">
                  <c:v>3,81</c:v>
                </c:pt>
                <c:pt idx="971">
                  <c:v>3,82</c:v>
                </c:pt>
                <c:pt idx="972">
                  <c:v>3,82</c:v>
                </c:pt>
                <c:pt idx="973">
                  <c:v>3,83</c:v>
                </c:pt>
                <c:pt idx="974">
                  <c:v>3,83</c:v>
                </c:pt>
                <c:pt idx="975">
                  <c:v>3,83</c:v>
                </c:pt>
                <c:pt idx="976">
                  <c:v>3,83</c:v>
                </c:pt>
                <c:pt idx="977">
                  <c:v>3,84</c:v>
                </c:pt>
                <c:pt idx="978">
                  <c:v>3,84</c:v>
                </c:pt>
                <c:pt idx="979">
                  <c:v>3,84</c:v>
                </c:pt>
                <c:pt idx="980">
                  <c:v>3,85</c:v>
                </c:pt>
                <c:pt idx="981">
                  <c:v>3,85</c:v>
                </c:pt>
                <c:pt idx="982">
                  <c:v>3,85</c:v>
                </c:pt>
                <c:pt idx="983">
                  <c:v>3,86</c:v>
                </c:pt>
                <c:pt idx="984">
                  <c:v>3,86</c:v>
                </c:pt>
                <c:pt idx="985">
                  <c:v>3,87</c:v>
                </c:pt>
                <c:pt idx="986">
                  <c:v>3,87</c:v>
                </c:pt>
                <c:pt idx="987">
                  <c:v>3,87</c:v>
                </c:pt>
                <c:pt idx="988">
                  <c:v>3,88</c:v>
                </c:pt>
                <c:pt idx="989">
                  <c:v>3,88</c:v>
                </c:pt>
                <c:pt idx="990">
                  <c:v>3,89</c:v>
                </c:pt>
                <c:pt idx="991">
                  <c:v>3,89</c:v>
                </c:pt>
                <c:pt idx="992">
                  <c:v>3,90</c:v>
                </c:pt>
                <c:pt idx="993">
                  <c:v>3,90</c:v>
                </c:pt>
                <c:pt idx="994">
                  <c:v>3,91</c:v>
                </c:pt>
                <c:pt idx="995">
                  <c:v>3,91</c:v>
                </c:pt>
                <c:pt idx="996">
                  <c:v>3,91</c:v>
                </c:pt>
                <c:pt idx="997">
                  <c:v>3,92</c:v>
                </c:pt>
                <c:pt idx="998">
                  <c:v>3,92</c:v>
                </c:pt>
                <c:pt idx="999">
                  <c:v>3,93</c:v>
                </c:pt>
                <c:pt idx="1000">
                  <c:v>3,93</c:v>
                </c:pt>
                <c:pt idx="1001">
                  <c:v>3,93</c:v>
                </c:pt>
                <c:pt idx="1002">
                  <c:v>3,94</c:v>
                </c:pt>
                <c:pt idx="1003">
                  <c:v>3,94</c:v>
                </c:pt>
                <c:pt idx="1004">
                  <c:v>3,94</c:v>
                </c:pt>
                <c:pt idx="1005">
                  <c:v>3,95</c:v>
                </c:pt>
                <c:pt idx="1006">
                  <c:v>3,95</c:v>
                </c:pt>
                <c:pt idx="1007">
                  <c:v>3,96</c:v>
                </c:pt>
                <c:pt idx="1008">
                  <c:v>3,96</c:v>
                </c:pt>
                <c:pt idx="1009">
                  <c:v>3,97</c:v>
                </c:pt>
                <c:pt idx="1010">
                  <c:v>3,97</c:v>
                </c:pt>
                <c:pt idx="1011">
                  <c:v>3,98</c:v>
                </c:pt>
                <c:pt idx="1012">
                  <c:v>3,98</c:v>
                </c:pt>
                <c:pt idx="1013">
                  <c:v>3,99</c:v>
                </c:pt>
                <c:pt idx="1014">
                  <c:v>3,99</c:v>
                </c:pt>
                <c:pt idx="1015">
                  <c:v>4,00</c:v>
                </c:pt>
                <c:pt idx="1016">
                  <c:v>4,00</c:v>
                </c:pt>
              </c:strCache>
            </c:strRef>
          </c:cat>
          <c:val>
            <c:numRef>
              <c:f>Лист1!$R$2:$R$1017</c:f>
              <c:numCache>
                <c:formatCode>0.00</c:formatCode>
                <c:ptCount val="1016"/>
                <c:pt idx="0">
                  <c:v>11.453999669195198</c:v>
                </c:pt>
                <c:pt idx="1">
                  <c:v>11.453999669195198</c:v>
                </c:pt>
                <c:pt idx="2">
                  <c:v>11.449989800139146</c:v>
                </c:pt>
                <c:pt idx="3">
                  <c:v>11.449989800139146</c:v>
                </c:pt>
                <c:pt idx="4">
                  <c:v>11.444834941644711</c:v>
                </c:pt>
                <c:pt idx="5">
                  <c:v>11.444834941644711</c:v>
                </c:pt>
                <c:pt idx="6">
                  <c:v>11.444834941644711</c:v>
                </c:pt>
                <c:pt idx="7">
                  <c:v>11.444834941644711</c:v>
                </c:pt>
                <c:pt idx="8">
                  <c:v>11.438535616064808</c:v>
                </c:pt>
                <c:pt idx="9">
                  <c:v>11.438535616064808</c:v>
                </c:pt>
                <c:pt idx="10">
                  <c:v>11.438535616064808</c:v>
                </c:pt>
                <c:pt idx="11">
                  <c:v>11.431092440728186</c:v>
                </c:pt>
                <c:pt idx="12">
                  <c:v>11.431092440728186</c:v>
                </c:pt>
                <c:pt idx="13">
                  <c:v>11.422506165673374</c:v>
                </c:pt>
                <c:pt idx="14">
                  <c:v>11.422506165673374</c:v>
                </c:pt>
                <c:pt idx="15">
                  <c:v>11.412777649520716</c:v>
                </c:pt>
                <c:pt idx="16">
                  <c:v>11.412777649520716</c:v>
                </c:pt>
                <c:pt idx="17">
                  <c:v>11.412777649520716</c:v>
                </c:pt>
                <c:pt idx="18">
                  <c:v>11.401907865113724</c:v>
                </c:pt>
                <c:pt idx="19">
                  <c:v>11.401907865113724</c:v>
                </c:pt>
                <c:pt idx="20">
                  <c:v>11.401907865113724</c:v>
                </c:pt>
                <c:pt idx="21">
                  <c:v>11.389897886842112</c:v>
                </c:pt>
                <c:pt idx="22">
                  <c:v>11.389897886842112</c:v>
                </c:pt>
                <c:pt idx="23">
                  <c:v>11.376748939713432</c:v>
                </c:pt>
                <c:pt idx="24">
                  <c:v>11.376748939713432</c:v>
                </c:pt>
                <c:pt idx="25">
                  <c:v>11.362462327171373</c:v>
                </c:pt>
                <c:pt idx="26">
                  <c:v>11.362462327171373</c:v>
                </c:pt>
                <c:pt idx="27">
                  <c:v>11.362462327171373</c:v>
                </c:pt>
                <c:pt idx="28">
                  <c:v>11.347039477865286</c:v>
                </c:pt>
                <c:pt idx="29">
                  <c:v>11.347039477865286</c:v>
                </c:pt>
                <c:pt idx="30">
                  <c:v>11.330481934067244</c:v>
                </c:pt>
                <c:pt idx="31">
                  <c:v>11.330481934067244</c:v>
                </c:pt>
                <c:pt idx="32">
                  <c:v>11.330481934067244</c:v>
                </c:pt>
                <c:pt idx="33">
                  <c:v>11.312791351517832</c:v>
                </c:pt>
                <c:pt idx="34">
                  <c:v>11.312791351517832</c:v>
                </c:pt>
                <c:pt idx="35">
                  <c:v>11.293969499260566</c:v>
                </c:pt>
                <c:pt idx="36">
                  <c:v>11.293969499260566</c:v>
                </c:pt>
                <c:pt idx="37">
                  <c:v>11.293969499260566</c:v>
                </c:pt>
                <c:pt idx="38">
                  <c:v>11.274018259464981</c:v>
                </c:pt>
                <c:pt idx="39">
                  <c:v>11.274018259464981</c:v>
                </c:pt>
                <c:pt idx="40">
                  <c:v>11.274018259464981</c:v>
                </c:pt>
                <c:pt idx="41">
                  <c:v>11.252939627238435</c:v>
                </c:pt>
                <c:pt idx="42">
                  <c:v>11.252939627238435</c:v>
                </c:pt>
                <c:pt idx="43">
                  <c:v>11.252939627238435</c:v>
                </c:pt>
                <c:pt idx="44">
                  <c:v>11.230735710426584</c:v>
                </c:pt>
                <c:pt idx="45">
                  <c:v>11.230735710426584</c:v>
                </c:pt>
                <c:pt idx="46">
                  <c:v>11.230735710426584</c:v>
                </c:pt>
                <c:pt idx="47">
                  <c:v>11.207408729402603</c:v>
                </c:pt>
                <c:pt idx="48">
                  <c:v>11.207408729402603</c:v>
                </c:pt>
                <c:pt idx="49">
                  <c:v>11.207408729402603</c:v>
                </c:pt>
                <c:pt idx="50">
                  <c:v>11.182961016845161</c:v>
                </c:pt>
                <c:pt idx="51">
                  <c:v>11.182961016845161</c:v>
                </c:pt>
                <c:pt idx="52">
                  <c:v>11.182961016845161</c:v>
                </c:pt>
                <c:pt idx="53">
                  <c:v>11.157395017505136</c:v>
                </c:pt>
                <c:pt idx="54">
                  <c:v>11.157395017505136</c:v>
                </c:pt>
                <c:pt idx="55">
                  <c:v>11.130713287961159</c:v>
                </c:pt>
                <c:pt idx="56">
                  <c:v>11.130713287961159</c:v>
                </c:pt>
                <c:pt idx="57">
                  <c:v>11.102918496363948</c:v>
                </c:pt>
                <c:pt idx="58">
                  <c:v>11.102918496363948</c:v>
                </c:pt>
                <c:pt idx="59">
                  <c:v>11.102918496363948</c:v>
                </c:pt>
                <c:pt idx="60">
                  <c:v>11.074013422169505</c:v>
                </c:pt>
                <c:pt idx="61">
                  <c:v>11.074013422169505</c:v>
                </c:pt>
                <c:pt idx="62">
                  <c:v>11.044000955861156</c:v>
                </c:pt>
                <c:pt idx="63">
                  <c:v>11.044000955861156</c:v>
                </c:pt>
                <c:pt idx="64">
                  <c:v>11.044000955861156</c:v>
                </c:pt>
                <c:pt idx="65">
                  <c:v>11.012884098660525</c:v>
                </c:pt>
                <c:pt idx="66">
                  <c:v>11.012884098660525</c:v>
                </c:pt>
                <c:pt idx="67">
                  <c:v>11.012884098660525</c:v>
                </c:pt>
                <c:pt idx="68">
                  <c:v>11.012884098660525</c:v>
                </c:pt>
                <c:pt idx="69">
                  <c:v>10.980665962227402</c:v>
                </c:pt>
                <c:pt idx="70">
                  <c:v>10.980665962227402</c:v>
                </c:pt>
                <c:pt idx="71">
                  <c:v>10.980665962227402</c:v>
                </c:pt>
                <c:pt idx="72">
                  <c:v>10.947349768348579</c:v>
                </c:pt>
                <c:pt idx="73">
                  <c:v>10.947349768348579</c:v>
                </c:pt>
                <c:pt idx="74">
                  <c:v>10.912938848615681</c:v>
                </c:pt>
                <c:pt idx="75">
                  <c:v>10.912938848615681</c:v>
                </c:pt>
                <c:pt idx="76">
                  <c:v>10.877436644092009</c:v>
                </c:pt>
                <c:pt idx="77">
                  <c:v>10.877436644092009</c:v>
                </c:pt>
                <c:pt idx="78">
                  <c:v>10.840846704968429</c:v>
                </c:pt>
                <c:pt idx="79">
                  <c:v>10.840846704968429</c:v>
                </c:pt>
                <c:pt idx="80">
                  <c:v>10.803173072356364</c:v>
                </c:pt>
                <c:pt idx="81">
                  <c:v>10.803173072356364</c:v>
                </c:pt>
                <c:pt idx="82">
                  <c:v>10.803173072356364</c:v>
                </c:pt>
                <c:pt idx="83">
                  <c:v>10.764418760113774</c:v>
                </c:pt>
                <c:pt idx="84">
                  <c:v>10.764418760113774</c:v>
                </c:pt>
                <c:pt idx="85">
                  <c:v>10.764418760113774</c:v>
                </c:pt>
                <c:pt idx="86">
                  <c:v>10.724588014965489</c:v>
                </c:pt>
                <c:pt idx="87">
                  <c:v>10.724588014965489</c:v>
                </c:pt>
                <c:pt idx="88">
                  <c:v>10.683684819952841</c:v>
                </c:pt>
                <c:pt idx="89">
                  <c:v>10.683684819952841</c:v>
                </c:pt>
                <c:pt idx="90">
                  <c:v>10.641713265361233</c:v>
                </c:pt>
                <c:pt idx="91">
                  <c:v>10.641713265361233</c:v>
                </c:pt>
                <c:pt idx="92">
                  <c:v>10.598677548311153</c:v>
                </c:pt>
                <c:pt idx="93">
                  <c:v>10.598677548311153</c:v>
                </c:pt>
                <c:pt idx="94">
                  <c:v>10.598677548311153</c:v>
                </c:pt>
                <c:pt idx="95">
                  <c:v>10.554581972338449</c:v>
                </c:pt>
                <c:pt idx="96">
                  <c:v>10.554581972338449</c:v>
                </c:pt>
                <c:pt idx="97">
                  <c:v>10.554581972338449</c:v>
                </c:pt>
                <c:pt idx="98">
                  <c:v>10.50943094696396</c:v>
                </c:pt>
                <c:pt idx="99">
                  <c:v>10.50943094696396</c:v>
                </c:pt>
                <c:pt idx="100">
                  <c:v>10.50943094696396</c:v>
                </c:pt>
                <c:pt idx="101">
                  <c:v>10.463228987252608</c:v>
                </c:pt>
                <c:pt idx="102">
                  <c:v>10.463228987252608</c:v>
                </c:pt>
                <c:pt idx="103">
                  <c:v>10.41598071336186</c:v>
                </c:pt>
                <c:pt idx="104">
                  <c:v>10.41598071336186</c:v>
                </c:pt>
                <c:pt idx="105">
                  <c:v>10.367691338170248</c:v>
                </c:pt>
                <c:pt idx="106">
                  <c:v>10.367691338170248</c:v>
                </c:pt>
                <c:pt idx="107">
                  <c:v>10.318364724785937</c:v>
                </c:pt>
                <c:pt idx="108">
                  <c:v>10.318364724785937</c:v>
                </c:pt>
                <c:pt idx="109">
                  <c:v>10.318364724785937</c:v>
                </c:pt>
                <c:pt idx="110">
                  <c:v>10.268006283527757</c:v>
                </c:pt>
                <c:pt idx="111">
                  <c:v>10.268006283527757</c:v>
                </c:pt>
                <c:pt idx="112">
                  <c:v>10.216621050197865</c:v>
                </c:pt>
                <c:pt idx="113">
                  <c:v>10.216621050197865</c:v>
                </c:pt>
                <c:pt idx="114">
                  <c:v>10.16421416327678</c:v>
                </c:pt>
                <c:pt idx="115">
                  <c:v>10.16421416327678</c:v>
                </c:pt>
                <c:pt idx="116">
                  <c:v>10.110790863409514</c:v>
                </c:pt>
                <c:pt idx="117">
                  <c:v>10.110790863409514</c:v>
                </c:pt>
                <c:pt idx="118">
                  <c:v>10.110790863409514</c:v>
                </c:pt>
                <c:pt idx="119">
                  <c:v>10.110790863409514</c:v>
                </c:pt>
                <c:pt idx="120">
                  <c:v>10.110790863409514</c:v>
                </c:pt>
                <c:pt idx="121">
                  <c:v>10.056356492881541</c:v>
                </c:pt>
                <c:pt idx="122">
                  <c:v>10.056356492881541</c:v>
                </c:pt>
                <c:pt idx="123">
                  <c:v>10.000916495084548</c:v>
                </c:pt>
                <c:pt idx="124">
                  <c:v>10.000916495084548</c:v>
                </c:pt>
                <c:pt idx="125">
                  <c:v>9.9444764139721151</c:v>
                </c:pt>
                <c:pt idx="126">
                  <c:v>9.9444764139721151</c:v>
                </c:pt>
                <c:pt idx="127">
                  <c:v>9.9444764139721151</c:v>
                </c:pt>
                <c:pt idx="128">
                  <c:v>9.8870418935053195</c:v>
                </c:pt>
                <c:pt idx="129">
                  <c:v>9.8870418935053195</c:v>
                </c:pt>
                <c:pt idx="130">
                  <c:v>9.8870418935053195</c:v>
                </c:pt>
                <c:pt idx="131">
                  <c:v>9.8870418935053195</c:v>
                </c:pt>
                <c:pt idx="132">
                  <c:v>9.8286186770883486</c:v>
                </c:pt>
                <c:pt idx="133">
                  <c:v>9.8286186770883486</c:v>
                </c:pt>
                <c:pt idx="134">
                  <c:v>9.8286186770883486</c:v>
                </c:pt>
                <c:pt idx="135">
                  <c:v>9.7692126069941594</c:v>
                </c:pt>
                <c:pt idx="136">
                  <c:v>9.7692126069941594</c:v>
                </c:pt>
                <c:pt idx="137">
                  <c:v>9.7088296237802538</c:v>
                </c:pt>
                <c:pt idx="138">
                  <c:v>9.7088296237802538</c:v>
                </c:pt>
                <c:pt idx="139">
                  <c:v>9.7088296237802538</c:v>
                </c:pt>
                <c:pt idx="140">
                  <c:v>9.6474757656946331</c:v>
                </c:pt>
                <c:pt idx="141">
                  <c:v>9.6474757656946331</c:v>
                </c:pt>
                <c:pt idx="142">
                  <c:v>9.5851577960609102</c:v>
                </c:pt>
                <c:pt idx="143">
                  <c:v>9.5851577960609102</c:v>
                </c:pt>
                <c:pt idx="144">
                  <c:v>9.5218807002626544</c:v>
                </c:pt>
                <c:pt idx="145">
                  <c:v>9.5218807002626544</c:v>
                </c:pt>
                <c:pt idx="146">
                  <c:v>9.5218807002626544</c:v>
                </c:pt>
                <c:pt idx="147">
                  <c:v>9.457651424329244</c:v>
                </c:pt>
                <c:pt idx="148">
                  <c:v>9.457651424329244</c:v>
                </c:pt>
                <c:pt idx="149">
                  <c:v>9.3924763911347497</c:v>
                </c:pt>
                <c:pt idx="150">
                  <c:v>9.3924763911347497</c:v>
                </c:pt>
                <c:pt idx="151">
                  <c:v>9.3263621181281824</c:v>
                </c:pt>
                <c:pt idx="152">
                  <c:v>9.3263621181281824</c:v>
                </c:pt>
                <c:pt idx="153">
                  <c:v>9.2593152166817418</c:v>
                </c:pt>
                <c:pt idx="154">
                  <c:v>9.2593152166817418</c:v>
                </c:pt>
                <c:pt idx="155">
                  <c:v>9.1913423914297052</c:v>
                </c:pt>
                <c:pt idx="156">
                  <c:v>9.1913423914297052</c:v>
                </c:pt>
                <c:pt idx="157">
                  <c:v>9.1913423914297052</c:v>
                </c:pt>
                <c:pt idx="158">
                  <c:v>9.1224504395979515</c:v>
                </c:pt>
                <c:pt idx="159">
                  <c:v>9.1224504395979515</c:v>
                </c:pt>
                <c:pt idx="160">
                  <c:v>9.1224504395979515</c:v>
                </c:pt>
                <c:pt idx="161">
                  <c:v>9.0526462503242549</c:v>
                </c:pt>
                <c:pt idx="162">
                  <c:v>9.0526462503242549</c:v>
                </c:pt>
                <c:pt idx="163">
                  <c:v>9.0526462503242549</c:v>
                </c:pt>
                <c:pt idx="164">
                  <c:v>8.9819368039693721</c:v>
                </c:pt>
                <c:pt idx="165">
                  <c:v>8.9819368039693721</c:v>
                </c:pt>
                <c:pt idx="166">
                  <c:v>8.9103298919624336</c:v>
                </c:pt>
                <c:pt idx="167">
                  <c:v>8.9103298919624336</c:v>
                </c:pt>
                <c:pt idx="168">
                  <c:v>8.9103298919624336</c:v>
                </c:pt>
                <c:pt idx="169">
                  <c:v>8.8378312427943371</c:v>
                </c:pt>
                <c:pt idx="170">
                  <c:v>8.8378312427943371</c:v>
                </c:pt>
                <c:pt idx="171">
                  <c:v>8.7644488178667981</c:v>
                </c:pt>
                <c:pt idx="172">
                  <c:v>8.7644488178667981</c:v>
                </c:pt>
                <c:pt idx="173">
                  <c:v>8.7644488178667981</c:v>
                </c:pt>
                <c:pt idx="174">
                  <c:v>8.6901899553611539</c:v>
                </c:pt>
                <c:pt idx="175">
                  <c:v>8.6901899553611539</c:v>
                </c:pt>
                <c:pt idx="176">
                  <c:v>8.615062081101776</c:v>
                </c:pt>
                <c:pt idx="177">
                  <c:v>8.615062081101776</c:v>
                </c:pt>
                <c:pt idx="178">
                  <c:v>8.615062081101776</c:v>
                </c:pt>
                <c:pt idx="179">
                  <c:v>8.5390727078134816</c:v>
                </c:pt>
                <c:pt idx="180">
                  <c:v>8.5390727078134816</c:v>
                </c:pt>
                <c:pt idx="181">
                  <c:v>8.4622294343702755</c:v>
                </c:pt>
                <c:pt idx="182">
                  <c:v>8.4622294343702755</c:v>
                </c:pt>
                <c:pt idx="183">
                  <c:v>8.4622294343702755</c:v>
                </c:pt>
                <c:pt idx="184">
                  <c:v>8.3845399450354652</c:v>
                </c:pt>
                <c:pt idx="185">
                  <c:v>8.3845399450354652</c:v>
                </c:pt>
                <c:pt idx="186">
                  <c:v>8.3060120086932479</c:v>
                </c:pt>
                <c:pt idx="187">
                  <c:v>8.3060120086932479</c:v>
                </c:pt>
                <c:pt idx="188">
                  <c:v>8.2266534780718121</c:v>
                </c:pt>
                <c:pt idx="189">
                  <c:v>8.2266534780718121</c:v>
                </c:pt>
                <c:pt idx="190">
                  <c:v>8.2266534780718121</c:v>
                </c:pt>
                <c:pt idx="191">
                  <c:v>8.1464722889580941</c:v>
                </c:pt>
                <c:pt idx="192">
                  <c:v>8.1464722889580941</c:v>
                </c:pt>
                <c:pt idx="193">
                  <c:v>8.0654772734087086</c:v>
                </c:pt>
                <c:pt idx="194">
                  <c:v>8.0654772734087086</c:v>
                </c:pt>
                <c:pt idx="195">
                  <c:v>7.9836749109547087</c:v>
                </c:pt>
                <c:pt idx="196">
                  <c:v>7.9836749109547087</c:v>
                </c:pt>
                <c:pt idx="197">
                  <c:v>7.9836749109547087</c:v>
                </c:pt>
                <c:pt idx="198">
                  <c:v>7.9010741876626511</c:v>
                </c:pt>
                <c:pt idx="199">
                  <c:v>7.9010741876626511</c:v>
                </c:pt>
                <c:pt idx="200">
                  <c:v>7.8176833635360365</c:v>
                </c:pt>
                <c:pt idx="201">
                  <c:v>7.8176833635360365</c:v>
                </c:pt>
                <c:pt idx="202">
                  <c:v>7.7335107775877807</c:v>
                </c:pt>
                <c:pt idx="203">
                  <c:v>7.7335107775877807</c:v>
                </c:pt>
                <c:pt idx="204">
                  <c:v>7.6485648470063374</c:v>
                </c:pt>
                <c:pt idx="205">
                  <c:v>7.6485648470063374</c:v>
                </c:pt>
                <c:pt idx="206">
                  <c:v>7.6485648470063374</c:v>
                </c:pt>
                <c:pt idx="207">
                  <c:v>7.5628540663139763</c:v>
                </c:pt>
                <c:pt idx="208">
                  <c:v>7.5628540663139763</c:v>
                </c:pt>
                <c:pt idx="209">
                  <c:v>7.4763870065173421</c:v>
                </c:pt>
                <c:pt idx="210">
                  <c:v>7.4763870065173421</c:v>
                </c:pt>
                <c:pt idx="211">
                  <c:v>7.3891723142503558</c:v>
                </c:pt>
                <c:pt idx="212">
                  <c:v>7.3891723142503558</c:v>
                </c:pt>
                <c:pt idx="213">
                  <c:v>7.301218710909569</c:v>
                </c:pt>
                <c:pt idx="214">
                  <c:v>7.301218710909569</c:v>
                </c:pt>
                <c:pt idx="215">
                  <c:v>7.2125358822402532</c:v>
                </c:pt>
                <c:pt idx="216">
                  <c:v>7.2125358822402532</c:v>
                </c:pt>
                <c:pt idx="217">
                  <c:v>7.1231309227918445</c:v>
                </c:pt>
                <c:pt idx="218">
                  <c:v>7.1231309227918445</c:v>
                </c:pt>
                <c:pt idx="219">
                  <c:v>7.0330136561870784</c:v>
                </c:pt>
                <c:pt idx="220">
                  <c:v>7.0330136561870784</c:v>
                </c:pt>
                <c:pt idx="221">
                  <c:v>7.0330136561870784</c:v>
                </c:pt>
                <c:pt idx="222">
                  <c:v>6.9421930940775196</c:v>
                </c:pt>
                <c:pt idx="223">
                  <c:v>6.9421930940775196</c:v>
                </c:pt>
                <c:pt idx="224">
                  <c:v>6.9421930940775196</c:v>
                </c:pt>
                <c:pt idx="225">
                  <c:v>6.8506783184436939</c:v>
                </c:pt>
                <c:pt idx="226">
                  <c:v>6.8506783184436939</c:v>
                </c:pt>
                <c:pt idx="227">
                  <c:v>6.8506783184436939</c:v>
                </c:pt>
                <c:pt idx="228">
                  <c:v>6.7584784806869029</c:v>
                </c:pt>
                <c:pt idx="229">
                  <c:v>6.7584784806869029</c:v>
                </c:pt>
                <c:pt idx="230">
                  <c:v>6.6656028007140913</c:v>
                </c:pt>
                <c:pt idx="231">
                  <c:v>6.6656028007140913</c:v>
                </c:pt>
                <c:pt idx="232">
                  <c:v>6.6656028007140913</c:v>
                </c:pt>
                <c:pt idx="233">
                  <c:v>6.5720605660158586</c:v>
                </c:pt>
                <c:pt idx="234">
                  <c:v>6.5720605660158586</c:v>
                </c:pt>
                <c:pt idx="235">
                  <c:v>6.5720605660158586</c:v>
                </c:pt>
                <c:pt idx="236">
                  <c:v>6.4778611307377245</c:v>
                </c:pt>
                <c:pt idx="237">
                  <c:v>6.4778611307377245</c:v>
                </c:pt>
                <c:pt idx="238">
                  <c:v>6.4778611307377245</c:v>
                </c:pt>
                <c:pt idx="239">
                  <c:v>6.4778611307377245</c:v>
                </c:pt>
                <c:pt idx="240">
                  <c:v>6.3830139147447138</c:v>
                </c:pt>
                <c:pt idx="241">
                  <c:v>6.3830139147447138</c:v>
                </c:pt>
                <c:pt idx="242">
                  <c:v>6.2875284026793903</c:v>
                </c:pt>
                <c:pt idx="243">
                  <c:v>6.2875284026793903</c:v>
                </c:pt>
                <c:pt idx="244">
                  <c:v>6.1914151072677042</c:v>
                </c:pt>
                <c:pt idx="245">
                  <c:v>6.1914151072677042</c:v>
                </c:pt>
                <c:pt idx="246">
                  <c:v>6.1914151072677042</c:v>
                </c:pt>
                <c:pt idx="247">
                  <c:v>6.094684628681879</c:v>
                </c:pt>
                <c:pt idx="248">
                  <c:v>6.094684628681879</c:v>
                </c:pt>
                <c:pt idx="249">
                  <c:v>5.9973417939494915</c:v>
                </c:pt>
                <c:pt idx="250">
                  <c:v>5.9973417939494915</c:v>
                </c:pt>
                <c:pt idx="251">
                  <c:v>5.8993992300354767</c:v>
                </c:pt>
                <c:pt idx="252">
                  <c:v>5.8993992300354767</c:v>
                </c:pt>
                <c:pt idx="253">
                  <c:v>5.8993992300354767</c:v>
                </c:pt>
                <c:pt idx="254">
                  <c:v>5.8008667311146098</c:v>
                </c:pt>
                <c:pt idx="255">
                  <c:v>5.8008667311146098</c:v>
                </c:pt>
                <c:pt idx="256">
                  <c:v>5.8008667311146098</c:v>
                </c:pt>
                <c:pt idx="257">
                  <c:v>5.7017541503546703</c:v>
                </c:pt>
                <c:pt idx="258">
                  <c:v>5.7017541503546703</c:v>
                </c:pt>
                <c:pt idx="259">
                  <c:v>5.6020713989311384</c:v>
                </c:pt>
                <c:pt idx="260">
                  <c:v>5.6020713989311384</c:v>
                </c:pt>
                <c:pt idx="261">
                  <c:v>5.501828445036093</c:v>
                </c:pt>
                <c:pt idx="262">
                  <c:v>5.501828445036093</c:v>
                </c:pt>
                <c:pt idx="263">
                  <c:v>5.4010353128813851</c:v>
                </c:pt>
                <c:pt idx="264">
                  <c:v>5.4010353128813851</c:v>
                </c:pt>
                <c:pt idx="265">
                  <c:v>5.4010353128813851</c:v>
                </c:pt>
                <c:pt idx="266">
                  <c:v>5.2997020816962364</c:v>
                </c:pt>
                <c:pt idx="267">
                  <c:v>5.2997020816962364</c:v>
                </c:pt>
                <c:pt idx="268">
                  <c:v>5.2997020816962364</c:v>
                </c:pt>
                <c:pt idx="269">
                  <c:v>5.1978388847193226</c:v>
                </c:pt>
                <c:pt idx="270">
                  <c:v>5.1978388847193226</c:v>
                </c:pt>
                <c:pt idx="271">
                  <c:v>5.1978388847193226</c:v>
                </c:pt>
                <c:pt idx="272">
                  <c:v>5.1978388847193226</c:v>
                </c:pt>
                <c:pt idx="273">
                  <c:v>5.1978388847193226</c:v>
                </c:pt>
                <c:pt idx="274">
                  <c:v>5.0954559081854534</c:v>
                </c:pt>
                <c:pt idx="275">
                  <c:v>5.0954559081854534</c:v>
                </c:pt>
                <c:pt idx="276">
                  <c:v>5.0954559081854534</c:v>
                </c:pt>
                <c:pt idx="277">
                  <c:v>4.9925633903069659</c:v>
                </c:pt>
                <c:pt idx="278">
                  <c:v>4.9925633903069659</c:v>
                </c:pt>
                <c:pt idx="279">
                  <c:v>4.889171620249904</c:v>
                </c:pt>
                <c:pt idx="280">
                  <c:v>4.889171620249904</c:v>
                </c:pt>
                <c:pt idx="281">
                  <c:v>4.889171620249904</c:v>
                </c:pt>
                <c:pt idx="282">
                  <c:v>4.7852909371051116</c:v>
                </c:pt>
                <c:pt idx="283">
                  <c:v>4.7852909371051116</c:v>
                </c:pt>
                <c:pt idx="284">
                  <c:v>4.6809317288543388</c:v>
                </c:pt>
                <c:pt idx="285">
                  <c:v>4.6809317288543388</c:v>
                </c:pt>
                <c:pt idx="286">
                  <c:v>4.6809317288543388</c:v>
                </c:pt>
                <c:pt idx="287">
                  <c:v>4.5761044313314434</c:v>
                </c:pt>
                <c:pt idx="288">
                  <c:v>4.5761044313314434</c:v>
                </c:pt>
                <c:pt idx="289">
                  <c:v>4.5761044313314434</c:v>
                </c:pt>
                <c:pt idx="290">
                  <c:v>4.4708195271788238</c:v>
                </c:pt>
                <c:pt idx="291">
                  <c:v>4.4708195271788238</c:v>
                </c:pt>
                <c:pt idx="292">
                  <c:v>4.3650875447991551</c:v>
                </c:pt>
                <c:pt idx="293">
                  <c:v>4.3650875447991551</c:v>
                </c:pt>
                <c:pt idx="294">
                  <c:v>4.3650875447991551</c:v>
                </c:pt>
                <c:pt idx="295">
                  <c:v>4.2589190573025686</c:v>
                </c:pt>
                <c:pt idx="296">
                  <c:v>4.2589190573025686</c:v>
                </c:pt>
                <c:pt idx="297">
                  <c:v>4.2589190573025686</c:v>
                </c:pt>
                <c:pt idx="298">
                  <c:v>4.152324681449338</c:v>
                </c:pt>
                <c:pt idx="299">
                  <c:v>4.152324681449338</c:v>
                </c:pt>
                <c:pt idx="300">
                  <c:v>4.0453150765882224</c:v>
                </c:pt>
                <c:pt idx="301">
                  <c:v>4.0453150765882224</c:v>
                </c:pt>
                <c:pt idx="302">
                  <c:v>3.9379009435905328</c:v>
                </c:pt>
                <c:pt idx="303">
                  <c:v>3.9379009435905328</c:v>
                </c:pt>
                <c:pt idx="304">
                  <c:v>3.8300930237800581</c:v>
                </c:pt>
                <c:pt idx="305">
                  <c:v>3.8300930237800581</c:v>
                </c:pt>
                <c:pt idx="306">
                  <c:v>3.721902097858937</c:v>
                </c:pt>
                <c:pt idx="307">
                  <c:v>3.721902097858937</c:v>
                </c:pt>
                <c:pt idx="308">
                  <c:v>3.6133389848296065</c:v>
                </c:pt>
                <c:pt idx="309">
                  <c:v>3.6133389848296065</c:v>
                </c:pt>
                <c:pt idx="310">
                  <c:v>3.5044145409128973</c:v>
                </c:pt>
                <c:pt idx="311">
                  <c:v>3.5044145409128973</c:v>
                </c:pt>
                <c:pt idx="312">
                  <c:v>3.3951396584624338</c:v>
                </c:pt>
                <c:pt idx="313">
                  <c:v>3.3951396584624338</c:v>
                </c:pt>
                <c:pt idx="314">
                  <c:v>3.2855252648753961</c:v>
                </c:pt>
                <c:pt idx="315">
                  <c:v>3.2855252648753961</c:v>
                </c:pt>
                <c:pt idx="316">
                  <c:v>3.2855252648753961</c:v>
                </c:pt>
                <c:pt idx="317">
                  <c:v>3.1755823214998036</c:v>
                </c:pt>
                <c:pt idx="318">
                  <c:v>3.1755823214998036</c:v>
                </c:pt>
                <c:pt idx="319">
                  <c:v>3.1755823214998036</c:v>
                </c:pt>
                <c:pt idx="320">
                  <c:v>3.0653218225383667</c:v>
                </c:pt>
                <c:pt idx="321">
                  <c:v>3.0653218225383667</c:v>
                </c:pt>
                <c:pt idx="322">
                  <c:v>2.9547547939491041</c:v>
                </c:pt>
                <c:pt idx="323">
                  <c:v>2.9547547939491041</c:v>
                </c:pt>
                <c:pt idx="324">
                  <c:v>2.843892292342733</c:v>
                </c:pt>
                <c:pt idx="325">
                  <c:v>2.843892292342733</c:v>
                </c:pt>
                <c:pt idx="326">
                  <c:v>2.843892292342733</c:v>
                </c:pt>
                <c:pt idx="327">
                  <c:v>2.843892292342733</c:v>
                </c:pt>
                <c:pt idx="328">
                  <c:v>2.7327454038770305</c:v>
                </c:pt>
                <c:pt idx="329">
                  <c:v>2.7327454038770305</c:v>
                </c:pt>
                <c:pt idx="330">
                  <c:v>2.7327454038770305</c:v>
                </c:pt>
                <c:pt idx="331">
                  <c:v>2.6213252431482199</c:v>
                </c:pt>
                <c:pt idx="332">
                  <c:v>2.6213252431482199</c:v>
                </c:pt>
                <c:pt idx="333">
                  <c:v>2.5096429520795254</c:v>
                </c:pt>
                <c:pt idx="334">
                  <c:v>2.5096429520795254</c:v>
                </c:pt>
                <c:pt idx="335">
                  <c:v>2.5096429520795254</c:v>
                </c:pt>
                <c:pt idx="336">
                  <c:v>2.3977096988069855</c:v>
                </c:pt>
                <c:pt idx="337">
                  <c:v>2.3977096988069855</c:v>
                </c:pt>
                <c:pt idx="338">
                  <c:v>2.285536676562649</c:v>
                </c:pt>
                <c:pt idx="339">
                  <c:v>2.285536676562649</c:v>
                </c:pt>
                <c:pt idx="340">
                  <c:v>2.1731351025552637</c:v>
                </c:pt>
                <c:pt idx="341">
                  <c:v>2.1731351025552637</c:v>
                </c:pt>
                <c:pt idx="342">
                  <c:v>2.1731351025552637</c:v>
                </c:pt>
                <c:pt idx="343">
                  <c:v>2.0605162168485629</c:v>
                </c:pt>
                <c:pt idx="344">
                  <c:v>2.0605162168485629</c:v>
                </c:pt>
                <c:pt idx="345">
                  <c:v>2.0605162168485629</c:v>
                </c:pt>
                <c:pt idx="346">
                  <c:v>1.9476912812372684</c:v>
                </c:pt>
                <c:pt idx="347">
                  <c:v>1.9476912812372684</c:v>
                </c:pt>
                <c:pt idx="348">
                  <c:v>1.9476912812372684</c:v>
                </c:pt>
                <c:pt idx="349">
                  <c:v>1.8346715781209213</c:v>
                </c:pt>
                <c:pt idx="350">
                  <c:v>1.8346715781209213</c:v>
                </c:pt>
                <c:pt idx="351">
                  <c:v>1.8346715781209213</c:v>
                </c:pt>
                <c:pt idx="352">
                  <c:v>1.7214684093756492</c:v>
                </c:pt>
                <c:pt idx="353">
                  <c:v>1.7214684093756492</c:v>
                </c:pt>
                <c:pt idx="354">
                  <c:v>1.6080930952239925</c:v>
                </c:pt>
                <c:pt idx="355">
                  <c:v>1.6080930952239925</c:v>
                </c:pt>
                <c:pt idx="356">
                  <c:v>1.6080930952239925</c:v>
                </c:pt>
                <c:pt idx="357">
                  <c:v>1.4945569731028858</c:v>
                </c:pt>
                <c:pt idx="358">
                  <c:v>1.4945569731028858</c:v>
                </c:pt>
                <c:pt idx="359">
                  <c:v>1.4945569731028858</c:v>
                </c:pt>
                <c:pt idx="360">
                  <c:v>1.3808713965299293</c:v>
                </c:pt>
                <c:pt idx="361">
                  <c:v>1.3808713965299293</c:v>
                </c:pt>
                <c:pt idx="362">
                  <c:v>1.2670477339680419</c:v>
                </c:pt>
                <c:pt idx="363">
                  <c:v>1.2670477339680419</c:v>
                </c:pt>
                <c:pt idx="364">
                  <c:v>1.2670477339680419</c:v>
                </c:pt>
                <c:pt idx="365">
                  <c:v>1.1530973676886274</c:v>
                </c:pt>
                <c:pt idx="366">
                  <c:v>1.1530973676886274</c:v>
                </c:pt>
                <c:pt idx="367">
                  <c:v>1.0390316926333552</c:v>
                </c:pt>
                <c:pt idx="368">
                  <c:v>1.0390316926333552</c:v>
                </c:pt>
                <c:pt idx="369">
                  <c:v>0.92486211527467654</c:v>
                </c:pt>
                <c:pt idx="370">
                  <c:v>0.92486211527467654</c:v>
                </c:pt>
                <c:pt idx="371">
                  <c:v>0.81060005247518641</c:v>
                </c:pt>
                <c:pt idx="372">
                  <c:v>0.81060005247518641</c:v>
                </c:pt>
                <c:pt idx="373">
                  <c:v>0.69625693034594649</c:v>
                </c:pt>
                <c:pt idx="374">
                  <c:v>0.69625693034594649</c:v>
                </c:pt>
                <c:pt idx="375">
                  <c:v>0.58184418310388397</c:v>
                </c:pt>
                <c:pt idx="376">
                  <c:v>0.58184418310388397</c:v>
                </c:pt>
                <c:pt idx="377">
                  <c:v>0.58184418310388397</c:v>
                </c:pt>
                <c:pt idx="378">
                  <c:v>0.46737325192837981</c:v>
                </c:pt>
                <c:pt idx="379">
                  <c:v>0.46737325192837981</c:v>
                </c:pt>
                <c:pt idx="380">
                  <c:v>0.35285558381716181</c:v>
                </c:pt>
                <c:pt idx="381">
                  <c:v>0.35285558381716181</c:v>
                </c:pt>
                <c:pt idx="382">
                  <c:v>0.23830263044160477</c:v>
                </c:pt>
                <c:pt idx="383">
                  <c:v>0.23830263044160477</c:v>
                </c:pt>
                <c:pt idx="384">
                  <c:v>0.12372584700158848</c:v>
                </c:pt>
                <c:pt idx="385">
                  <c:v>0.12372584700158848</c:v>
                </c:pt>
                <c:pt idx="386">
                  <c:v>0.12372584700158848</c:v>
                </c:pt>
                <c:pt idx="387">
                  <c:v>9.1366910799765486E-3</c:v>
                </c:pt>
                <c:pt idx="388">
                  <c:v>9.1366910799765486E-3</c:v>
                </c:pt>
                <c:pt idx="389">
                  <c:v>9.1366910799765486E-3</c:v>
                </c:pt>
                <c:pt idx="390">
                  <c:v>-0.10545337850312951</c:v>
                </c:pt>
                <c:pt idx="391">
                  <c:v>-0.10545337850312951</c:v>
                </c:pt>
                <c:pt idx="392">
                  <c:v>-0.22003290283626278</c:v>
                </c:pt>
                <c:pt idx="393">
                  <c:v>-0.22003290283626278</c:v>
                </c:pt>
                <c:pt idx="394">
                  <c:v>-0.22003290283626278</c:v>
                </c:pt>
                <c:pt idx="395">
                  <c:v>-0.33459042406247258</c:v>
                </c:pt>
                <c:pt idx="396">
                  <c:v>-0.33459042406247258</c:v>
                </c:pt>
                <c:pt idx="397">
                  <c:v>-0.4491144865251005</c:v>
                </c:pt>
                <c:pt idx="398">
                  <c:v>-0.4491144865251005</c:v>
                </c:pt>
                <c:pt idx="399">
                  <c:v>-0.56359363791333683</c:v>
                </c:pt>
                <c:pt idx="400">
                  <c:v>-0.56359363791333683</c:v>
                </c:pt>
                <c:pt idx="401">
                  <c:v>-0.56359363791333683</c:v>
                </c:pt>
                <c:pt idx="402">
                  <c:v>-0.67801643040744153</c:v>
                </c:pt>
                <c:pt idx="403">
                  <c:v>-0.67801643040744153</c:v>
                </c:pt>
                <c:pt idx="404">
                  <c:v>-0.67801643040744153</c:v>
                </c:pt>
                <c:pt idx="405">
                  <c:v>-0.79237142182351727</c:v>
                </c:pt>
                <c:pt idx="406">
                  <c:v>-0.79237142182351727</c:v>
                </c:pt>
                <c:pt idx="407">
                  <c:v>-0.79237142182351727</c:v>
                </c:pt>
                <c:pt idx="408">
                  <c:v>-0.906647176757718</c:v>
                </c:pt>
                <c:pt idx="409">
                  <c:v>-0.906647176757718</c:v>
                </c:pt>
                <c:pt idx="410">
                  <c:v>-1.0208322677297799</c:v>
                </c:pt>
                <c:pt idx="411">
                  <c:v>-1.0208322677297799</c:v>
                </c:pt>
                <c:pt idx="412">
                  <c:v>-1.1349152763257595</c:v>
                </c:pt>
                <c:pt idx="413">
                  <c:v>-1.1349152763257595</c:v>
                </c:pt>
                <c:pt idx="414">
                  <c:v>-1.1349152763257595</c:v>
                </c:pt>
                <c:pt idx="415">
                  <c:v>-1.2488847943398658</c:v>
                </c:pt>
                <c:pt idx="416">
                  <c:v>-1.2488847943398658</c:v>
                </c:pt>
                <c:pt idx="417">
                  <c:v>-1.3627294249152724</c:v>
                </c:pt>
                <c:pt idx="418">
                  <c:v>-1.3627294249152724</c:v>
                </c:pt>
                <c:pt idx="419">
                  <c:v>-1.3627294249152724</c:v>
                </c:pt>
                <c:pt idx="420">
                  <c:v>-1.476437783683791</c:v>
                </c:pt>
                <c:pt idx="421">
                  <c:v>-1.476437783683791</c:v>
                </c:pt>
                <c:pt idx="422">
                  <c:v>-1.5899984999043024</c:v>
                </c:pt>
                <c:pt idx="423">
                  <c:v>-1.5899984999043024</c:v>
                </c:pt>
                <c:pt idx="424">
                  <c:v>-1.5899984999043024</c:v>
                </c:pt>
                <c:pt idx="425">
                  <c:v>-1.7034002175998177</c:v>
                </c:pt>
                <c:pt idx="426">
                  <c:v>-1.7034002175998177</c:v>
                </c:pt>
                <c:pt idx="427">
                  <c:v>-1.7034002175998177</c:v>
                </c:pt>
                <c:pt idx="428">
                  <c:v>-1.8166315966930682</c:v>
                </c:pt>
                <c:pt idx="429">
                  <c:v>-1.8166315966930682</c:v>
                </c:pt>
                <c:pt idx="430">
                  <c:v>-1.8166315966930682</c:v>
                </c:pt>
                <c:pt idx="431">
                  <c:v>-1.9296813141405045</c:v>
                </c:pt>
                <c:pt idx="432">
                  <c:v>-1.9296813141405045</c:v>
                </c:pt>
                <c:pt idx="433">
                  <c:v>-1.9296813141405045</c:v>
                </c:pt>
                <c:pt idx="434">
                  <c:v>-2.0425380650645883</c:v>
                </c:pt>
                <c:pt idx="435">
                  <c:v>-2.0425380650645883</c:v>
                </c:pt>
                <c:pt idx="436">
                  <c:v>-2.1551905638842759</c:v>
                </c:pt>
                <c:pt idx="437">
                  <c:v>-2.1551905638842759</c:v>
                </c:pt>
                <c:pt idx="438">
                  <c:v>-2.2676275454435606</c:v>
                </c:pt>
                <c:pt idx="439">
                  <c:v>-2.2676275454435606</c:v>
                </c:pt>
                <c:pt idx="440">
                  <c:v>-2.3798377661379853</c:v>
                </c:pt>
                <c:pt idx="441">
                  <c:v>-2.3798377661379853</c:v>
                </c:pt>
                <c:pt idx="442">
                  <c:v>-2.3798377661379853</c:v>
                </c:pt>
                <c:pt idx="443">
                  <c:v>-2.3798377661379853</c:v>
                </c:pt>
                <c:pt idx="444">
                  <c:v>-2.491810005038984</c:v>
                </c:pt>
                <c:pt idx="445">
                  <c:v>-2.491810005038984</c:v>
                </c:pt>
                <c:pt idx="446">
                  <c:v>-2.6035330650159834</c:v>
                </c:pt>
                <c:pt idx="447">
                  <c:v>-2.6035330650159834</c:v>
                </c:pt>
                <c:pt idx="448">
                  <c:v>-2.7149957738560841</c:v>
                </c:pt>
                <c:pt idx="449">
                  <c:v>-2.7149957738560841</c:v>
                </c:pt>
                <c:pt idx="450">
                  <c:v>-2.7149957738560841</c:v>
                </c:pt>
                <c:pt idx="451">
                  <c:v>-2.8261869853812889</c:v>
                </c:pt>
                <c:pt idx="452">
                  <c:v>-2.8261869853812889</c:v>
                </c:pt>
                <c:pt idx="453">
                  <c:v>-2.8261869853812889</c:v>
                </c:pt>
                <c:pt idx="454">
                  <c:v>-2.8261869853812889</c:v>
                </c:pt>
                <c:pt idx="455">
                  <c:v>-2.9370955805631032</c:v>
                </c:pt>
                <c:pt idx="456">
                  <c:v>-2.9370955805631032</c:v>
                </c:pt>
                <c:pt idx="457">
                  <c:v>-3.0477104686344334</c:v>
                </c:pt>
                <c:pt idx="458">
                  <c:v>-3.0477104686344334</c:v>
                </c:pt>
                <c:pt idx="459">
                  <c:v>-3.1580205881986494</c:v>
                </c:pt>
                <c:pt idx="460">
                  <c:v>-3.1580205881986494</c:v>
                </c:pt>
                <c:pt idx="461">
                  <c:v>-3.2680149083357204</c:v>
                </c:pt>
                <c:pt idx="462">
                  <c:v>-3.2680149083357204</c:v>
                </c:pt>
                <c:pt idx="463">
                  <c:v>-3.2680149083357204</c:v>
                </c:pt>
                <c:pt idx="464">
                  <c:v>-3.3776824297052954</c:v>
                </c:pt>
                <c:pt idx="465">
                  <c:v>-3.3776824297052954</c:v>
                </c:pt>
                <c:pt idx="466">
                  <c:v>-3.3776824297052954</c:v>
                </c:pt>
                <c:pt idx="467">
                  <c:v>-3.4870121856466252</c:v>
                </c:pt>
                <c:pt idx="468">
                  <c:v>-3.4870121856466252</c:v>
                </c:pt>
                <c:pt idx="469">
                  <c:v>-3.4870121856466252</c:v>
                </c:pt>
                <c:pt idx="470">
                  <c:v>-3.5959932432752253</c:v>
                </c:pt>
                <c:pt idx="471">
                  <c:v>-3.5959932432752253</c:v>
                </c:pt>
                <c:pt idx="472">
                  <c:v>-3.5959932432752253</c:v>
                </c:pt>
                <c:pt idx="473">
                  <c:v>-3.7046147045761479</c:v>
                </c:pt>
                <c:pt idx="474">
                  <c:v>-3.7046147045761479</c:v>
                </c:pt>
                <c:pt idx="475">
                  <c:v>-3.8128657074937822</c:v>
                </c:pt>
                <c:pt idx="476">
                  <c:v>-3.8128657074937822</c:v>
                </c:pt>
                <c:pt idx="477">
                  <c:v>-3.8128657074937822</c:v>
                </c:pt>
                <c:pt idx="478">
                  <c:v>-3.8128657074937822</c:v>
                </c:pt>
                <c:pt idx="479">
                  <c:v>-3.9207354270180437</c:v>
                </c:pt>
                <c:pt idx="480">
                  <c:v>-3.9207354270180437</c:v>
                </c:pt>
                <c:pt idx="481">
                  <c:v>-3.9207354270180437</c:v>
                </c:pt>
                <c:pt idx="482">
                  <c:v>-4.0282130762668711</c:v>
                </c:pt>
                <c:pt idx="483">
                  <c:v>-4.0282130762668711</c:v>
                </c:pt>
                <c:pt idx="484">
                  <c:v>-4.1352879075649076</c:v>
                </c:pt>
                <c:pt idx="485">
                  <c:v>-4.1352879075649076</c:v>
                </c:pt>
                <c:pt idx="486">
                  <c:v>-4.1352879075649076</c:v>
                </c:pt>
                <c:pt idx="487">
                  <c:v>-4.2419385684176811</c:v>
                </c:pt>
                <c:pt idx="488">
                  <c:v>-4.2419385684176811</c:v>
                </c:pt>
                <c:pt idx="489">
                  <c:v>-4.2419385684176811</c:v>
                </c:pt>
                <c:pt idx="490">
                  <c:v>-4.2419385684176811</c:v>
                </c:pt>
                <c:pt idx="491">
                  <c:v>-4.3481757259355991</c:v>
                </c:pt>
                <c:pt idx="492">
                  <c:v>-4.3481757259355991</c:v>
                </c:pt>
                <c:pt idx="493">
                  <c:v>-4.45397806950439</c:v>
                </c:pt>
                <c:pt idx="494">
                  <c:v>-4.45397806950439</c:v>
                </c:pt>
                <c:pt idx="495">
                  <c:v>-4.45397806950439</c:v>
                </c:pt>
                <c:pt idx="496">
                  <c:v>-4.5593350189778663</c:v>
                </c:pt>
                <c:pt idx="497">
                  <c:v>-4.5593350189778663</c:v>
                </c:pt>
                <c:pt idx="498">
                  <c:v>-4.5593350189778663</c:v>
                </c:pt>
                <c:pt idx="499">
                  <c:v>-4.6642360387488786</c:v>
                </c:pt>
                <c:pt idx="500">
                  <c:v>-4.6642360387488786</c:v>
                </c:pt>
                <c:pt idx="501">
                  <c:v>-4.7686706388028668</c:v>
                </c:pt>
                <c:pt idx="502">
                  <c:v>-4.7686706388028668</c:v>
                </c:pt>
                <c:pt idx="503">
                  <c:v>-4.8726387473480344</c:v>
                </c:pt>
                <c:pt idx="504">
                  <c:v>-4.8726387473480344</c:v>
                </c:pt>
                <c:pt idx="505">
                  <c:v>-4.8726387473480344</c:v>
                </c:pt>
                <c:pt idx="506">
                  <c:v>-4.9761091762908531</c:v>
                </c:pt>
                <c:pt idx="507">
                  <c:v>-4.9761091762908531</c:v>
                </c:pt>
                <c:pt idx="508">
                  <c:v>-4.9761091762908531</c:v>
                </c:pt>
                <c:pt idx="509">
                  <c:v>-5.079081998462792</c:v>
                </c:pt>
                <c:pt idx="510">
                  <c:v>-5.079081998462792</c:v>
                </c:pt>
                <c:pt idx="511">
                  <c:v>-5.079081998462792</c:v>
                </c:pt>
                <c:pt idx="512">
                  <c:v>-5.079081998462792</c:v>
                </c:pt>
                <c:pt idx="513">
                  <c:v>-5.1815469166674335</c:v>
                </c:pt>
                <c:pt idx="514">
                  <c:v>-5.1815469166674335</c:v>
                </c:pt>
                <c:pt idx="515">
                  <c:v>-5.1815469166674335</c:v>
                </c:pt>
                <c:pt idx="516">
                  <c:v>-5.2834936844983549</c:v>
                </c:pt>
                <c:pt idx="517">
                  <c:v>-5.2834936844983549</c:v>
                </c:pt>
                <c:pt idx="518">
                  <c:v>-5.2834936844983549</c:v>
                </c:pt>
                <c:pt idx="519">
                  <c:v>-5.3849121073637169</c:v>
                </c:pt>
                <c:pt idx="520">
                  <c:v>-5.3849121073637169</c:v>
                </c:pt>
                <c:pt idx="521">
                  <c:v>-5.4857920435057608</c:v>
                </c:pt>
                <c:pt idx="522">
                  <c:v>-5.4857920435057608</c:v>
                </c:pt>
                <c:pt idx="523">
                  <c:v>-5.5861133996396113</c:v>
                </c:pt>
                <c:pt idx="524">
                  <c:v>-5.5861133996396113</c:v>
                </c:pt>
                <c:pt idx="525">
                  <c:v>-5.6858862098238854</c:v>
                </c:pt>
                <c:pt idx="526">
                  <c:v>-5.6858862098238854</c:v>
                </c:pt>
                <c:pt idx="527">
                  <c:v>-5.7850904361253956</c:v>
                </c:pt>
                <c:pt idx="528">
                  <c:v>-5.7850904361253956</c:v>
                </c:pt>
                <c:pt idx="529">
                  <c:v>-5.8837161582041908</c:v>
                </c:pt>
                <c:pt idx="530">
                  <c:v>-5.8837161582041908</c:v>
                </c:pt>
                <c:pt idx="531">
                  <c:v>-5.98175351357024</c:v>
                </c:pt>
                <c:pt idx="532">
                  <c:v>-5.98175351357024</c:v>
                </c:pt>
                <c:pt idx="533">
                  <c:v>-6.0791926985697167</c:v>
                </c:pt>
                <c:pt idx="534">
                  <c:v>-6.0791926985697167</c:v>
                </c:pt>
                <c:pt idx="535">
                  <c:v>-6.1760239693653078</c:v>
                </c:pt>
                <c:pt idx="536">
                  <c:v>-6.1760239693653078</c:v>
                </c:pt>
                <c:pt idx="537">
                  <c:v>-6.2722376429106363</c:v>
                </c:pt>
                <c:pt idx="538">
                  <c:v>-6.2722376429106363</c:v>
                </c:pt>
                <c:pt idx="539">
                  <c:v>-6.2722376429106363</c:v>
                </c:pt>
                <c:pt idx="540">
                  <c:v>-6.2722376429106363</c:v>
                </c:pt>
                <c:pt idx="541">
                  <c:v>-6.3678240979185166</c:v>
                </c:pt>
                <c:pt idx="542">
                  <c:v>-6.3678240979185166</c:v>
                </c:pt>
                <c:pt idx="543">
                  <c:v>-6.462773775823111</c:v>
                </c:pt>
                <c:pt idx="544">
                  <c:v>-6.462773775823111</c:v>
                </c:pt>
                <c:pt idx="545">
                  <c:v>-6.5570771817357487</c:v>
                </c:pt>
                <c:pt idx="546">
                  <c:v>-6.5570771817357487</c:v>
                </c:pt>
                <c:pt idx="547">
                  <c:v>-6.5570771817357487</c:v>
                </c:pt>
                <c:pt idx="548">
                  <c:v>-6.6507248853944274</c:v>
                </c:pt>
                <c:pt idx="549">
                  <c:v>-6.6507248853944274</c:v>
                </c:pt>
                <c:pt idx="550">
                  <c:v>-6.6507248853944274</c:v>
                </c:pt>
                <c:pt idx="551">
                  <c:v>-6.7437075221068152</c:v>
                </c:pt>
                <c:pt idx="552">
                  <c:v>-6.7437075221068152</c:v>
                </c:pt>
                <c:pt idx="553">
                  <c:v>-6.8360157936867338</c:v>
                </c:pt>
                <c:pt idx="554">
                  <c:v>-6.8360157936867338</c:v>
                </c:pt>
                <c:pt idx="555">
                  <c:v>-6.8360157936867338</c:v>
                </c:pt>
                <c:pt idx="556">
                  <c:v>-6.92764046938394</c:v>
                </c:pt>
                <c:pt idx="557">
                  <c:v>-6.92764046938394</c:v>
                </c:pt>
                <c:pt idx="558">
                  <c:v>-6.92764046938394</c:v>
                </c:pt>
                <c:pt idx="559">
                  <c:v>-7.0185723868072269</c:v>
                </c:pt>
                <c:pt idx="560">
                  <c:v>-7.0185723868072269</c:v>
                </c:pt>
                <c:pt idx="561">
                  <c:v>-7.10880245284062</c:v>
                </c:pt>
                <c:pt idx="562">
                  <c:v>-7.10880245284062</c:v>
                </c:pt>
                <c:pt idx="563">
                  <c:v>-7.10880245284062</c:v>
                </c:pt>
                <c:pt idx="564">
                  <c:v>-7.10880245284062</c:v>
                </c:pt>
                <c:pt idx="565">
                  <c:v>-7.10880245284062</c:v>
                </c:pt>
                <c:pt idx="566">
                  <c:v>-7.1983216445527152</c:v>
                </c:pt>
                <c:pt idx="567">
                  <c:v>-7.1983216445527152</c:v>
                </c:pt>
                <c:pt idx="568">
                  <c:v>-7.2871210100989341</c:v>
                </c:pt>
                <c:pt idx="569">
                  <c:v>-7.2871210100989341</c:v>
                </c:pt>
                <c:pt idx="570">
                  <c:v>-7.3751916696167239</c:v>
                </c:pt>
                <c:pt idx="571">
                  <c:v>-7.3751916696167239</c:v>
                </c:pt>
                <c:pt idx="572">
                  <c:v>-7.3751916696167239</c:v>
                </c:pt>
                <c:pt idx="573">
                  <c:v>-7.3751916696167239</c:v>
                </c:pt>
                <c:pt idx="574">
                  <c:v>-7.4625248161135227</c:v>
                </c:pt>
                <c:pt idx="575">
                  <c:v>-7.4625248161135227</c:v>
                </c:pt>
                <c:pt idx="576">
                  <c:v>-7.5491117163474657</c:v>
                </c:pt>
                <c:pt idx="577">
                  <c:v>-7.5491117163474657</c:v>
                </c:pt>
                <c:pt idx="578">
                  <c:v>-7.6349437117006724</c:v>
                </c:pt>
                <c:pt idx="579">
                  <c:v>-7.6349437117006724</c:v>
                </c:pt>
                <c:pt idx="580">
                  <c:v>-7.6349437117006724</c:v>
                </c:pt>
                <c:pt idx="581">
                  <c:v>-7.720012219045147</c:v>
                </c:pt>
                <c:pt idx="582">
                  <c:v>-7.720012219045147</c:v>
                </c:pt>
                <c:pt idx="583">
                  <c:v>-7.720012219045147</c:v>
                </c:pt>
                <c:pt idx="584">
                  <c:v>-7.8043087316010347</c:v>
                </c:pt>
                <c:pt idx="585">
                  <c:v>-7.8043087316010347</c:v>
                </c:pt>
                <c:pt idx="586">
                  <c:v>-7.8878248197873315</c:v>
                </c:pt>
                <c:pt idx="587">
                  <c:v>-7.8878248197873315</c:v>
                </c:pt>
                <c:pt idx="588">
                  <c:v>-7.8878248197873315</c:v>
                </c:pt>
                <c:pt idx="589">
                  <c:v>-7.9705521320648183</c:v>
                </c:pt>
                <c:pt idx="590">
                  <c:v>-7.9705521320648183</c:v>
                </c:pt>
                <c:pt idx="591">
                  <c:v>-7.9705521320648183</c:v>
                </c:pt>
                <c:pt idx="592">
                  <c:v>-8.0524823957712002</c:v>
                </c:pt>
                <c:pt idx="593">
                  <c:v>-8.0524823957712002</c:v>
                </c:pt>
                <c:pt idx="594">
                  <c:v>-8.0524823957712002</c:v>
                </c:pt>
                <c:pt idx="595">
                  <c:v>-8.1336074179483884</c:v>
                </c:pt>
                <c:pt idx="596">
                  <c:v>-8.1336074179483884</c:v>
                </c:pt>
                <c:pt idx="597">
                  <c:v>-8.1336074179483884</c:v>
                </c:pt>
                <c:pt idx="598">
                  <c:v>-8.213919086161761</c:v>
                </c:pt>
                <c:pt idx="599">
                  <c:v>-8.213919086161761</c:v>
                </c:pt>
                <c:pt idx="600">
                  <c:v>-8.2934093693114317</c:v>
                </c:pt>
                <c:pt idx="601">
                  <c:v>-8.2934093693114317</c:v>
                </c:pt>
                <c:pt idx="602">
                  <c:v>-8.372070318435318</c:v>
                </c:pt>
                <c:pt idx="603">
                  <c:v>-8.372070318435318</c:v>
                </c:pt>
                <c:pt idx="604">
                  <c:v>-8.372070318435318</c:v>
                </c:pt>
                <c:pt idx="605">
                  <c:v>-8.372070318435318</c:v>
                </c:pt>
                <c:pt idx="606">
                  <c:v>-8.372070318435318</c:v>
                </c:pt>
                <c:pt idx="607">
                  <c:v>-8.449894067504065</c:v>
                </c:pt>
                <c:pt idx="608">
                  <c:v>-8.449894067504065</c:v>
                </c:pt>
                <c:pt idx="609">
                  <c:v>-8.5268728342076141</c:v>
                </c:pt>
                <c:pt idx="610">
                  <c:v>-8.5268728342076141</c:v>
                </c:pt>
                <c:pt idx="611">
                  <c:v>-8.6029989207334516</c:v>
                </c:pt>
                <c:pt idx="612">
                  <c:v>-8.6029989207334516</c:v>
                </c:pt>
                <c:pt idx="613">
                  <c:v>-8.6029989207334516</c:v>
                </c:pt>
                <c:pt idx="614">
                  <c:v>-8.6782647145363541</c:v>
                </c:pt>
                <c:pt idx="615">
                  <c:v>-8.6782647145363541</c:v>
                </c:pt>
                <c:pt idx="616">
                  <c:v>-8.752662689099667</c:v>
                </c:pt>
                <c:pt idx="617">
                  <c:v>-8.752662689099667</c:v>
                </c:pt>
                <c:pt idx="618">
                  <c:v>-8.8261854046879282</c:v>
                </c:pt>
                <c:pt idx="619">
                  <c:v>-8.8261854046879282</c:v>
                </c:pt>
                <c:pt idx="620">
                  <c:v>-8.8261854046879282</c:v>
                </c:pt>
                <c:pt idx="621">
                  <c:v>-8.898825509090857</c:v>
                </c:pt>
                <c:pt idx="622">
                  <c:v>-8.898825509090857</c:v>
                </c:pt>
                <c:pt idx="623">
                  <c:v>-8.9705757383585336</c:v>
                </c:pt>
                <c:pt idx="624">
                  <c:v>-8.9705757383585336</c:v>
                </c:pt>
                <c:pt idx="625">
                  <c:v>-9.0414289175278331</c:v>
                </c:pt>
                <c:pt idx="626">
                  <c:v>-9.0414289175278331</c:v>
                </c:pt>
                <c:pt idx="627">
                  <c:v>-9.1113779613398762</c:v>
                </c:pt>
                <c:pt idx="628">
                  <c:v>-9.1113779613398762</c:v>
                </c:pt>
                <c:pt idx="629">
                  <c:v>-9.1804158749485776</c:v>
                </c:pt>
                <c:pt idx="630">
                  <c:v>-9.1804158749485776</c:v>
                </c:pt>
                <c:pt idx="631">
                  <c:v>-9.2485357546201019</c:v>
                </c:pt>
                <c:pt idx="632">
                  <c:v>-9.2485357546201019</c:v>
                </c:pt>
                <c:pt idx="633">
                  <c:v>-9.2485357546201019</c:v>
                </c:pt>
                <c:pt idx="634">
                  <c:v>-9.3157307884232559</c:v>
                </c:pt>
                <c:pt idx="635">
                  <c:v>-9.3157307884232559</c:v>
                </c:pt>
                <c:pt idx="636">
                  <c:v>-9.3157307884232559</c:v>
                </c:pt>
                <c:pt idx="637">
                  <c:v>-9.3819942569106445</c:v>
                </c:pt>
                <c:pt idx="638">
                  <c:v>-9.3819942569106445</c:v>
                </c:pt>
                <c:pt idx="639">
                  <c:v>-9.3819942569106445</c:v>
                </c:pt>
                <c:pt idx="640">
                  <c:v>-9.3819942569106445</c:v>
                </c:pt>
                <c:pt idx="641">
                  <c:v>-9.4473195337906493</c:v>
                </c:pt>
                <c:pt idx="642">
                  <c:v>-9.4473195337906493</c:v>
                </c:pt>
                <c:pt idx="643">
                  <c:v>-9.4473195337906493</c:v>
                </c:pt>
                <c:pt idx="644">
                  <c:v>-9.5117000865900145</c:v>
                </c:pt>
                <c:pt idx="645">
                  <c:v>-9.5117000865900145</c:v>
                </c:pt>
                <c:pt idx="646">
                  <c:v>-9.5751294773071098</c:v>
                </c:pt>
                <c:pt idx="647">
                  <c:v>-9.5751294773071098</c:v>
                </c:pt>
                <c:pt idx="648">
                  <c:v>-9.5751294773071098</c:v>
                </c:pt>
                <c:pt idx="649">
                  <c:v>-9.6376013630557225</c:v>
                </c:pt>
                <c:pt idx="650">
                  <c:v>-9.6376013630557225</c:v>
                </c:pt>
                <c:pt idx="651">
                  <c:v>-9.6991094966993376</c:v>
                </c:pt>
                <c:pt idx="652">
                  <c:v>-9.6991094966993376</c:v>
                </c:pt>
                <c:pt idx="653">
                  <c:v>-9.7596477274758477</c:v>
                </c:pt>
                <c:pt idx="654">
                  <c:v>-9.7596477274758477</c:v>
                </c:pt>
                <c:pt idx="655">
                  <c:v>-9.8192100016126211</c:v>
                </c:pt>
                <c:pt idx="656">
                  <c:v>-9.8192100016126211</c:v>
                </c:pt>
                <c:pt idx="657">
                  <c:v>-9.8192100016126211</c:v>
                </c:pt>
                <c:pt idx="658">
                  <c:v>-9.8777903629318846</c:v>
                </c:pt>
                <c:pt idx="659">
                  <c:v>-9.8777903629318846</c:v>
                </c:pt>
                <c:pt idx="660">
                  <c:v>-9.9353829534463163</c:v>
                </c:pt>
                <c:pt idx="661">
                  <c:v>-9.9353829534463163</c:v>
                </c:pt>
                <c:pt idx="662">
                  <c:v>-9.9919820139448632</c:v>
                </c:pt>
                <c:pt idx="663">
                  <c:v>-9.9919820139448632</c:v>
                </c:pt>
                <c:pt idx="664">
                  <c:v>-10.047581884568636</c:v>
                </c:pt>
                <c:pt idx="665">
                  <c:v>-10.047581884568636</c:v>
                </c:pt>
                <c:pt idx="666">
                  <c:v>-10.047581884568636</c:v>
                </c:pt>
                <c:pt idx="667">
                  <c:v>-10.102177005376914</c:v>
                </c:pt>
                <c:pt idx="668">
                  <c:v>-10.102177005376914</c:v>
                </c:pt>
                <c:pt idx="669">
                  <c:v>-10.102177005376914</c:v>
                </c:pt>
                <c:pt idx="670">
                  <c:v>-10.155761916903105</c:v>
                </c:pt>
                <c:pt idx="671">
                  <c:v>-10.155761916903105</c:v>
                </c:pt>
                <c:pt idx="672">
                  <c:v>-10.155761916903105</c:v>
                </c:pt>
                <c:pt idx="673">
                  <c:v>-10.208331260700712</c:v>
                </c:pt>
                <c:pt idx="674">
                  <c:v>-10.208331260700712</c:v>
                </c:pt>
                <c:pt idx="675">
                  <c:v>-10.208331260700712</c:v>
                </c:pt>
                <c:pt idx="676">
                  <c:v>-10.259879779879164</c:v>
                </c:pt>
                <c:pt idx="677">
                  <c:v>-10.259879779879164</c:v>
                </c:pt>
                <c:pt idx="678">
                  <c:v>-10.3104023196295</c:v>
                </c:pt>
                <c:pt idx="679">
                  <c:v>-10.3104023196295</c:v>
                </c:pt>
                <c:pt idx="680">
                  <c:v>-10.359893827739842</c:v>
                </c:pt>
                <c:pt idx="681">
                  <c:v>-10.359893827739842</c:v>
                </c:pt>
                <c:pt idx="682">
                  <c:v>-10.359893827739842</c:v>
                </c:pt>
                <c:pt idx="683">
                  <c:v>-10.408349355100629</c:v>
                </c:pt>
                <c:pt idx="684">
                  <c:v>-10.408349355100629</c:v>
                </c:pt>
                <c:pt idx="685">
                  <c:v>-10.455764056199502</c:v>
                </c:pt>
                <c:pt idx="686">
                  <c:v>-10.455764056199502</c:v>
                </c:pt>
                <c:pt idx="687">
                  <c:v>-10.502133189605864</c:v>
                </c:pt>
                <c:pt idx="688">
                  <c:v>-10.502133189605864</c:v>
                </c:pt>
                <c:pt idx="689">
                  <c:v>-10.502133189605864</c:v>
                </c:pt>
                <c:pt idx="690">
                  <c:v>-10.547452118445012</c:v>
                </c:pt>
                <c:pt idx="691">
                  <c:v>-10.547452118445012</c:v>
                </c:pt>
                <c:pt idx="692">
                  <c:v>-10.59171631086183</c:v>
                </c:pt>
                <c:pt idx="693">
                  <c:v>-10.59171631086183</c:v>
                </c:pt>
                <c:pt idx="694">
                  <c:v>-10.59171631086183</c:v>
                </c:pt>
                <c:pt idx="695">
                  <c:v>-10.634921340473962</c:v>
                </c:pt>
                <c:pt idx="696">
                  <c:v>-10.634921340473962</c:v>
                </c:pt>
                <c:pt idx="697">
                  <c:v>-10.677062886814454</c:v>
                </c:pt>
                <c:pt idx="698">
                  <c:v>-10.677062886814454</c:v>
                </c:pt>
                <c:pt idx="699">
                  <c:v>-10.677062886814454</c:v>
                </c:pt>
                <c:pt idx="700">
                  <c:v>-10.718136735763785</c:v>
                </c:pt>
                <c:pt idx="701">
                  <c:v>-10.718136735763785</c:v>
                </c:pt>
                <c:pt idx="702">
                  <c:v>-10.758138779971292</c:v>
                </c:pt>
                <c:pt idx="703">
                  <c:v>-10.758138779971292</c:v>
                </c:pt>
                <c:pt idx="704">
                  <c:v>-10.797065019265885</c:v>
                </c:pt>
                <c:pt idx="705">
                  <c:v>-10.797065019265885</c:v>
                </c:pt>
                <c:pt idx="706">
                  <c:v>-10.834911561056078</c:v>
                </c:pt>
                <c:pt idx="707">
                  <c:v>-10.834911561056078</c:v>
                </c:pt>
                <c:pt idx="708">
                  <c:v>-10.871674620719226</c:v>
                </c:pt>
                <c:pt idx="709">
                  <c:v>-10.871674620719226</c:v>
                </c:pt>
                <c:pt idx="710">
                  <c:v>-10.907350521980003</c:v>
                </c:pt>
                <c:pt idx="711">
                  <c:v>-10.907350521980003</c:v>
                </c:pt>
                <c:pt idx="712">
                  <c:v>-10.907350521980003</c:v>
                </c:pt>
                <c:pt idx="713">
                  <c:v>-10.941935697278012</c:v>
                </c:pt>
                <c:pt idx="714">
                  <c:v>-10.941935697278012</c:v>
                </c:pt>
                <c:pt idx="715">
                  <c:v>-10.941935697278012</c:v>
                </c:pt>
                <c:pt idx="716">
                  <c:v>-10.975426688124537</c:v>
                </c:pt>
                <c:pt idx="717">
                  <c:v>-10.975426688124537</c:v>
                </c:pt>
                <c:pt idx="718">
                  <c:v>-10.975426688124537</c:v>
                </c:pt>
                <c:pt idx="719">
                  <c:v>-11.007820145448413</c:v>
                </c:pt>
                <c:pt idx="720">
                  <c:v>-11.007820145448413</c:v>
                </c:pt>
                <c:pt idx="721">
                  <c:v>-11.039112829930895</c:v>
                </c:pt>
                <c:pt idx="722">
                  <c:v>-11.039112829930895</c:v>
                </c:pt>
                <c:pt idx="723">
                  <c:v>-11.069301612329614</c:v>
                </c:pt>
                <c:pt idx="724">
                  <c:v>-11.069301612329614</c:v>
                </c:pt>
                <c:pt idx="725">
                  <c:v>-11.098383473791488</c:v>
                </c:pt>
                <c:pt idx="726">
                  <c:v>-11.098383473791488</c:v>
                </c:pt>
                <c:pt idx="727">
                  <c:v>-11.126355506154605</c:v>
                </c:pt>
                <c:pt idx="728">
                  <c:v>-11.126355506154605</c:v>
                </c:pt>
                <c:pt idx="729">
                  <c:v>-11.153214912239036</c:v>
                </c:pt>
                <c:pt idx="730">
                  <c:v>-11.153214912239036</c:v>
                </c:pt>
                <c:pt idx="731">
                  <c:v>-11.178959006126561</c:v>
                </c:pt>
                <c:pt idx="732">
                  <c:v>-11.178959006126561</c:v>
                </c:pt>
                <c:pt idx="733">
                  <c:v>-11.178959006126561</c:v>
                </c:pt>
                <c:pt idx="734">
                  <c:v>-11.203585213429239</c:v>
                </c:pt>
                <c:pt idx="735">
                  <c:v>-11.203585213429239</c:v>
                </c:pt>
                <c:pt idx="736">
                  <c:v>-11.203585213429239</c:v>
                </c:pt>
                <c:pt idx="737">
                  <c:v>-11.227091071546866</c:v>
                </c:pt>
                <c:pt idx="738">
                  <c:v>-11.227091071546866</c:v>
                </c:pt>
                <c:pt idx="739">
                  <c:v>-11.227091071546866</c:v>
                </c:pt>
                <c:pt idx="740">
                  <c:v>-11.249474229913217</c:v>
                </c:pt>
                <c:pt idx="741">
                  <c:v>-11.249474229913217</c:v>
                </c:pt>
                <c:pt idx="742">
                  <c:v>-11.270732450231106</c:v>
                </c:pt>
                <c:pt idx="743">
                  <c:v>-11.270732450231106</c:v>
                </c:pt>
                <c:pt idx="744">
                  <c:v>-11.270732450231106</c:v>
                </c:pt>
                <c:pt idx="745">
                  <c:v>-11.290863606696217</c:v>
                </c:pt>
                <c:pt idx="746">
                  <c:v>-11.290863606696217</c:v>
                </c:pt>
                <c:pt idx="747">
                  <c:v>-11.290863606696217</c:v>
                </c:pt>
                <c:pt idx="748">
                  <c:v>-11.290863606696217</c:v>
                </c:pt>
                <c:pt idx="749">
                  <c:v>-11.30986568620968</c:v>
                </c:pt>
                <c:pt idx="750">
                  <c:v>-11.30986568620968</c:v>
                </c:pt>
                <c:pt idx="751">
                  <c:v>-11.30986568620968</c:v>
                </c:pt>
                <c:pt idx="752">
                  <c:v>-11.327736788579379</c:v>
                </c:pt>
                <c:pt idx="753">
                  <c:v>-11.327736788579379</c:v>
                </c:pt>
                <c:pt idx="754">
                  <c:v>-11.344475126709971</c:v>
                </c:pt>
                <c:pt idx="755">
                  <c:v>-11.344475126709971</c:v>
                </c:pt>
                <c:pt idx="756">
                  <c:v>-11.344475126709971</c:v>
                </c:pt>
                <c:pt idx="757">
                  <c:v>-11.360079026781587</c:v>
                </c:pt>
                <c:pt idx="758">
                  <c:v>-11.360079026781587</c:v>
                </c:pt>
                <c:pt idx="759">
                  <c:v>-11.360079026781587</c:v>
                </c:pt>
                <c:pt idx="760">
                  <c:v>-11.360079026781587</c:v>
                </c:pt>
                <c:pt idx="761">
                  <c:v>-11.374546928417228</c:v>
                </c:pt>
                <c:pt idx="762">
                  <c:v>-11.374546928417228</c:v>
                </c:pt>
                <c:pt idx="763">
                  <c:v>-11.374546928417228</c:v>
                </c:pt>
                <c:pt idx="764">
                  <c:v>-11.387877384838783</c:v>
                </c:pt>
                <c:pt idx="765">
                  <c:v>-11.387877384838783</c:v>
                </c:pt>
                <c:pt idx="766">
                  <c:v>-11.400069063011721</c:v>
                </c:pt>
                <c:pt idx="767">
                  <c:v>-11.400069063011721</c:v>
                </c:pt>
                <c:pt idx="768">
                  <c:v>-11.400069063011721</c:v>
                </c:pt>
                <c:pt idx="769">
                  <c:v>-11.411120743778383</c:v>
                </c:pt>
                <c:pt idx="770">
                  <c:v>-11.411120743778383</c:v>
                </c:pt>
                <c:pt idx="771">
                  <c:v>-11.411120743778383</c:v>
                </c:pt>
                <c:pt idx="772">
                  <c:v>-11.421031321979903</c:v>
                </c:pt>
                <c:pt idx="773">
                  <c:v>-11.421031321979903</c:v>
                </c:pt>
                <c:pt idx="774">
                  <c:v>-11.429799806566722</c:v>
                </c:pt>
                <c:pt idx="775">
                  <c:v>-11.429799806566722</c:v>
                </c:pt>
                <c:pt idx="776">
                  <c:v>-11.437425320697683</c:v>
                </c:pt>
                <c:pt idx="777">
                  <c:v>-11.437425320697683</c:v>
                </c:pt>
                <c:pt idx="778">
                  <c:v>-11.443907101827731</c:v>
                </c:pt>
                <c:pt idx="779">
                  <c:v>-11.443907101827731</c:v>
                </c:pt>
                <c:pt idx="780">
                  <c:v>-11.443907101827731</c:v>
                </c:pt>
                <c:pt idx="781">
                  <c:v>-11.449244501784154</c:v>
                </c:pt>
                <c:pt idx="782">
                  <c:v>-11.449244501784154</c:v>
                </c:pt>
                <c:pt idx="783">
                  <c:v>-11.453436986831404</c:v>
                </c:pt>
                <c:pt idx="784">
                  <c:v>-11.453436986831404</c:v>
                </c:pt>
                <c:pt idx="785">
                  <c:v>-11.453436986831404</c:v>
                </c:pt>
                <c:pt idx="786">
                  <c:v>-11.456484137724468</c:v>
                </c:pt>
                <c:pt idx="787">
                  <c:v>-11.458385516883105</c:v>
                </c:pt>
                <c:pt idx="788">
                  <c:v>-11.458385516883105</c:v>
                </c:pt>
                <c:pt idx="789">
                  <c:v>-11.458385516883105</c:v>
                </c:pt>
                <c:pt idx="790">
                  <c:v>-11.459141314481673</c:v>
                </c:pt>
                <c:pt idx="791">
                  <c:v>-11.459141314481673</c:v>
                </c:pt>
                <c:pt idx="792">
                  <c:v>-11.459141314481673</c:v>
                </c:pt>
                <c:pt idx="793">
                  <c:v>-11.459141314481673</c:v>
                </c:pt>
                <c:pt idx="794">
                  <c:v>-11.458751207498047</c:v>
                </c:pt>
                <c:pt idx="795">
                  <c:v>-11.458751207498047</c:v>
                </c:pt>
                <c:pt idx="796">
                  <c:v>-11.458751207498047</c:v>
                </c:pt>
                <c:pt idx="797">
                  <c:v>-11.457215234942598</c:v>
                </c:pt>
                <c:pt idx="798">
                  <c:v>-11.457215234942598</c:v>
                </c:pt>
                <c:pt idx="799">
                  <c:v>-11.454533550411302</c:v>
                </c:pt>
                <c:pt idx="800">
                  <c:v>-11.454533550411302</c:v>
                </c:pt>
                <c:pt idx="801">
                  <c:v>-11.450706422070377</c:v>
                </c:pt>
                <c:pt idx="802">
                  <c:v>-11.450706422070377</c:v>
                </c:pt>
                <c:pt idx="803">
                  <c:v>-11.450706422070377</c:v>
                </c:pt>
                <c:pt idx="804">
                  <c:v>-11.445734232629469</c:v>
                </c:pt>
                <c:pt idx="805">
                  <c:v>-11.445734232629469</c:v>
                </c:pt>
                <c:pt idx="806">
                  <c:v>-11.445734232629469</c:v>
                </c:pt>
                <c:pt idx="807">
                  <c:v>-11.439617479303379</c:v>
                </c:pt>
                <c:pt idx="808">
                  <c:v>-11.439617479303379</c:v>
                </c:pt>
                <c:pt idx="809">
                  <c:v>-11.43235677376234</c:v>
                </c:pt>
                <c:pt idx="810">
                  <c:v>-11.43235677376234</c:v>
                </c:pt>
                <c:pt idx="811">
                  <c:v>-11.43235677376234</c:v>
                </c:pt>
                <c:pt idx="812">
                  <c:v>-11.423952842070857</c:v>
                </c:pt>
                <c:pt idx="813">
                  <c:v>-11.423952842070857</c:v>
                </c:pt>
                <c:pt idx="814">
                  <c:v>-11.414406524615098</c:v>
                </c:pt>
                <c:pt idx="815">
                  <c:v>-11.414406524615098</c:v>
                </c:pt>
                <c:pt idx="816">
                  <c:v>-11.403718776018849</c:v>
                </c:pt>
                <c:pt idx="817">
                  <c:v>-11.403718776018849</c:v>
                </c:pt>
                <c:pt idx="818">
                  <c:v>-11.403718776018849</c:v>
                </c:pt>
                <c:pt idx="819">
                  <c:v>-11.391890665048066</c:v>
                </c:pt>
                <c:pt idx="820">
                  <c:v>-11.391890665048066</c:v>
                </c:pt>
                <c:pt idx="821">
                  <c:v>-11.378923374503989</c:v>
                </c:pt>
                <c:pt idx="822">
                  <c:v>-11.378923374503989</c:v>
                </c:pt>
                <c:pt idx="823">
                  <c:v>-11.364818201104866</c:v>
                </c:pt>
                <c:pt idx="824">
                  <c:v>-11.364818201104866</c:v>
                </c:pt>
                <c:pt idx="825">
                  <c:v>-11.364818201104866</c:v>
                </c:pt>
                <c:pt idx="826">
                  <c:v>-11.364818201104866</c:v>
                </c:pt>
                <c:pt idx="827">
                  <c:v>-11.349576555356281</c:v>
                </c:pt>
                <c:pt idx="828">
                  <c:v>-11.349576555356281</c:v>
                </c:pt>
                <c:pt idx="829">
                  <c:v>-11.349576555356281</c:v>
                </c:pt>
                <c:pt idx="830">
                  <c:v>-11.333199961410111</c:v>
                </c:pt>
                <c:pt idx="831">
                  <c:v>-11.333199961410111</c:v>
                </c:pt>
                <c:pt idx="832">
                  <c:v>-11.333199961410111</c:v>
                </c:pt>
                <c:pt idx="833">
                  <c:v>-11.315690056912105</c:v>
                </c:pt>
                <c:pt idx="834">
                  <c:v>-11.315690056912105</c:v>
                </c:pt>
                <c:pt idx="835">
                  <c:v>-11.297048592838115</c:v>
                </c:pt>
                <c:pt idx="836">
                  <c:v>-11.297048592838115</c:v>
                </c:pt>
                <c:pt idx="837">
                  <c:v>-11.297048592838115</c:v>
                </c:pt>
                <c:pt idx="838">
                  <c:v>-11.277277433319016</c:v>
                </c:pt>
                <c:pt idx="839">
                  <c:v>-11.277277433319016</c:v>
                </c:pt>
                <c:pt idx="840">
                  <c:v>-11.256378555454285</c:v>
                </c:pt>
                <c:pt idx="841">
                  <c:v>-11.256378555454285</c:v>
                </c:pt>
                <c:pt idx="842">
                  <c:v>-11.256378555454285</c:v>
                </c:pt>
                <c:pt idx="843">
                  <c:v>-11.234354049114295</c:v>
                </c:pt>
                <c:pt idx="844">
                  <c:v>-11.234354049114295</c:v>
                </c:pt>
                <c:pt idx="845">
                  <c:v>-11.211206116731322</c:v>
                </c:pt>
                <c:pt idx="846">
                  <c:v>-11.211206116731322</c:v>
                </c:pt>
                <c:pt idx="847">
                  <c:v>-11.186937073079319</c:v>
                </c:pt>
                <c:pt idx="848">
                  <c:v>-11.186937073079319</c:v>
                </c:pt>
                <c:pt idx="849">
                  <c:v>-11.186937073079319</c:v>
                </c:pt>
                <c:pt idx="850">
                  <c:v>-11.161549345042422</c:v>
                </c:pt>
                <c:pt idx="851">
                  <c:v>-11.161549345042422</c:v>
                </c:pt>
                <c:pt idx="852">
                  <c:v>-11.161549345042422</c:v>
                </c:pt>
                <c:pt idx="853">
                  <c:v>-11.135045471372282</c:v>
                </c:pt>
                <c:pt idx="854">
                  <c:v>-11.135045471372282</c:v>
                </c:pt>
                <c:pt idx="855">
                  <c:v>-11.107428102434177</c:v>
                </c:pt>
                <c:pt idx="856">
                  <c:v>-11.107428102434177</c:v>
                </c:pt>
                <c:pt idx="857">
                  <c:v>-11.078699999941991</c:v>
                </c:pt>
                <c:pt idx="858">
                  <c:v>-11.078699999941991</c:v>
                </c:pt>
                <c:pt idx="859">
                  <c:v>-11.078699999941991</c:v>
                </c:pt>
                <c:pt idx="860">
                  <c:v>-11.078699999941991</c:v>
                </c:pt>
                <c:pt idx="861">
                  <c:v>-11.048864036682026</c:v>
                </c:pt>
                <c:pt idx="862">
                  <c:v>-11.048864036682026</c:v>
                </c:pt>
                <c:pt idx="863">
                  <c:v>-11.017923196225752</c:v>
                </c:pt>
                <c:pt idx="864">
                  <c:v>-11.017923196225752</c:v>
                </c:pt>
                <c:pt idx="865">
                  <c:v>-11.017923196225752</c:v>
                </c:pt>
                <c:pt idx="866">
                  <c:v>-10.985880572631427</c:v>
                </c:pt>
                <c:pt idx="867">
                  <c:v>-10.985880572631427</c:v>
                </c:pt>
                <c:pt idx="868">
                  <c:v>-10.952739370134706</c:v>
                </c:pt>
                <c:pt idx="869">
                  <c:v>-10.952739370134706</c:v>
                </c:pt>
                <c:pt idx="870">
                  <c:v>-10.952739370134706</c:v>
                </c:pt>
                <c:pt idx="871">
                  <c:v>-10.918502902828227</c:v>
                </c:pt>
                <c:pt idx="872">
                  <c:v>-10.918502902828227</c:v>
                </c:pt>
                <c:pt idx="873">
                  <c:v>-10.883174594330187</c:v>
                </c:pt>
                <c:pt idx="874">
                  <c:v>-10.883174594330187</c:v>
                </c:pt>
                <c:pt idx="875">
                  <c:v>-10.846757977441992</c:v>
                </c:pt>
                <c:pt idx="876">
                  <c:v>-10.846757977441992</c:v>
                </c:pt>
                <c:pt idx="877">
                  <c:v>-10.809256693794993</c:v>
                </c:pt>
                <c:pt idx="878">
                  <c:v>-10.809256693794993</c:v>
                </c:pt>
                <c:pt idx="879">
                  <c:v>-10.809256693794993</c:v>
                </c:pt>
                <c:pt idx="880">
                  <c:v>-10.770674493486297</c:v>
                </c:pt>
                <c:pt idx="881">
                  <c:v>-10.770674493486297</c:v>
                </c:pt>
                <c:pt idx="882">
                  <c:v>-10.731015234703785</c:v>
                </c:pt>
                <c:pt idx="883">
                  <c:v>-10.731015234703785</c:v>
                </c:pt>
                <c:pt idx="884">
                  <c:v>-10.690282883340284</c:v>
                </c:pt>
                <c:pt idx="885">
                  <c:v>-10.690282883340284</c:v>
                </c:pt>
                <c:pt idx="886">
                  <c:v>-10.690282883340284</c:v>
                </c:pt>
                <c:pt idx="887">
                  <c:v>-10.648481512596987</c:v>
                </c:pt>
                <c:pt idx="888">
                  <c:v>-10.648481512596987</c:v>
                </c:pt>
                <c:pt idx="889">
                  <c:v>-10.648481512596987</c:v>
                </c:pt>
                <c:pt idx="890">
                  <c:v>-10.605615302576139</c:v>
                </c:pt>
                <c:pt idx="891">
                  <c:v>-10.605615302576139</c:v>
                </c:pt>
                <c:pt idx="892">
                  <c:v>-10.605615302576139</c:v>
                </c:pt>
                <c:pt idx="893">
                  <c:v>-10.561688539863013</c:v>
                </c:pt>
                <c:pt idx="894">
                  <c:v>-10.561688539863013</c:v>
                </c:pt>
                <c:pt idx="895">
                  <c:v>-10.561688539863013</c:v>
                </c:pt>
                <c:pt idx="896">
                  <c:v>-10.516705617097282</c:v>
                </c:pt>
                <c:pt idx="897">
                  <c:v>-10.516705617097282</c:v>
                </c:pt>
                <c:pt idx="898">
                  <c:v>-10.516705617097282</c:v>
                </c:pt>
                <c:pt idx="899">
                  <c:v>-10.470671032533728</c:v>
                </c:pt>
                <c:pt idx="900">
                  <c:v>-10.470671032533728</c:v>
                </c:pt>
                <c:pt idx="901">
                  <c:v>-10.470671032533728</c:v>
                </c:pt>
                <c:pt idx="902">
                  <c:v>-10.423589389592456</c:v>
                </c:pt>
                <c:pt idx="903">
                  <c:v>-10.423589389592456</c:v>
                </c:pt>
                <c:pt idx="904">
                  <c:v>-10.423589389592456</c:v>
                </c:pt>
                <c:pt idx="905">
                  <c:v>-10.375465396398518</c:v>
                </c:pt>
                <c:pt idx="906">
                  <c:v>-10.375465396398518</c:v>
                </c:pt>
                <c:pt idx="907">
                  <c:v>-10.326303865311134</c:v>
                </c:pt>
                <c:pt idx="908">
                  <c:v>-10.326303865311134</c:v>
                </c:pt>
                <c:pt idx="909">
                  <c:v>-10.276109712442441</c:v>
                </c:pt>
                <c:pt idx="910">
                  <c:v>-10.276109712442441</c:v>
                </c:pt>
                <c:pt idx="911">
                  <c:v>-10.276109712442441</c:v>
                </c:pt>
                <c:pt idx="912">
                  <c:v>-10.224887957165901</c:v>
                </c:pt>
                <c:pt idx="913">
                  <c:v>-10.224887957165901</c:v>
                </c:pt>
                <c:pt idx="914">
                  <c:v>-10.224887957165901</c:v>
                </c:pt>
                <c:pt idx="915">
                  <c:v>-10.172643721614357</c:v>
                </c:pt>
                <c:pt idx="916">
                  <c:v>-10.172643721614357</c:v>
                </c:pt>
                <c:pt idx="917">
                  <c:v>-10.172643721614357</c:v>
                </c:pt>
                <c:pt idx="918">
                  <c:v>-10.172643721614357</c:v>
                </c:pt>
                <c:pt idx="919">
                  <c:v>-10.119382230167826</c:v>
                </c:pt>
                <c:pt idx="920">
                  <c:v>-10.119382230167826</c:v>
                </c:pt>
                <c:pt idx="921">
                  <c:v>-10.119382230167826</c:v>
                </c:pt>
                <c:pt idx="922">
                  <c:v>-10.065108808931068</c:v>
                </c:pt>
                <c:pt idx="923">
                  <c:v>-10.065108808931068</c:v>
                </c:pt>
                <c:pt idx="924">
                  <c:v>-10.065108808931068</c:v>
                </c:pt>
                <c:pt idx="925">
                  <c:v>-10.009828885200982</c:v>
                </c:pt>
                <c:pt idx="926">
                  <c:v>-10.009828885200982</c:v>
                </c:pt>
                <c:pt idx="927">
                  <c:v>-9.9535479869238674</c:v>
                </c:pt>
                <c:pt idx="928">
                  <c:v>-9.9535479869238674</c:v>
                </c:pt>
                <c:pt idx="929">
                  <c:v>-9.8962717421426607</c:v>
                </c:pt>
                <c:pt idx="930">
                  <c:v>-9.8962717421426607</c:v>
                </c:pt>
                <c:pt idx="931">
                  <c:v>-9.8962717421426607</c:v>
                </c:pt>
                <c:pt idx="932">
                  <c:v>-9.8962717421426607</c:v>
                </c:pt>
                <c:pt idx="933">
                  <c:v>-9.8380058784341013</c:v>
                </c:pt>
                <c:pt idx="934">
                  <c:v>-9.8380058784341013</c:v>
                </c:pt>
                <c:pt idx="935">
                  <c:v>-9.8380058784341013</c:v>
                </c:pt>
                <c:pt idx="936">
                  <c:v>-9.778756222336014</c:v>
                </c:pt>
                <c:pt idx="937">
                  <c:v>-9.778756222336014</c:v>
                </c:pt>
                <c:pt idx="938">
                  <c:v>-9.778756222336014</c:v>
                </c:pt>
                <c:pt idx="939">
                  <c:v>-9.778756222336014</c:v>
                </c:pt>
                <c:pt idx="940">
                  <c:v>-9.778756222336014</c:v>
                </c:pt>
                <c:pt idx="941">
                  <c:v>-9.7185286987646258</c:v>
                </c:pt>
                <c:pt idx="942">
                  <c:v>-9.7185286987646258</c:v>
                </c:pt>
                <c:pt idx="943">
                  <c:v>-9.6573293304221082</c:v>
                </c:pt>
                <c:pt idx="944">
                  <c:v>-9.6573293304221082</c:v>
                </c:pt>
                <c:pt idx="945">
                  <c:v>-9.5951642371942985</c:v>
                </c:pt>
                <c:pt idx="946">
                  <c:v>-9.5951642371942985</c:v>
                </c:pt>
                <c:pt idx="947">
                  <c:v>-9.5320396355387125</c:v>
                </c:pt>
                <c:pt idx="948">
                  <c:v>-9.5320396355387125</c:v>
                </c:pt>
                <c:pt idx="949">
                  <c:v>-9.5320396355387125</c:v>
                </c:pt>
                <c:pt idx="950">
                  <c:v>-9.4679618378629122</c:v>
                </c:pt>
                <c:pt idx="951">
                  <c:v>-9.4679618378629122</c:v>
                </c:pt>
                <c:pt idx="952">
                  <c:v>-9.4029372518932668</c:v>
                </c:pt>
                <c:pt idx="953">
                  <c:v>-9.4029372518932668</c:v>
                </c:pt>
                <c:pt idx="954">
                  <c:v>-9.3369723800341866</c:v>
                </c:pt>
                <c:pt idx="955">
                  <c:v>-9.3369723800341866</c:v>
                </c:pt>
                <c:pt idx="956">
                  <c:v>-9.3369723800341866</c:v>
                </c:pt>
                <c:pt idx="957">
                  <c:v>-9.2700738187178864</c:v>
                </c:pt>
                <c:pt idx="958">
                  <c:v>-9.2700738187178864</c:v>
                </c:pt>
                <c:pt idx="959">
                  <c:v>-9.2700738187178864</c:v>
                </c:pt>
                <c:pt idx="960">
                  <c:v>-9.2022482577447544</c:v>
                </c:pt>
                <c:pt idx="961">
                  <c:v>-9.2022482577447544</c:v>
                </c:pt>
                <c:pt idx="962">
                  <c:v>-9.1335024796143571</c:v>
                </c:pt>
                <c:pt idx="963">
                  <c:v>-9.1335024796143571</c:v>
                </c:pt>
                <c:pt idx="964">
                  <c:v>-9.1335024796143571</c:v>
                </c:pt>
                <c:pt idx="965">
                  <c:v>-9.0638433588472296</c:v>
                </c:pt>
                <c:pt idx="966">
                  <c:v>-9.0638433588472296</c:v>
                </c:pt>
                <c:pt idx="967">
                  <c:v>-8.9932778612973916</c:v>
                </c:pt>
                <c:pt idx="968">
                  <c:v>-8.9932778612973916</c:v>
                </c:pt>
                <c:pt idx="969">
                  <c:v>-8.9932778612973916</c:v>
                </c:pt>
                <c:pt idx="970">
                  <c:v>-8.921813043455801</c:v>
                </c:pt>
                <c:pt idx="971">
                  <c:v>-8.921813043455801</c:v>
                </c:pt>
                <c:pt idx="972">
                  <c:v>-8.8494560517446796</c:v>
                </c:pt>
                <c:pt idx="973">
                  <c:v>-8.8494560517446796</c:v>
                </c:pt>
                <c:pt idx="974">
                  <c:v>-8.8494560517446796</c:v>
                </c:pt>
                <c:pt idx="975">
                  <c:v>-8.8494560517446796</c:v>
                </c:pt>
                <c:pt idx="976">
                  <c:v>-8.7762141218029086</c:v>
                </c:pt>
                <c:pt idx="977">
                  <c:v>-8.7762141218029086</c:v>
                </c:pt>
                <c:pt idx="978">
                  <c:v>-8.7762141218029086</c:v>
                </c:pt>
                <c:pt idx="979">
                  <c:v>-8.702094577762443</c:v>
                </c:pt>
                <c:pt idx="980">
                  <c:v>-8.702094577762443</c:v>
                </c:pt>
                <c:pt idx="981">
                  <c:v>-8.702094577762443</c:v>
                </c:pt>
                <c:pt idx="982">
                  <c:v>-8.6271048315159256</c:v>
                </c:pt>
                <c:pt idx="983">
                  <c:v>-8.6271048315159256</c:v>
                </c:pt>
                <c:pt idx="984">
                  <c:v>-8.551252381975484</c:v>
                </c:pt>
                <c:pt idx="985">
                  <c:v>-8.551252381975484</c:v>
                </c:pt>
                <c:pt idx="986">
                  <c:v>-8.551252381975484</c:v>
                </c:pt>
                <c:pt idx="987">
                  <c:v>-8.474544814322865</c:v>
                </c:pt>
                <c:pt idx="988">
                  <c:v>-8.474544814322865</c:v>
                </c:pt>
                <c:pt idx="989">
                  <c:v>-8.3969897992509122</c:v>
                </c:pt>
                <c:pt idx="990">
                  <c:v>-8.3969897992509122</c:v>
                </c:pt>
                <c:pt idx="991">
                  <c:v>-8.3185950921965013</c:v>
                </c:pt>
                <c:pt idx="992">
                  <c:v>-8.3185950921965013</c:v>
                </c:pt>
                <c:pt idx="993">
                  <c:v>-8.2393685325650097</c:v>
                </c:pt>
                <c:pt idx="994">
                  <c:v>-8.2393685325650097</c:v>
                </c:pt>
                <c:pt idx="995">
                  <c:v>-8.2393685325650097</c:v>
                </c:pt>
                <c:pt idx="996">
                  <c:v>-8.1593180429463814</c:v>
                </c:pt>
                <c:pt idx="997">
                  <c:v>-8.1593180429463814</c:v>
                </c:pt>
                <c:pt idx="998">
                  <c:v>-8.0784516283228651</c:v>
                </c:pt>
                <c:pt idx="999">
                  <c:v>-8.0784516283228651</c:v>
                </c:pt>
                <c:pt idx="1000">
                  <c:v>-8.0784516283228651</c:v>
                </c:pt>
                <c:pt idx="1001">
                  <c:v>-7.9967773752685396</c:v>
                </c:pt>
                <c:pt idx="1002">
                  <c:v>-7.9967773752685396</c:v>
                </c:pt>
                <c:pt idx="1003">
                  <c:v>-7.9967773752685396</c:v>
                </c:pt>
                <c:pt idx="1004">
                  <c:v>-7.9143034511406425</c:v>
                </c:pt>
                <c:pt idx="1005">
                  <c:v>-7.9143034511406425</c:v>
                </c:pt>
                <c:pt idx="1006">
                  <c:v>-7.8310381032628662</c:v>
                </c:pt>
                <c:pt idx="1007">
                  <c:v>-7.8310381032628662</c:v>
                </c:pt>
                <c:pt idx="1008">
                  <c:v>-7.7469896581006035</c:v>
                </c:pt>
                <c:pt idx="1009">
                  <c:v>-7.7469896581006035</c:v>
                </c:pt>
                <c:pt idx="1010">
                  <c:v>-7.6621665204283378</c:v>
                </c:pt>
                <c:pt idx="1011">
                  <c:v>-7.6621665204283378</c:v>
                </c:pt>
                <c:pt idx="1012">
                  <c:v>-7.5765771724891442</c:v>
                </c:pt>
                <c:pt idx="1013">
                  <c:v>-7.5765771724891442</c:v>
                </c:pt>
                <c:pt idx="1014">
                  <c:v>-7.490230173146494</c:v>
                </c:pt>
                <c:pt idx="1015">
                  <c:v>-7.490230173146494</c:v>
                </c:pt>
              </c:numCache>
            </c:numRef>
          </c:val>
          <c:smooth val="0"/>
        </c:ser>
        <c:dLbls>
          <c:showLegendKey val="0"/>
          <c:showVal val="0"/>
          <c:showCatName val="0"/>
          <c:showSerName val="0"/>
          <c:showPercent val="0"/>
          <c:showBubbleSize val="0"/>
        </c:dLbls>
        <c:marker val="1"/>
        <c:smooth val="0"/>
        <c:axId val="318125952"/>
        <c:axId val="137179520"/>
      </c:lineChart>
      <c:catAx>
        <c:axId val="318125952"/>
        <c:scaling>
          <c:orientation val="minMax"/>
        </c:scaling>
        <c:delete val="0"/>
        <c:axPos val="b"/>
        <c:majorTickMark val="out"/>
        <c:minorTickMark val="none"/>
        <c:tickLblPos val="nextTo"/>
        <c:crossAx val="137179520"/>
        <c:crosses val="autoZero"/>
        <c:auto val="1"/>
        <c:lblAlgn val="ctr"/>
        <c:lblOffset val="100"/>
        <c:noMultiLvlLbl val="0"/>
      </c:catAx>
      <c:valAx>
        <c:axId val="137179520"/>
        <c:scaling>
          <c:orientation val="minMax"/>
        </c:scaling>
        <c:delete val="0"/>
        <c:axPos val="l"/>
        <c:majorGridlines/>
        <c:numFmt formatCode="0.00" sourceLinked="1"/>
        <c:majorTickMark val="out"/>
        <c:minorTickMark val="none"/>
        <c:tickLblPos val="nextTo"/>
        <c:crossAx val="318125952"/>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Sigma</a:t>
            </a:r>
          </a:p>
        </c:rich>
      </c:tx>
      <c:overlay val="0"/>
    </c:title>
    <c:autoTitleDeleted val="0"/>
    <c:plotArea>
      <c:layout/>
      <c:lineChart>
        <c:grouping val="standard"/>
        <c:varyColors val="0"/>
        <c:ser>
          <c:idx val="0"/>
          <c:order val="0"/>
          <c:tx>
            <c:strRef>
              <c:f>Лист1!$S$1</c:f>
              <c:strCache>
                <c:ptCount val="1"/>
                <c:pt idx="0">
                  <c:v>q</c:v>
                </c:pt>
              </c:strCache>
            </c:strRef>
          </c:tx>
          <c:marker>
            <c:symbol val="none"/>
          </c:marker>
          <c:cat>
            <c:strRef>
              <c:f>Лист1!$A:$A</c:f>
              <c:strCache>
                <c:ptCount val="1017"/>
                <c:pt idx="0">
                  <c:v>t</c:v>
                </c:pt>
                <c:pt idx="1">
                  <c:v>0,03</c:v>
                </c:pt>
                <c:pt idx="2">
                  <c:v>0,03</c:v>
                </c:pt>
                <c:pt idx="3">
                  <c:v>0,04</c:v>
                </c:pt>
                <c:pt idx="4">
                  <c:v>0,04</c:v>
                </c:pt>
                <c:pt idx="5">
                  <c:v>0,05</c:v>
                </c:pt>
                <c:pt idx="6">
                  <c:v>0,05</c:v>
                </c:pt>
                <c:pt idx="7">
                  <c:v>0,05</c:v>
                </c:pt>
                <c:pt idx="8">
                  <c:v>0,05</c:v>
                </c:pt>
                <c:pt idx="9">
                  <c:v>0,06</c:v>
                </c:pt>
                <c:pt idx="10">
                  <c:v>0,06</c:v>
                </c:pt>
                <c:pt idx="11">
                  <c:v>0,06</c:v>
                </c:pt>
                <c:pt idx="12">
                  <c:v>0,07</c:v>
                </c:pt>
                <c:pt idx="13">
                  <c:v>0,07</c:v>
                </c:pt>
                <c:pt idx="14">
                  <c:v>0,08</c:v>
                </c:pt>
                <c:pt idx="15">
                  <c:v>0,08</c:v>
                </c:pt>
                <c:pt idx="16">
                  <c:v>0,09</c:v>
                </c:pt>
                <c:pt idx="17">
                  <c:v>0,09</c:v>
                </c:pt>
                <c:pt idx="18">
                  <c:v>0,09</c:v>
                </c:pt>
                <c:pt idx="19">
                  <c:v>0,10</c:v>
                </c:pt>
                <c:pt idx="20">
                  <c:v>0,10</c:v>
                </c:pt>
                <c:pt idx="21">
                  <c:v>0,10</c:v>
                </c:pt>
                <c:pt idx="22">
                  <c:v>0,11</c:v>
                </c:pt>
                <c:pt idx="23">
                  <c:v>0,11</c:v>
                </c:pt>
                <c:pt idx="24">
                  <c:v>0,12</c:v>
                </c:pt>
                <c:pt idx="25">
                  <c:v>0,12</c:v>
                </c:pt>
                <c:pt idx="26">
                  <c:v>0,13</c:v>
                </c:pt>
                <c:pt idx="27">
                  <c:v>0,13</c:v>
                </c:pt>
                <c:pt idx="28">
                  <c:v>0,13</c:v>
                </c:pt>
                <c:pt idx="29">
                  <c:v>0,14</c:v>
                </c:pt>
                <c:pt idx="30">
                  <c:v>0,14</c:v>
                </c:pt>
                <c:pt idx="31">
                  <c:v>0,15</c:v>
                </c:pt>
                <c:pt idx="32">
                  <c:v>0,15</c:v>
                </c:pt>
                <c:pt idx="33">
                  <c:v>0,15</c:v>
                </c:pt>
                <c:pt idx="34">
                  <c:v>0,16</c:v>
                </c:pt>
                <c:pt idx="35">
                  <c:v>0,16</c:v>
                </c:pt>
                <c:pt idx="36">
                  <c:v>0,17</c:v>
                </c:pt>
                <c:pt idx="37">
                  <c:v>0,17</c:v>
                </c:pt>
                <c:pt idx="38">
                  <c:v>0,17</c:v>
                </c:pt>
                <c:pt idx="39">
                  <c:v>0,18</c:v>
                </c:pt>
                <c:pt idx="40">
                  <c:v>0,18</c:v>
                </c:pt>
                <c:pt idx="41">
                  <c:v>0,18</c:v>
                </c:pt>
                <c:pt idx="42">
                  <c:v>0,19</c:v>
                </c:pt>
                <c:pt idx="43">
                  <c:v>0,19</c:v>
                </c:pt>
                <c:pt idx="44">
                  <c:v>0,19</c:v>
                </c:pt>
                <c:pt idx="45">
                  <c:v>0,20</c:v>
                </c:pt>
                <c:pt idx="46">
                  <c:v>0,20</c:v>
                </c:pt>
                <c:pt idx="47">
                  <c:v>0,20</c:v>
                </c:pt>
                <c:pt idx="48">
                  <c:v>0,21</c:v>
                </c:pt>
                <c:pt idx="49">
                  <c:v>0,21</c:v>
                </c:pt>
                <c:pt idx="50">
                  <c:v>0,21</c:v>
                </c:pt>
                <c:pt idx="51">
                  <c:v>0,22</c:v>
                </c:pt>
                <c:pt idx="52">
                  <c:v>0,22</c:v>
                </c:pt>
                <c:pt idx="53">
                  <c:v>0,22</c:v>
                </c:pt>
                <c:pt idx="54">
                  <c:v>0,23</c:v>
                </c:pt>
                <c:pt idx="55">
                  <c:v>0,23</c:v>
                </c:pt>
                <c:pt idx="56">
                  <c:v>0,24</c:v>
                </c:pt>
                <c:pt idx="57">
                  <c:v>0,24</c:v>
                </c:pt>
                <c:pt idx="58">
                  <c:v>0,25</c:v>
                </c:pt>
                <c:pt idx="59">
                  <c:v>0,25</c:v>
                </c:pt>
                <c:pt idx="60">
                  <c:v>0,25</c:v>
                </c:pt>
                <c:pt idx="61">
                  <c:v>0,26</c:v>
                </c:pt>
                <c:pt idx="62">
                  <c:v>0,26</c:v>
                </c:pt>
                <c:pt idx="63">
                  <c:v>0,27</c:v>
                </c:pt>
                <c:pt idx="64">
                  <c:v>0,27</c:v>
                </c:pt>
                <c:pt idx="65">
                  <c:v>0,27</c:v>
                </c:pt>
                <c:pt idx="66">
                  <c:v>0,28</c:v>
                </c:pt>
                <c:pt idx="67">
                  <c:v>0,28</c:v>
                </c:pt>
                <c:pt idx="68">
                  <c:v>0,28</c:v>
                </c:pt>
                <c:pt idx="69">
                  <c:v>0,28</c:v>
                </c:pt>
                <c:pt idx="70">
                  <c:v>0,29</c:v>
                </c:pt>
                <c:pt idx="71">
                  <c:v>0,29</c:v>
                </c:pt>
                <c:pt idx="72">
                  <c:v>0,29</c:v>
                </c:pt>
                <c:pt idx="73">
                  <c:v>0,30</c:v>
                </c:pt>
                <c:pt idx="74">
                  <c:v>0,30</c:v>
                </c:pt>
                <c:pt idx="75">
                  <c:v>0,31</c:v>
                </c:pt>
                <c:pt idx="76">
                  <c:v>0,31</c:v>
                </c:pt>
                <c:pt idx="77">
                  <c:v>0,32</c:v>
                </c:pt>
                <c:pt idx="78">
                  <c:v>0,32</c:v>
                </c:pt>
                <c:pt idx="79">
                  <c:v>0,33</c:v>
                </c:pt>
                <c:pt idx="80">
                  <c:v>0,33</c:v>
                </c:pt>
                <c:pt idx="81">
                  <c:v>0,34</c:v>
                </c:pt>
                <c:pt idx="82">
                  <c:v>0,34</c:v>
                </c:pt>
                <c:pt idx="83">
                  <c:v>0,34</c:v>
                </c:pt>
                <c:pt idx="84">
                  <c:v>0,35</c:v>
                </c:pt>
                <c:pt idx="85">
                  <c:v>0,35</c:v>
                </c:pt>
                <c:pt idx="86">
                  <c:v>0,35</c:v>
                </c:pt>
                <c:pt idx="87">
                  <c:v>0,36</c:v>
                </c:pt>
                <c:pt idx="88">
                  <c:v>0,36</c:v>
                </c:pt>
                <c:pt idx="89">
                  <c:v>0,37</c:v>
                </c:pt>
                <c:pt idx="90">
                  <c:v>0,37</c:v>
                </c:pt>
                <c:pt idx="91">
                  <c:v>0,38</c:v>
                </c:pt>
                <c:pt idx="92">
                  <c:v>0,38</c:v>
                </c:pt>
                <c:pt idx="93">
                  <c:v>0,39</c:v>
                </c:pt>
                <c:pt idx="94">
                  <c:v>0,39</c:v>
                </c:pt>
                <c:pt idx="95">
                  <c:v>0,39</c:v>
                </c:pt>
                <c:pt idx="96">
                  <c:v>0,40</c:v>
                </c:pt>
                <c:pt idx="97">
                  <c:v>0,40</c:v>
                </c:pt>
                <c:pt idx="98">
                  <c:v>0,40</c:v>
                </c:pt>
                <c:pt idx="99">
                  <c:v>0,41</c:v>
                </c:pt>
                <c:pt idx="100">
                  <c:v>0,41</c:v>
                </c:pt>
                <c:pt idx="101">
                  <c:v>0,41</c:v>
                </c:pt>
                <c:pt idx="102">
                  <c:v>0,42</c:v>
                </c:pt>
                <c:pt idx="103">
                  <c:v>0,42</c:v>
                </c:pt>
                <c:pt idx="104">
                  <c:v>0,43</c:v>
                </c:pt>
                <c:pt idx="105">
                  <c:v>0,43</c:v>
                </c:pt>
                <c:pt idx="106">
                  <c:v>0,44</c:v>
                </c:pt>
                <c:pt idx="107">
                  <c:v>0,44</c:v>
                </c:pt>
                <c:pt idx="108">
                  <c:v>0,45</c:v>
                </c:pt>
                <c:pt idx="109">
                  <c:v>0,45</c:v>
                </c:pt>
                <c:pt idx="110">
                  <c:v>0,45</c:v>
                </c:pt>
                <c:pt idx="111">
                  <c:v>0,46</c:v>
                </c:pt>
                <c:pt idx="112">
                  <c:v>0,46</c:v>
                </c:pt>
                <c:pt idx="113">
                  <c:v>0,47</c:v>
                </c:pt>
                <c:pt idx="114">
                  <c:v>0,47</c:v>
                </c:pt>
                <c:pt idx="115">
                  <c:v>0,48</c:v>
                </c:pt>
                <c:pt idx="116">
                  <c:v>0,48</c:v>
                </c:pt>
                <c:pt idx="117">
                  <c:v>0,49</c:v>
                </c:pt>
                <c:pt idx="118">
                  <c:v>0,49</c:v>
                </c:pt>
                <c:pt idx="119">
                  <c:v>0,49</c:v>
                </c:pt>
                <c:pt idx="120">
                  <c:v>0,49</c:v>
                </c:pt>
                <c:pt idx="121">
                  <c:v>0,49</c:v>
                </c:pt>
                <c:pt idx="122">
                  <c:v>0,50</c:v>
                </c:pt>
                <c:pt idx="123">
                  <c:v>0,50</c:v>
                </c:pt>
                <c:pt idx="124">
                  <c:v>0,51</c:v>
                </c:pt>
                <c:pt idx="125">
                  <c:v>0,51</c:v>
                </c:pt>
                <c:pt idx="126">
                  <c:v>0,52</c:v>
                </c:pt>
                <c:pt idx="127">
                  <c:v>0,52</c:v>
                </c:pt>
                <c:pt idx="128">
                  <c:v>0,52</c:v>
                </c:pt>
                <c:pt idx="129">
                  <c:v>0,53</c:v>
                </c:pt>
                <c:pt idx="130">
                  <c:v>0,53</c:v>
                </c:pt>
                <c:pt idx="131">
                  <c:v>0,53</c:v>
                </c:pt>
                <c:pt idx="132">
                  <c:v>0,53</c:v>
                </c:pt>
                <c:pt idx="133">
                  <c:v>0,54</c:v>
                </c:pt>
                <c:pt idx="134">
                  <c:v>0,54</c:v>
                </c:pt>
                <c:pt idx="135">
                  <c:v>0,54</c:v>
                </c:pt>
                <c:pt idx="136">
                  <c:v>0,55</c:v>
                </c:pt>
                <c:pt idx="137">
                  <c:v>0,55</c:v>
                </c:pt>
                <c:pt idx="138">
                  <c:v>0,56</c:v>
                </c:pt>
                <c:pt idx="139">
                  <c:v>0,56</c:v>
                </c:pt>
                <c:pt idx="140">
                  <c:v>0,56</c:v>
                </c:pt>
                <c:pt idx="141">
                  <c:v>0,57</c:v>
                </c:pt>
                <c:pt idx="142">
                  <c:v>0,57</c:v>
                </c:pt>
                <c:pt idx="143">
                  <c:v>0,58</c:v>
                </c:pt>
                <c:pt idx="144">
                  <c:v>0,58</c:v>
                </c:pt>
                <c:pt idx="145">
                  <c:v>0,59</c:v>
                </c:pt>
                <c:pt idx="146">
                  <c:v>0,59</c:v>
                </c:pt>
                <c:pt idx="147">
                  <c:v>0,59</c:v>
                </c:pt>
                <c:pt idx="148">
                  <c:v>0,60</c:v>
                </c:pt>
                <c:pt idx="149">
                  <c:v>0,60</c:v>
                </c:pt>
                <c:pt idx="150">
                  <c:v>0,61</c:v>
                </c:pt>
                <c:pt idx="151">
                  <c:v>0,61</c:v>
                </c:pt>
                <c:pt idx="152">
                  <c:v>0,62</c:v>
                </c:pt>
                <c:pt idx="153">
                  <c:v>0,62</c:v>
                </c:pt>
                <c:pt idx="154">
                  <c:v>0,63</c:v>
                </c:pt>
                <c:pt idx="155">
                  <c:v>0,63</c:v>
                </c:pt>
                <c:pt idx="156">
                  <c:v>0,64</c:v>
                </c:pt>
                <c:pt idx="157">
                  <c:v>0,64</c:v>
                </c:pt>
                <c:pt idx="158">
                  <c:v>0,64</c:v>
                </c:pt>
                <c:pt idx="159">
                  <c:v>0,65</c:v>
                </c:pt>
                <c:pt idx="160">
                  <c:v>0,65</c:v>
                </c:pt>
                <c:pt idx="161">
                  <c:v>0,65</c:v>
                </c:pt>
                <c:pt idx="162">
                  <c:v>0,66</c:v>
                </c:pt>
                <c:pt idx="163">
                  <c:v>0,66</c:v>
                </c:pt>
                <c:pt idx="164">
                  <c:v>0,66</c:v>
                </c:pt>
                <c:pt idx="165">
                  <c:v>0,67</c:v>
                </c:pt>
                <c:pt idx="166">
                  <c:v>0,67</c:v>
                </c:pt>
                <c:pt idx="167">
                  <c:v>0,68</c:v>
                </c:pt>
                <c:pt idx="168">
                  <c:v>0,68</c:v>
                </c:pt>
                <c:pt idx="169">
                  <c:v>0,68</c:v>
                </c:pt>
                <c:pt idx="170">
                  <c:v>0,69</c:v>
                </c:pt>
                <c:pt idx="171">
                  <c:v>0,69</c:v>
                </c:pt>
                <c:pt idx="172">
                  <c:v>0,70</c:v>
                </c:pt>
                <c:pt idx="173">
                  <c:v>0,70</c:v>
                </c:pt>
                <c:pt idx="174">
                  <c:v>0,70</c:v>
                </c:pt>
                <c:pt idx="175">
                  <c:v>0,71</c:v>
                </c:pt>
                <c:pt idx="176">
                  <c:v>0,71</c:v>
                </c:pt>
                <c:pt idx="177">
                  <c:v>0,72</c:v>
                </c:pt>
                <c:pt idx="178">
                  <c:v>0,72</c:v>
                </c:pt>
                <c:pt idx="179">
                  <c:v>0,72</c:v>
                </c:pt>
                <c:pt idx="180">
                  <c:v>0,73</c:v>
                </c:pt>
                <c:pt idx="181">
                  <c:v>0,73</c:v>
                </c:pt>
                <c:pt idx="182">
                  <c:v>0,74</c:v>
                </c:pt>
                <c:pt idx="183">
                  <c:v>0,74</c:v>
                </c:pt>
                <c:pt idx="184">
                  <c:v>0,74</c:v>
                </c:pt>
                <c:pt idx="185">
                  <c:v>0,75</c:v>
                </c:pt>
                <c:pt idx="186">
                  <c:v>0,75</c:v>
                </c:pt>
                <c:pt idx="187">
                  <c:v>0,76</c:v>
                </c:pt>
                <c:pt idx="188">
                  <c:v>0,76</c:v>
                </c:pt>
                <c:pt idx="189">
                  <c:v>0,77</c:v>
                </c:pt>
                <c:pt idx="190">
                  <c:v>0,77</c:v>
                </c:pt>
                <c:pt idx="191">
                  <c:v>0,77</c:v>
                </c:pt>
                <c:pt idx="192">
                  <c:v>0,78</c:v>
                </c:pt>
                <c:pt idx="193">
                  <c:v>0,78</c:v>
                </c:pt>
                <c:pt idx="194">
                  <c:v>0,79</c:v>
                </c:pt>
                <c:pt idx="195">
                  <c:v>0,79</c:v>
                </c:pt>
                <c:pt idx="196">
                  <c:v>0,80</c:v>
                </c:pt>
                <c:pt idx="197">
                  <c:v>0,80</c:v>
                </c:pt>
                <c:pt idx="198">
                  <c:v>0,80</c:v>
                </c:pt>
                <c:pt idx="199">
                  <c:v>0,81</c:v>
                </c:pt>
                <c:pt idx="200">
                  <c:v>0,81</c:v>
                </c:pt>
                <c:pt idx="201">
                  <c:v>0,82</c:v>
                </c:pt>
                <c:pt idx="202">
                  <c:v>0,82</c:v>
                </c:pt>
                <c:pt idx="203">
                  <c:v>0,83</c:v>
                </c:pt>
                <c:pt idx="204">
                  <c:v>0,83</c:v>
                </c:pt>
                <c:pt idx="205">
                  <c:v>0,84</c:v>
                </c:pt>
                <c:pt idx="206">
                  <c:v>0,84</c:v>
                </c:pt>
                <c:pt idx="207">
                  <c:v>0,84</c:v>
                </c:pt>
                <c:pt idx="208">
                  <c:v>0,85</c:v>
                </c:pt>
                <c:pt idx="209">
                  <c:v>0,85</c:v>
                </c:pt>
                <c:pt idx="210">
                  <c:v>0,86</c:v>
                </c:pt>
                <c:pt idx="211">
                  <c:v>0,86</c:v>
                </c:pt>
                <c:pt idx="212">
                  <c:v>0,87</c:v>
                </c:pt>
                <c:pt idx="213">
                  <c:v>0,87</c:v>
                </c:pt>
                <c:pt idx="214">
                  <c:v>0,88</c:v>
                </c:pt>
                <c:pt idx="215">
                  <c:v>0,88</c:v>
                </c:pt>
                <c:pt idx="216">
                  <c:v>0,89</c:v>
                </c:pt>
                <c:pt idx="217">
                  <c:v>0,89</c:v>
                </c:pt>
                <c:pt idx="218">
                  <c:v>0,90</c:v>
                </c:pt>
                <c:pt idx="219">
                  <c:v>0,90</c:v>
                </c:pt>
                <c:pt idx="220">
                  <c:v>0,91</c:v>
                </c:pt>
                <c:pt idx="221">
                  <c:v>0,91</c:v>
                </c:pt>
                <c:pt idx="222">
                  <c:v>0,91</c:v>
                </c:pt>
                <c:pt idx="223">
                  <c:v>0,92</c:v>
                </c:pt>
                <c:pt idx="224">
                  <c:v>0,92</c:v>
                </c:pt>
                <c:pt idx="225">
                  <c:v>0,92</c:v>
                </c:pt>
                <c:pt idx="226">
                  <c:v>0,93</c:v>
                </c:pt>
                <c:pt idx="227">
                  <c:v>0,93</c:v>
                </c:pt>
                <c:pt idx="228">
                  <c:v>0,93</c:v>
                </c:pt>
                <c:pt idx="229">
                  <c:v>0,94</c:v>
                </c:pt>
                <c:pt idx="230">
                  <c:v>0,94</c:v>
                </c:pt>
                <c:pt idx="231">
                  <c:v>0,95</c:v>
                </c:pt>
                <c:pt idx="232">
                  <c:v>0,95</c:v>
                </c:pt>
                <c:pt idx="233">
                  <c:v>0,95</c:v>
                </c:pt>
                <c:pt idx="234">
                  <c:v>0,96</c:v>
                </c:pt>
                <c:pt idx="235">
                  <c:v>0,96</c:v>
                </c:pt>
                <c:pt idx="236">
                  <c:v>0,96</c:v>
                </c:pt>
                <c:pt idx="237">
                  <c:v>0,97</c:v>
                </c:pt>
                <c:pt idx="238">
                  <c:v>0,97</c:v>
                </c:pt>
                <c:pt idx="239">
                  <c:v>0,97</c:v>
                </c:pt>
                <c:pt idx="240">
                  <c:v>0,97</c:v>
                </c:pt>
                <c:pt idx="241">
                  <c:v>0,98</c:v>
                </c:pt>
                <c:pt idx="242">
                  <c:v>0,98</c:v>
                </c:pt>
                <c:pt idx="243">
                  <c:v>0,99</c:v>
                </c:pt>
                <c:pt idx="244">
                  <c:v>0,99</c:v>
                </c:pt>
                <c:pt idx="245">
                  <c:v>1,00</c:v>
                </c:pt>
                <c:pt idx="246">
                  <c:v>1,00</c:v>
                </c:pt>
                <c:pt idx="247">
                  <c:v>1,00</c:v>
                </c:pt>
                <c:pt idx="248">
                  <c:v>1,01</c:v>
                </c:pt>
                <c:pt idx="249">
                  <c:v>1,01</c:v>
                </c:pt>
                <c:pt idx="250">
                  <c:v>1,02</c:v>
                </c:pt>
                <c:pt idx="251">
                  <c:v>1,02</c:v>
                </c:pt>
                <c:pt idx="252">
                  <c:v>1,03</c:v>
                </c:pt>
                <c:pt idx="253">
                  <c:v>1,03</c:v>
                </c:pt>
                <c:pt idx="254">
                  <c:v>1,03</c:v>
                </c:pt>
                <c:pt idx="255">
                  <c:v>1,04</c:v>
                </c:pt>
                <c:pt idx="256">
                  <c:v>1,04</c:v>
                </c:pt>
                <c:pt idx="257">
                  <c:v>1,04</c:v>
                </c:pt>
                <c:pt idx="258">
                  <c:v>1,05</c:v>
                </c:pt>
                <c:pt idx="259">
                  <c:v>1,05</c:v>
                </c:pt>
                <c:pt idx="260">
                  <c:v>1,06</c:v>
                </c:pt>
                <c:pt idx="261">
                  <c:v>1,06</c:v>
                </c:pt>
                <c:pt idx="262">
                  <c:v>1,07</c:v>
                </c:pt>
                <c:pt idx="263">
                  <c:v>1,07</c:v>
                </c:pt>
                <c:pt idx="264">
                  <c:v>1,08</c:v>
                </c:pt>
                <c:pt idx="265">
                  <c:v>1,08</c:v>
                </c:pt>
                <c:pt idx="266">
                  <c:v>1,08</c:v>
                </c:pt>
                <c:pt idx="267">
                  <c:v>1,09</c:v>
                </c:pt>
                <c:pt idx="268">
                  <c:v>1,09</c:v>
                </c:pt>
                <c:pt idx="269">
                  <c:v>1,09</c:v>
                </c:pt>
                <c:pt idx="270">
                  <c:v>1,10</c:v>
                </c:pt>
                <c:pt idx="271">
                  <c:v>1,10</c:v>
                </c:pt>
                <c:pt idx="272">
                  <c:v>1,10</c:v>
                </c:pt>
                <c:pt idx="273">
                  <c:v>1,10</c:v>
                </c:pt>
                <c:pt idx="274">
                  <c:v>1,10</c:v>
                </c:pt>
                <c:pt idx="275">
                  <c:v>1,11</c:v>
                </c:pt>
                <c:pt idx="276">
                  <c:v>1,11</c:v>
                </c:pt>
                <c:pt idx="277">
                  <c:v>1,11</c:v>
                </c:pt>
                <c:pt idx="278">
                  <c:v>1,12</c:v>
                </c:pt>
                <c:pt idx="279">
                  <c:v>1,12</c:v>
                </c:pt>
                <c:pt idx="280">
                  <c:v>1,13</c:v>
                </c:pt>
                <c:pt idx="281">
                  <c:v>1,13</c:v>
                </c:pt>
                <c:pt idx="282">
                  <c:v>1,13</c:v>
                </c:pt>
                <c:pt idx="283">
                  <c:v>1,14</c:v>
                </c:pt>
                <c:pt idx="284">
                  <c:v>1,14</c:v>
                </c:pt>
                <c:pt idx="285">
                  <c:v>1,15</c:v>
                </c:pt>
                <c:pt idx="286">
                  <c:v>1,15</c:v>
                </c:pt>
                <c:pt idx="287">
                  <c:v>1,15</c:v>
                </c:pt>
                <c:pt idx="288">
                  <c:v>1,16</c:v>
                </c:pt>
                <c:pt idx="289">
                  <c:v>1,16</c:v>
                </c:pt>
                <c:pt idx="290">
                  <c:v>1,16</c:v>
                </c:pt>
                <c:pt idx="291">
                  <c:v>1,17</c:v>
                </c:pt>
                <c:pt idx="292">
                  <c:v>1,17</c:v>
                </c:pt>
                <c:pt idx="293">
                  <c:v>1,18</c:v>
                </c:pt>
                <c:pt idx="294">
                  <c:v>1,18</c:v>
                </c:pt>
                <c:pt idx="295">
                  <c:v>1,18</c:v>
                </c:pt>
                <c:pt idx="296">
                  <c:v>1,19</c:v>
                </c:pt>
                <c:pt idx="297">
                  <c:v>1,19</c:v>
                </c:pt>
                <c:pt idx="298">
                  <c:v>1,19</c:v>
                </c:pt>
                <c:pt idx="299">
                  <c:v>1,20</c:v>
                </c:pt>
                <c:pt idx="300">
                  <c:v>1,20</c:v>
                </c:pt>
                <c:pt idx="301">
                  <c:v>1,21</c:v>
                </c:pt>
                <c:pt idx="302">
                  <c:v>1,21</c:v>
                </c:pt>
                <c:pt idx="303">
                  <c:v>1,22</c:v>
                </c:pt>
                <c:pt idx="304">
                  <c:v>1,22</c:v>
                </c:pt>
                <c:pt idx="305">
                  <c:v>1,23</c:v>
                </c:pt>
                <c:pt idx="306">
                  <c:v>1,23</c:v>
                </c:pt>
                <c:pt idx="307">
                  <c:v>1,24</c:v>
                </c:pt>
                <c:pt idx="308">
                  <c:v>1,24</c:v>
                </c:pt>
                <c:pt idx="309">
                  <c:v>1,25</c:v>
                </c:pt>
                <c:pt idx="310">
                  <c:v>1,25</c:v>
                </c:pt>
                <c:pt idx="311">
                  <c:v>1,26</c:v>
                </c:pt>
                <c:pt idx="312">
                  <c:v>1,26</c:v>
                </c:pt>
                <c:pt idx="313">
                  <c:v>1,27</c:v>
                </c:pt>
                <c:pt idx="314">
                  <c:v>1,27</c:v>
                </c:pt>
                <c:pt idx="315">
                  <c:v>1,28</c:v>
                </c:pt>
                <c:pt idx="316">
                  <c:v>1,28</c:v>
                </c:pt>
                <c:pt idx="317">
                  <c:v>1,28</c:v>
                </c:pt>
                <c:pt idx="318">
                  <c:v>1,29</c:v>
                </c:pt>
                <c:pt idx="319">
                  <c:v>1,29</c:v>
                </c:pt>
                <c:pt idx="320">
                  <c:v>1,29</c:v>
                </c:pt>
                <c:pt idx="321">
                  <c:v>1,30</c:v>
                </c:pt>
                <c:pt idx="322">
                  <c:v>1,30</c:v>
                </c:pt>
                <c:pt idx="323">
                  <c:v>1,31</c:v>
                </c:pt>
                <c:pt idx="324">
                  <c:v>1,31</c:v>
                </c:pt>
                <c:pt idx="325">
                  <c:v>1,32</c:v>
                </c:pt>
                <c:pt idx="326">
                  <c:v>1,32</c:v>
                </c:pt>
                <c:pt idx="327">
                  <c:v>1,32</c:v>
                </c:pt>
                <c:pt idx="328">
                  <c:v>1,32</c:v>
                </c:pt>
                <c:pt idx="329">
                  <c:v>1,33</c:v>
                </c:pt>
                <c:pt idx="330">
                  <c:v>1,33</c:v>
                </c:pt>
                <c:pt idx="331">
                  <c:v>1,33</c:v>
                </c:pt>
                <c:pt idx="332">
                  <c:v>1,34</c:v>
                </c:pt>
                <c:pt idx="333">
                  <c:v>1,34</c:v>
                </c:pt>
                <c:pt idx="334">
                  <c:v>1,35</c:v>
                </c:pt>
                <c:pt idx="335">
                  <c:v>1,35</c:v>
                </c:pt>
                <c:pt idx="336">
                  <c:v>1,35</c:v>
                </c:pt>
                <c:pt idx="337">
                  <c:v>1,36</c:v>
                </c:pt>
                <c:pt idx="338">
                  <c:v>1,36</c:v>
                </c:pt>
                <c:pt idx="339">
                  <c:v>1,37</c:v>
                </c:pt>
                <c:pt idx="340">
                  <c:v>1,37</c:v>
                </c:pt>
                <c:pt idx="341">
                  <c:v>1,38</c:v>
                </c:pt>
                <c:pt idx="342">
                  <c:v>1,38</c:v>
                </c:pt>
                <c:pt idx="343">
                  <c:v>1,38</c:v>
                </c:pt>
                <c:pt idx="344">
                  <c:v>1,39</c:v>
                </c:pt>
                <c:pt idx="345">
                  <c:v>1,39</c:v>
                </c:pt>
                <c:pt idx="346">
                  <c:v>1,39</c:v>
                </c:pt>
                <c:pt idx="347">
                  <c:v>1,40</c:v>
                </c:pt>
                <c:pt idx="348">
                  <c:v>1,40</c:v>
                </c:pt>
                <c:pt idx="349">
                  <c:v>1,40</c:v>
                </c:pt>
                <c:pt idx="350">
                  <c:v>1,41</c:v>
                </c:pt>
                <c:pt idx="351">
                  <c:v>1,41</c:v>
                </c:pt>
                <c:pt idx="352">
                  <c:v>1,41</c:v>
                </c:pt>
                <c:pt idx="353">
                  <c:v>1,42</c:v>
                </c:pt>
                <c:pt idx="354">
                  <c:v>1,42</c:v>
                </c:pt>
                <c:pt idx="355">
                  <c:v>1,43</c:v>
                </c:pt>
                <c:pt idx="356">
                  <c:v>1,43</c:v>
                </c:pt>
                <c:pt idx="357">
                  <c:v>1,43</c:v>
                </c:pt>
                <c:pt idx="358">
                  <c:v>1,44</c:v>
                </c:pt>
                <c:pt idx="359">
                  <c:v>1,44</c:v>
                </c:pt>
                <c:pt idx="360">
                  <c:v>1,44</c:v>
                </c:pt>
                <c:pt idx="361">
                  <c:v>1,45</c:v>
                </c:pt>
                <c:pt idx="362">
                  <c:v>1,45</c:v>
                </c:pt>
                <c:pt idx="363">
                  <c:v>1,46</c:v>
                </c:pt>
                <c:pt idx="364">
                  <c:v>1,46</c:v>
                </c:pt>
                <c:pt idx="365">
                  <c:v>1,46</c:v>
                </c:pt>
                <c:pt idx="366">
                  <c:v>1,47</c:v>
                </c:pt>
                <c:pt idx="367">
                  <c:v>1,47</c:v>
                </c:pt>
                <c:pt idx="368">
                  <c:v>1,48</c:v>
                </c:pt>
                <c:pt idx="369">
                  <c:v>1,48</c:v>
                </c:pt>
                <c:pt idx="370">
                  <c:v>1,49</c:v>
                </c:pt>
                <c:pt idx="371">
                  <c:v>1,49</c:v>
                </c:pt>
                <c:pt idx="372">
                  <c:v>1,50</c:v>
                </c:pt>
                <c:pt idx="373">
                  <c:v>1,50</c:v>
                </c:pt>
                <c:pt idx="374">
                  <c:v>1,51</c:v>
                </c:pt>
                <c:pt idx="375">
                  <c:v>1,51</c:v>
                </c:pt>
                <c:pt idx="376">
                  <c:v>1,52</c:v>
                </c:pt>
                <c:pt idx="377">
                  <c:v>1,52</c:v>
                </c:pt>
                <c:pt idx="378">
                  <c:v>1,52</c:v>
                </c:pt>
                <c:pt idx="379">
                  <c:v>1,53</c:v>
                </c:pt>
                <c:pt idx="380">
                  <c:v>1,53</c:v>
                </c:pt>
                <c:pt idx="381">
                  <c:v>1,54</c:v>
                </c:pt>
                <c:pt idx="382">
                  <c:v>1,54</c:v>
                </c:pt>
                <c:pt idx="383">
                  <c:v>1,55</c:v>
                </c:pt>
                <c:pt idx="384">
                  <c:v>1,55</c:v>
                </c:pt>
                <c:pt idx="385">
                  <c:v>1,56</c:v>
                </c:pt>
                <c:pt idx="386">
                  <c:v>1,56</c:v>
                </c:pt>
                <c:pt idx="387">
                  <c:v>1,56</c:v>
                </c:pt>
                <c:pt idx="388">
                  <c:v>1,57</c:v>
                </c:pt>
                <c:pt idx="389">
                  <c:v>1,57</c:v>
                </c:pt>
                <c:pt idx="390">
                  <c:v>1,57</c:v>
                </c:pt>
                <c:pt idx="391">
                  <c:v>1,58</c:v>
                </c:pt>
                <c:pt idx="392">
                  <c:v>1,58</c:v>
                </c:pt>
                <c:pt idx="393">
                  <c:v>1,59</c:v>
                </c:pt>
                <c:pt idx="394">
                  <c:v>1,59</c:v>
                </c:pt>
                <c:pt idx="395">
                  <c:v>1,59</c:v>
                </c:pt>
                <c:pt idx="396">
                  <c:v>1,60</c:v>
                </c:pt>
                <c:pt idx="397">
                  <c:v>1,60</c:v>
                </c:pt>
                <c:pt idx="398">
                  <c:v>1,61</c:v>
                </c:pt>
                <c:pt idx="399">
                  <c:v>1,61</c:v>
                </c:pt>
                <c:pt idx="400">
                  <c:v>1,62</c:v>
                </c:pt>
                <c:pt idx="401">
                  <c:v>1,62</c:v>
                </c:pt>
                <c:pt idx="402">
                  <c:v>1,62</c:v>
                </c:pt>
                <c:pt idx="403">
                  <c:v>1,63</c:v>
                </c:pt>
                <c:pt idx="404">
                  <c:v>1,63</c:v>
                </c:pt>
                <c:pt idx="405">
                  <c:v>1,63</c:v>
                </c:pt>
                <c:pt idx="406">
                  <c:v>1,64</c:v>
                </c:pt>
                <c:pt idx="407">
                  <c:v>1,64</c:v>
                </c:pt>
                <c:pt idx="408">
                  <c:v>1,64</c:v>
                </c:pt>
                <c:pt idx="409">
                  <c:v>1,65</c:v>
                </c:pt>
                <c:pt idx="410">
                  <c:v>1,65</c:v>
                </c:pt>
                <c:pt idx="411">
                  <c:v>1,66</c:v>
                </c:pt>
                <c:pt idx="412">
                  <c:v>1,66</c:v>
                </c:pt>
                <c:pt idx="413">
                  <c:v>1,67</c:v>
                </c:pt>
                <c:pt idx="414">
                  <c:v>1,67</c:v>
                </c:pt>
                <c:pt idx="415">
                  <c:v>1,67</c:v>
                </c:pt>
                <c:pt idx="416">
                  <c:v>1,68</c:v>
                </c:pt>
                <c:pt idx="417">
                  <c:v>1,68</c:v>
                </c:pt>
                <c:pt idx="418">
                  <c:v>1,69</c:v>
                </c:pt>
                <c:pt idx="419">
                  <c:v>1,69</c:v>
                </c:pt>
                <c:pt idx="420">
                  <c:v>1,69</c:v>
                </c:pt>
                <c:pt idx="421">
                  <c:v>1,70</c:v>
                </c:pt>
                <c:pt idx="422">
                  <c:v>1,70</c:v>
                </c:pt>
                <c:pt idx="423">
                  <c:v>1,71</c:v>
                </c:pt>
                <c:pt idx="424">
                  <c:v>1,71</c:v>
                </c:pt>
                <c:pt idx="425">
                  <c:v>1,71</c:v>
                </c:pt>
                <c:pt idx="426">
                  <c:v>1,72</c:v>
                </c:pt>
                <c:pt idx="427">
                  <c:v>1,72</c:v>
                </c:pt>
                <c:pt idx="428">
                  <c:v>1,72</c:v>
                </c:pt>
                <c:pt idx="429">
                  <c:v>1,73</c:v>
                </c:pt>
                <c:pt idx="430">
                  <c:v>1,73</c:v>
                </c:pt>
                <c:pt idx="431">
                  <c:v>1,73</c:v>
                </c:pt>
                <c:pt idx="432">
                  <c:v>1,74</c:v>
                </c:pt>
                <c:pt idx="433">
                  <c:v>1,74</c:v>
                </c:pt>
                <c:pt idx="434">
                  <c:v>1,74</c:v>
                </c:pt>
                <c:pt idx="435">
                  <c:v>1,75</c:v>
                </c:pt>
                <c:pt idx="436">
                  <c:v>1,75</c:v>
                </c:pt>
                <c:pt idx="437">
                  <c:v>1,76</c:v>
                </c:pt>
                <c:pt idx="438">
                  <c:v>1,76</c:v>
                </c:pt>
                <c:pt idx="439">
                  <c:v>1,77</c:v>
                </c:pt>
                <c:pt idx="440">
                  <c:v>1,77</c:v>
                </c:pt>
                <c:pt idx="441">
                  <c:v>1,78</c:v>
                </c:pt>
                <c:pt idx="442">
                  <c:v>1,78</c:v>
                </c:pt>
                <c:pt idx="443">
                  <c:v>1,78</c:v>
                </c:pt>
                <c:pt idx="444">
                  <c:v>1,78</c:v>
                </c:pt>
                <c:pt idx="445">
                  <c:v>1,79</c:v>
                </c:pt>
                <c:pt idx="446">
                  <c:v>1,79</c:v>
                </c:pt>
                <c:pt idx="447">
                  <c:v>1,80</c:v>
                </c:pt>
                <c:pt idx="448">
                  <c:v>1,80</c:v>
                </c:pt>
                <c:pt idx="449">
                  <c:v>1,81</c:v>
                </c:pt>
                <c:pt idx="450">
                  <c:v>1,81</c:v>
                </c:pt>
                <c:pt idx="451">
                  <c:v>1,81</c:v>
                </c:pt>
                <c:pt idx="452">
                  <c:v>1,82</c:v>
                </c:pt>
                <c:pt idx="453">
                  <c:v>1,82</c:v>
                </c:pt>
                <c:pt idx="454">
                  <c:v>1,82</c:v>
                </c:pt>
                <c:pt idx="455">
                  <c:v>1,82</c:v>
                </c:pt>
                <c:pt idx="456">
                  <c:v>1,83</c:v>
                </c:pt>
                <c:pt idx="457">
                  <c:v>1,83</c:v>
                </c:pt>
                <c:pt idx="458">
                  <c:v>1,84</c:v>
                </c:pt>
                <c:pt idx="459">
                  <c:v>1,84</c:v>
                </c:pt>
                <c:pt idx="460">
                  <c:v>1,85</c:v>
                </c:pt>
                <c:pt idx="461">
                  <c:v>1,85</c:v>
                </c:pt>
                <c:pt idx="462">
                  <c:v>1,86</c:v>
                </c:pt>
                <c:pt idx="463">
                  <c:v>1,86</c:v>
                </c:pt>
                <c:pt idx="464">
                  <c:v>1,86</c:v>
                </c:pt>
                <c:pt idx="465">
                  <c:v>1,87</c:v>
                </c:pt>
                <c:pt idx="466">
                  <c:v>1,87</c:v>
                </c:pt>
                <c:pt idx="467">
                  <c:v>1,87</c:v>
                </c:pt>
                <c:pt idx="468">
                  <c:v>1,88</c:v>
                </c:pt>
                <c:pt idx="469">
                  <c:v>1,88</c:v>
                </c:pt>
                <c:pt idx="470">
                  <c:v>1,88</c:v>
                </c:pt>
                <c:pt idx="471">
                  <c:v>1,89</c:v>
                </c:pt>
                <c:pt idx="472">
                  <c:v>1,89</c:v>
                </c:pt>
                <c:pt idx="473">
                  <c:v>1,89</c:v>
                </c:pt>
                <c:pt idx="474">
                  <c:v>1,90</c:v>
                </c:pt>
                <c:pt idx="475">
                  <c:v>1,90</c:v>
                </c:pt>
                <c:pt idx="476">
                  <c:v>1,91</c:v>
                </c:pt>
                <c:pt idx="477">
                  <c:v>1,91</c:v>
                </c:pt>
                <c:pt idx="478">
                  <c:v>1,91</c:v>
                </c:pt>
                <c:pt idx="479">
                  <c:v>1,91</c:v>
                </c:pt>
                <c:pt idx="480">
                  <c:v>1,92</c:v>
                </c:pt>
                <c:pt idx="481">
                  <c:v>1,92</c:v>
                </c:pt>
                <c:pt idx="482">
                  <c:v>1,92</c:v>
                </c:pt>
                <c:pt idx="483">
                  <c:v>1,93</c:v>
                </c:pt>
                <c:pt idx="484">
                  <c:v>1,93</c:v>
                </c:pt>
                <c:pt idx="485">
                  <c:v>1,94</c:v>
                </c:pt>
                <c:pt idx="486">
                  <c:v>1,94</c:v>
                </c:pt>
                <c:pt idx="487">
                  <c:v>1,94</c:v>
                </c:pt>
                <c:pt idx="488">
                  <c:v>1,95</c:v>
                </c:pt>
                <c:pt idx="489">
                  <c:v>1,95</c:v>
                </c:pt>
                <c:pt idx="490">
                  <c:v>1,95</c:v>
                </c:pt>
                <c:pt idx="491">
                  <c:v>1,95</c:v>
                </c:pt>
                <c:pt idx="492">
                  <c:v>1,96</c:v>
                </c:pt>
                <c:pt idx="493">
                  <c:v>1,96</c:v>
                </c:pt>
                <c:pt idx="494">
                  <c:v>1,97</c:v>
                </c:pt>
                <c:pt idx="495">
                  <c:v>1,97</c:v>
                </c:pt>
                <c:pt idx="496">
                  <c:v>1,97</c:v>
                </c:pt>
                <c:pt idx="497">
                  <c:v>1,98</c:v>
                </c:pt>
                <c:pt idx="498">
                  <c:v>1,98</c:v>
                </c:pt>
                <c:pt idx="499">
                  <c:v>1,98</c:v>
                </c:pt>
                <c:pt idx="500">
                  <c:v>1,99</c:v>
                </c:pt>
                <c:pt idx="501">
                  <c:v>1,99</c:v>
                </c:pt>
                <c:pt idx="502">
                  <c:v>2,00</c:v>
                </c:pt>
                <c:pt idx="503">
                  <c:v>2,00</c:v>
                </c:pt>
                <c:pt idx="504">
                  <c:v>2,01</c:v>
                </c:pt>
                <c:pt idx="505">
                  <c:v>2,01</c:v>
                </c:pt>
                <c:pt idx="506">
                  <c:v>2,01</c:v>
                </c:pt>
                <c:pt idx="507">
                  <c:v>2,02</c:v>
                </c:pt>
                <c:pt idx="508">
                  <c:v>2,02</c:v>
                </c:pt>
                <c:pt idx="509">
                  <c:v>2,02</c:v>
                </c:pt>
                <c:pt idx="510">
                  <c:v>2,03</c:v>
                </c:pt>
                <c:pt idx="511">
                  <c:v>2,03</c:v>
                </c:pt>
                <c:pt idx="512">
                  <c:v>2,03</c:v>
                </c:pt>
                <c:pt idx="513">
                  <c:v>2,03</c:v>
                </c:pt>
                <c:pt idx="514">
                  <c:v>2,04</c:v>
                </c:pt>
                <c:pt idx="515">
                  <c:v>2,04</c:v>
                </c:pt>
                <c:pt idx="516">
                  <c:v>2,04</c:v>
                </c:pt>
                <c:pt idx="517">
                  <c:v>2,05</c:v>
                </c:pt>
                <c:pt idx="518">
                  <c:v>2,05</c:v>
                </c:pt>
                <c:pt idx="519">
                  <c:v>2,05</c:v>
                </c:pt>
                <c:pt idx="520">
                  <c:v>2,06</c:v>
                </c:pt>
                <c:pt idx="521">
                  <c:v>2,06</c:v>
                </c:pt>
                <c:pt idx="522">
                  <c:v>2,07</c:v>
                </c:pt>
                <c:pt idx="523">
                  <c:v>2,07</c:v>
                </c:pt>
                <c:pt idx="524">
                  <c:v>2,08</c:v>
                </c:pt>
                <c:pt idx="525">
                  <c:v>2,08</c:v>
                </c:pt>
                <c:pt idx="526">
                  <c:v>2,09</c:v>
                </c:pt>
                <c:pt idx="527">
                  <c:v>2,09</c:v>
                </c:pt>
                <c:pt idx="528">
                  <c:v>2,10</c:v>
                </c:pt>
                <c:pt idx="529">
                  <c:v>2,10</c:v>
                </c:pt>
                <c:pt idx="530">
                  <c:v>2,11</c:v>
                </c:pt>
                <c:pt idx="531">
                  <c:v>2,11</c:v>
                </c:pt>
                <c:pt idx="532">
                  <c:v>2,12</c:v>
                </c:pt>
                <c:pt idx="533">
                  <c:v>2,12</c:v>
                </c:pt>
                <c:pt idx="534">
                  <c:v>2,13</c:v>
                </c:pt>
                <c:pt idx="535">
                  <c:v>2,13</c:v>
                </c:pt>
                <c:pt idx="536">
                  <c:v>2,14</c:v>
                </c:pt>
                <c:pt idx="537">
                  <c:v>2,14</c:v>
                </c:pt>
                <c:pt idx="538">
                  <c:v>2,15</c:v>
                </c:pt>
                <c:pt idx="539">
                  <c:v>2,15</c:v>
                </c:pt>
                <c:pt idx="540">
                  <c:v>2,15</c:v>
                </c:pt>
                <c:pt idx="541">
                  <c:v>2,15</c:v>
                </c:pt>
                <c:pt idx="542">
                  <c:v>2,16</c:v>
                </c:pt>
                <c:pt idx="543">
                  <c:v>2,16</c:v>
                </c:pt>
                <c:pt idx="544">
                  <c:v>2,17</c:v>
                </c:pt>
                <c:pt idx="545">
                  <c:v>2,17</c:v>
                </c:pt>
                <c:pt idx="546">
                  <c:v>2,18</c:v>
                </c:pt>
                <c:pt idx="547">
                  <c:v>2,18</c:v>
                </c:pt>
                <c:pt idx="548">
                  <c:v>2,18</c:v>
                </c:pt>
                <c:pt idx="549">
                  <c:v>2,19</c:v>
                </c:pt>
                <c:pt idx="550">
                  <c:v>2,19</c:v>
                </c:pt>
                <c:pt idx="551">
                  <c:v>2,19</c:v>
                </c:pt>
                <c:pt idx="552">
                  <c:v>2,20</c:v>
                </c:pt>
                <c:pt idx="553">
                  <c:v>2,20</c:v>
                </c:pt>
                <c:pt idx="554">
                  <c:v>2,21</c:v>
                </c:pt>
                <c:pt idx="555">
                  <c:v>2,21</c:v>
                </c:pt>
                <c:pt idx="556">
                  <c:v>2,21</c:v>
                </c:pt>
                <c:pt idx="557">
                  <c:v>2,22</c:v>
                </c:pt>
                <c:pt idx="558">
                  <c:v>2,22</c:v>
                </c:pt>
                <c:pt idx="559">
                  <c:v>2,22</c:v>
                </c:pt>
                <c:pt idx="560">
                  <c:v>2,23</c:v>
                </c:pt>
                <c:pt idx="561">
                  <c:v>2,23</c:v>
                </c:pt>
                <c:pt idx="562">
                  <c:v>2,24</c:v>
                </c:pt>
                <c:pt idx="563">
                  <c:v>2,24</c:v>
                </c:pt>
                <c:pt idx="564">
                  <c:v>2,24</c:v>
                </c:pt>
                <c:pt idx="565">
                  <c:v>2,24</c:v>
                </c:pt>
                <c:pt idx="566">
                  <c:v>2,24</c:v>
                </c:pt>
                <c:pt idx="567">
                  <c:v>2,25</c:v>
                </c:pt>
                <c:pt idx="568">
                  <c:v>2,25</c:v>
                </c:pt>
                <c:pt idx="569">
                  <c:v>2,26</c:v>
                </c:pt>
                <c:pt idx="570">
                  <c:v>2,26</c:v>
                </c:pt>
                <c:pt idx="571">
                  <c:v>2,27</c:v>
                </c:pt>
                <c:pt idx="572">
                  <c:v>2,27</c:v>
                </c:pt>
                <c:pt idx="573">
                  <c:v>2,27</c:v>
                </c:pt>
                <c:pt idx="574">
                  <c:v>2,27</c:v>
                </c:pt>
                <c:pt idx="575">
                  <c:v>2,28</c:v>
                </c:pt>
                <c:pt idx="576">
                  <c:v>2,28</c:v>
                </c:pt>
                <c:pt idx="577">
                  <c:v>2,29</c:v>
                </c:pt>
                <c:pt idx="578">
                  <c:v>2,29</c:v>
                </c:pt>
                <c:pt idx="579">
                  <c:v>2,30</c:v>
                </c:pt>
                <c:pt idx="580">
                  <c:v>2,30</c:v>
                </c:pt>
                <c:pt idx="581">
                  <c:v>2,30</c:v>
                </c:pt>
                <c:pt idx="582">
                  <c:v>2,31</c:v>
                </c:pt>
                <c:pt idx="583">
                  <c:v>2,31</c:v>
                </c:pt>
                <c:pt idx="584">
                  <c:v>2,31</c:v>
                </c:pt>
                <c:pt idx="585">
                  <c:v>2,32</c:v>
                </c:pt>
                <c:pt idx="586">
                  <c:v>2,32</c:v>
                </c:pt>
                <c:pt idx="587">
                  <c:v>2,33</c:v>
                </c:pt>
                <c:pt idx="588">
                  <c:v>2,33</c:v>
                </c:pt>
                <c:pt idx="589">
                  <c:v>2,33</c:v>
                </c:pt>
                <c:pt idx="590">
                  <c:v>2,34</c:v>
                </c:pt>
                <c:pt idx="591">
                  <c:v>2,34</c:v>
                </c:pt>
                <c:pt idx="592">
                  <c:v>2,34</c:v>
                </c:pt>
                <c:pt idx="593">
                  <c:v>2,35</c:v>
                </c:pt>
                <c:pt idx="594">
                  <c:v>2,35</c:v>
                </c:pt>
                <c:pt idx="595">
                  <c:v>2,35</c:v>
                </c:pt>
                <c:pt idx="596">
                  <c:v>2,36</c:v>
                </c:pt>
                <c:pt idx="597">
                  <c:v>2,36</c:v>
                </c:pt>
                <c:pt idx="598">
                  <c:v>2,36</c:v>
                </c:pt>
                <c:pt idx="599">
                  <c:v>2,37</c:v>
                </c:pt>
                <c:pt idx="600">
                  <c:v>2,37</c:v>
                </c:pt>
                <c:pt idx="601">
                  <c:v>2,38</c:v>
                </c:pt>
                <c:pt idx="602">
                  <c:v>2,38</c:v>
                </c:pt>
                <c:pt idx="603">
                  <c:v>2,39</c:v>
                </c:pt>
                <c:pt idx="604">
                  <c:v>2,39</c:v>
                </c:pt>
                <c:pt idx="605">
                  <c:v>2,39</c:v>
                </c:pt>
                <c:pt idx="606">
                  <c:v>2,39</c:v>
                </c:pt>
                <c:pt idx="607">
                  <c:v>2,39</c:v>
                </c:pt>
                <c:pt idx="608">
                  <c:v>2,40</c:v>
                </c:pt>
                <c:pt idx="609">
                  <c:v>2,40</c:v>
                </c:pt>
                <c:pt idx="610">
                  <c:v>2,41</c:v>
                </c:pt>
                <c:pt idx="611">
                  <c:v>2,41</c:v>
                </c:pt>
                <c:pt idx="612">
                  <c:v>2,42</c:v>
                </c:pt>
                <c:pt idx="613">
                  <c:v>2,42</c:v>
                </c:pt>
                <c:pt idx="614">
                  <c:v>2,42</c:v>
                </c:pt>
                <c:pt idx="615">
                  <c:v>2,43</c:v>
                </c:pt>
                <c:pt idx="616">
                  <c:v>2,43</c:v>
                </c:pt>
                <c:pt idx="617">
                  <c:v>2,44</c:v>
                </c:pt>
                <c:pt idx="618">
                  <c:v>2,44</c:v>
                </c:pt>
                <c:pt idx="619">
                  <c:v>2,45</c:v>
                </c:pt>
                <c:pt idx="620">
                  <c:v>2,45</c:v>
                </c:pt>
                <c:pt idx="621">
                  <c:v>2,45</c:v>
                </c:pt>
                <c:pt idx="622">
                  <c:v>2,46</c:v>
                </c:pt>
                <c:pt idx="623">
                  <c:v>2,46</c:v>
                </c:pt>
                <c:pt idx="624">
                  <c:v>2,47</c:v>
                </c:pt>
                <c:pt idx="625">
                  <c:v>2,47</c:v>
                </c:pt>
                <c:pt idx="626">
                  <c:v>2,48</c:v>
                </c:pt>
                <c:pt idx="627">
                  <c:v>2,48</c:v>
                </c:pt>
                <c:pt idx="628">
                  <c:v>2,49</c:v>
                </c:pt>
                <c:pt idx="629">
                  <c:v>2,49</c:v>
                </c:pt>
                <c:pt idx="630">
                  <c:v>2,50</c:v>
                </c:pt>
                <c:pt idx="631">
                  <c:v>2,50</c:v>
                </c:pt>
                <c:pt idx="632">
                  <c:v>2,51</c:v>
                </c:pt>
                <c:pt idx="633">
                  <c:v>2,51</c:v>
                </c:pt>
                <c:pt idx="634">
                  <c:v>2,51</c:v>
                </c:pt>
                <c:pt idx="635">
                  <c:v>2,52</c:v>
                </c:pt>
                <c:pt idx="636">
                  <c:v>2,52</c:v>
                </c:pt>
                <c:pt idx="637">
                  <c:v>2,52</c:v>
                </c:pt>
                <c:pt idx="638">
                  <c:v>2,53</c:v>
                </c:pt>
                <c:pt idx="639">
                  <c:v>2,53</c:v>
                </c:pt>
                <c:pt idx="640">
                  <c:v>2,53</c:v>
                </c:pt>
                <c:pt idx="641">
                  <c:v>2,53</c:v>
                </c:pt>
                <c:pt idx="642">
                  <c:v>2,54</c:v>
                </c:pt>
                <c:pt idx="643">
                  <c:v>2,54</c:v>
                </c:pt>
                <c:pt idx="644">
                  <c:v>2,54</c:v>
                </c:pt>
                <c:pt idx="645">
                  <c:v>2,55</c:v>
                </c:pt>
                <c:pt idx="646">
                  <c:v>2,55</c:v>
                </c:pt>
                <c:pt idx="647">
                  <c:v>2,56</c:v>
                </c:pt>
                <c:pt idx="648">
                  <c:v>2,56</c:v>
                </c:pt>
                <c:pt idx="649">
                  <c:v>2,56</c:v>
                </c:pt>
                <c:pt idx="650">
                  <c:v>2,57</c:v>
                </c:pt>
                <c:pt idx="651">
                  <c:v>2,57</c:v>
                </c:pt>
                <c:pt idx="652">
                  <c:v>2,58</c:v>
                </c:pt>
                <c:pt idx="653">
                  <c:v>2,58</c:v>
                </c:pt>
                <c:pt idx="654">
                  <c:v>2,59</c:v>
                </c:pt>
                <c:pt idx="655">
                  <c:v>2,59</c:v>
                </c:pt>
                <c:pt idx="656">
                  <c:v>2,60</c:v>
                </c:pt>
                <c:pt idx="657">
                  <c:v>2,60</c:v>
                </c:pt>
                <c:pt idx="658">
                  <c:v>2,60</c:v>
                </c:pt>
                <c:pt idx="659">
                  <c:v>2,61</c:v>
                </c:pt>
                <c:pt idx="660">
                  <c:v>2,61</c:v>
                </c:pt>
                <c:pt idx="661">
                  <c:v>2,62</c:v>
                </c:pt>
                <c:pt idx="662">
                  <c:v>2,62</c:v>
                </c:pt>
                <c:pt idx="663">
                  <c:v>2,63</c:v>
                </c:pt>
                <c:pt idx="664">
                  <c:v>2,63</c:v>
                </c:pt>
                <c:pt idx="665">
                  <c:v>2,64</c:v>
                </c:pt>
                <c:pt idx="666">
                  <c:v>2,64</c:v>
                </c:pt>
                <c:pt idx="667">
                  <c:v>2,64</c:v>
                </c:pt>
                <c:pt idx="668">
                  <c:v>2,65</c:v>
                </c:pt>
                <c:pt idx="669">
                  <c:v>2,65</c:v>
                </c:pt>
                <c:pt idx="670">
                  <c:v>2,65</c:v>
                </c:pt>
                <c:pt idx="671">
                  <c:v>2,66</c:v>
                </c:pt>
                <c:pt idx="672">
                  <c:v>2,66</c:v>
                </c:pt>
                <c:pt idx="673">
                  <c:v>2,66</c:v>
                </c:pt>
                <c:pt idx="674">
                  <c:v>2,67</c:v>
                </c:pt>
                <c:pt idx="675">
                  <c:v>2,67</c:v>
                </c:pt>
                <c:pt idx="676">
                  <c:v>2,67</c:v>
                </c:pt>
                <c:pt idx="677">
                  <c:v>2,68</c:v>
                </c:pt>
                <c:pt idx="678">
                  <c:v>2,68</c:v>
                </c:pt>
                <c:pt idx="679">
                  <c:v>2,69</c:v>
                </c:pt>
                <c:pt idx="680">
                  <c:v>2,69</c:v>
                </c:pt>
                <c:pt idx="681">
                  <c:v>2,70</c:v>
                </c:pt>
                <c:pt idx="682">
                  <c:v>2,70</c:v>
                </c:pt>
                <c:pt idx="683">
                  <c:v>2,70</c:v>
                </c:pt>
                <c:pt idx="684">
                  <c:v>2,71</c:v>
                </c:pt>
                <c:pt idx="685">
                  <c:v>2,71</c:v>
                </c:pt>
                <c:pt idx="686">
                  <c:v>2,72</c:v>
                </c:pt>
                <c:pt idx="687">
                  <c:v>2,72</c:v>
                </c:pt>
                <c:pt idx="688">
                  <c:v>2,73</c:v>
                </c:pt>
                <c:pt idx="689">
                  <c:v>2,73</c:v>
                </c:pt>
                <c:pt idx="690">
                  <c:v>2,73</c:v>
                </c:pt>
                <c:pt idx="691">
                  <c:v>2,74</c:v>
                </c:pt>
                <c:pt idx="692">
                  <c:v>2,74</c:v>
                </c:pt>
                <c:pt idx="693">
                  <c:v>2,75</c:v>
                </c:pt>
                <c:pt idx="694">
                  <c:v>2,75</c:v>
                </c:pt>
                <c:pt idx="695">
                  <c:v>2,75</c:v>
                </c:pt>
                <c:pt idx="696">
                  <c:v>2,76</c:v>
                </c:pt>
                <c:pt idx="697">
                  <c:v>2,76</c:v>
                </c:pt>
                <c:pt idx="698">
                  <c:v>2,77</c:v>
                </c:pt>
                <c:pt idx="699">
                  <c:v>2,77</c:v>
                </c:pt>
                <c:pt idx="700">
                  <c:v>2,77</c:v>
                </c:pt>
                <c:pt idx="701">
                  <c:v>2,78</c:v>
                </c:pt>
                <c:pt idx="702">
                  <c:v>2,78</c:v>
                </c:pt>
                <c:pt idx="703">
                  <c:v>2,79</c:v>
                </c:pt>
                <c:pt idx="704">
                  <c:v>2,79</c:v>
                </c:pt>
                <c:pt idx="705">
                  <c:v>2,80</c:v>
                </c:pt>
                <c:pt idx="706">
                  <c:v>2,80</c:v>
                </c:pt>
                <c:pt idx="707">
                  <c:v>2,81</c:v>
                </c:pt>
                <c:pt idx="708">
                  <c:v>2,81</c:v>
                </c:pt>
                <c:pt idx="709">
                  <c:v>2,82</c:v>
                </c:pt>
                <c:pt idx="710">
                  <c:v>2,82</c:v>
                </c:pt>
                <c:pt idx="711">
                  <c:v>2,83</c:v>
                </c:pt>
                <c:pt idx="712">
                  <c:v>2,83</c:v>
                </c:pt>
                <c:pt idx="713">
                  <c:v>2,83</c:v>
                </c:pt>
                <c:pt idx="714">
                  <c:v>2,84</c:v>
                </c:pt>
                <c:pt idx="715">
                  <c:v>2,84</c:v>
                </c:pt>
                <c:pt idx="716">
                  <c:v>2,84</c:v>
                </c:pt>
                <c:pt idx="717">
                  <c:v>2,85</c:v>
                </c:pt>
                <c:pt idx="718">
                  <c:v>2,85</c:v>
                </c:pt>
                <c:pt idx="719">
                  <c:v>2,85</c:v>
                </c:pt>
                <c:pt idx="720">
                  <c:v>2,86</c:v>
                </c:pt>
                <c:pt idx="721">
                  <c:v>2,86</c:v>
                </c:pt>
                <c:pt idx="722">
                  <c:v>2,87</c:v>
                </c:pt>
                <c:pt idx="723">
                  <c:v>2,87</c:v>
                </c:pt>
                <c:pt idx="724">
                  <c:v>2,88</c:v>
                </c:pt>
                <c:pt idx="725">
                  <c:v>2,88</c:v>
                </c:pt>
                <c:pt idx="726">
                  <c:v>2,89</c:v>
                </c:pt>
                <c:pt idx="727">
                  <c:v>2,89</c:v>
                </c:pt>
                <c:pt idx="728">
                  <c:v>2,90</c:v>
                </c:pt>
                <c:pt idx="729">
                  <c:v>2,90</c:v>
                </c:pt>
                <c:pt idx="730">
                  <c:v>2,91</c:v>
                </c:pt>
                <c:pt idx="731">
                  <c:v>2,91</c:v>
                </c:pt>
                <c:pt idx="732">
                  <c:v>2,92</c:v>
                </c:pt>
                <c:pt idx="733">
                  <c:v>2,92</c:v>
                </c:pt>
                <c:pt idx="734">
                  <c:v>2,92</c:v>
                </c:pt>
                <c:pt idx="735">
                  <c:v>2,93</c:v>
                </c:pt>
                <c:pt idx="736">
                  <c:v>2,93</c:v>
                </c:pt>
                <c:pt idx="737">
                  <c:v>2,93</c:v>
                </c:pt>
                <c:pt idx="738">
                  <c:v>2,94</c:v>
                </c:pt>
                <c:pt idx="739">
                  <c:v>2,94</c:v>
                </c:pt>
                <c:pt idx="740">
                  <c:v>2,94</c:v>
                </c:pt>
                <c:pt idx="741">
                  <c:v>2,95</c:v>
                </c:pt>
                <c:pt idx="742">
                  <c:v>2,95</c:v>
                </c:pt>
                <c:pt idx="743">
                  <c:v>2,96</c:v>
                </c:pt>
                <c:pt idx="744">
                  <c:v>2,96</c:v>
                </c:pt>
                <c:pt idx="745">
                  <c:v>2,96</c:v>
                </c:pt>
                <c:pt idx="746">
                  <c:v>2,97</c:v>
                </c:pt>
                <c:pt idx="747">
                  <c:v>2,97</c:v>
                </c:pt>
                <c:pt idx="748">
                  <c:v>2,97</c:v>
                </c:pt>
                <c:pt idx="749">
                  <c:v>2,97</c:v>
                </c:pt>
                <c:pt idx="750">
                  <c:v>2,98</c:v>
                </c:pt>
                <c:pt idx="751">
                  <c:v>2,98</c:v>
                </c:pt>
                <c:pt idx="752">
                  <c:v>2,98</c:v>
                </c:pt>
                <c:pt idx="753">
                  <c:v>2,99</c:v>
                </c:pt>
                <c:pt idx="754">
                  <c:v>2,99</c:v>
                </c:pt>
                <c:pt idx="755">
                  <c:v>3,00</c:v>
                </c:pt>
                <c:pt idx="756">
                  <c:v>3,00</c:v>
                </c:pt>
                <c:pt idx="757">
                  <c:v>3,00</c:v>
                </c:pt>
                <c:pt idx="758">
                  <c:v>3,01</c:v>
                </c:pt>
                <c:pt idx="759">
                  <c:v>3,01</c:v>
                </c:pt>
                <c:pt idx="760">
                  <c:v>3,01</c:v>
                </c:pt>
                <c:pt idx="761">
                  <c:v>3,01</c:v>
                </c:pt>
                <c:pt idx="762">
                  <c:v>3,02</c:v>
                </c:pt>
                <c:pt idx="763">
                  <c:v>3,02</c:v>
                </c:pt>
                <c:pt idx="764">
                  <c:v>3,02</c:v>
                </c:pt>
                <c:pt idx="765">
                  <c:v>3,03</c:v>
                </c:pt>
                <c:pt idx="766">
                  <c:v>3,03</c:v>
                </c:pt>
                <c:pt idx="767">
                  <c:v>3,04</c:v>
                </c:pt>
                <c:pt idx="768">
                  <c:v>3,04</c:v>
                </c:pt>
                <c:pt idx="769">
                  <c:v>3,04</c:v>
                </c:pt>
                <c:pt idx="770">
                  <c:v>3,05</c:v>
                </c:pt>
                <c:pt idx="771">
                  <c:v>3,05</c:v>
                </c:pt>
                <c:pt idx="772">
                  <c:v>3,05</c:v>
                </c:pt>
                <c:pt idx="773">
                  <c:v>3,06</c:v>
                </c:pt>
                <c:pt idx="774">
                  <c:v>3,06</c:v>
                </c:pt>
                <c:pt idx="775">
                  <c:v>3,07</c:v>
                </c:pt>
                <c:pt idx="776">
                  <c:v>3,07</c:v>
                </c:pt>
                <c:pt idx="777">
                  <c:v>3,08</c:v>
                </c:pt>
                <c:pt idx="778">
                  <c:v>3,08</c:v>
                </c:pt>
                <c:pt idx="779">
                  <c:v>3,09</c:v>
                </c:pt>
                <c:pt idx="780">
                  <c:v>3,09</c:v>
                </c:pt>
                <c:pt idx="781">
                  <c:v>3,09</c:v>
                </c:pt>
                <c:pt idx="782">
                  <c:v>3,10</c:v>
                </c:pt>
                <c:pt idx="783">
                  <c:v>3,10</c:v>
                </c:pt>
                <c:pt idx="784">
                  <c:v>3,11</c:v>
                </c:pt>
                <c:pt idx="785">
                  <c:v>3,11</c:v>
                </c:pt>
                <c:pt idx="786">
                  <c:v>3,11</c:v>
                </c:pt>
                <c:pt idx="787">
                  <c:v>3,12</c:v>
                </c:pt>
                <c:pt idx="788">
                  <c:v>3,13</c:v>
                </c:pt>
                <c:pt idx="789">
                  <c:v>3,13</c:v>
                </c:pt>
                <c:pt idx="790">
                  <c:v>3,13</c:v>
                </c:pt>
                <c:pt idx="791">
                  <c:v>3,14</c:v>
                </c:pt>
                <c:pt idx="792">
                  <c:v>3,14</c:v>
                </c:pt>
                <c:pt idx="793">
                  <c:v>3,14</c:v>
                </c:pt>
                <c:pt idx="794">
                  <c:v>3,14</c:v>
                </c:pt>
                <c:pt idx="795">
                  <c:v>3,15</c:v>
                </c:pt>
                <c:pt idx="796">
                  <c:v>3,15</c:v>
                </c:pt>
                <c:pt idx="797">
                  <c:v>3,15</c:v>
                </c:pt>
                <c:pt idx="798">
                  <c:v>3,16</c:v>
                </c:pt>
                <c:pt idx="799">
                  <c:v>3,16</c:v>
                </c:pt>
                <c:pt idx="800">
                  <c:v>3,17</c:v>
                </c:pt>
                <c:pt idx="801">
                  <c:v>3,17</c:v>
                </c:pt>
                <c:pt idx="802">
                  <c:v>3,18</c:v>
                </c:pt>
                <c:pt idx="803">
                  <c:v>3,18</c:v>
                </c:pt>
                <c:pt idx="804">
                  <c:v>3,18</c:v>
                </c:pt>
                <c:pt idx="805">
                  <c:v>3,19</c:v>
                </c:pt>
                <c:pt idx="806">
                  <c:v>3,19</c:v>
                </c:pt>
                <c:pt idx="807">
                  <c:v>3,19</c:v>
                </c:pt>
                <c:pt idx="808">
                  <c:v>3,20</c:v>
                </c:pt>
                <c:pt idx="809">
                  <c:v>3,20</c:v>
                </c:pt>
                <c:pt idx="810">
                  <c:v>3,21</c:v>
                </c:pt>
                <c:pt idx="811">
                  <c:v>3,21</c:v>
                </c:pt>
                <c:pt idx="812">
                  <c:v>3,21</c:v>
                </c:pt>
                <c:pt idx="813">
                  <c:v>3,22</c:v>
                </c:pt>
                <c:pt idx="814">
                  <c:v>3,22</c:v>
                </c:pt>
                <c:pt idx="815">
                  <c:v>3,23</c:v>
                </c:pt>
                <c:pt idx="816">
                  <c:v>3,23</c:v>
                </c:pt>
                <c:pt idx="817">
                  <c:v>3,24</c:v>
                </c:pt>
                <c:pt idx="818">
                  <c:v>3,24</c:v>
                </c:pt>
                <c:pt idx="819">
                  <c:v>3,24</c:v>
                </c:pt>
                <c:pt idx="820">
                  <c:v>3,25</c:v>
                </c:pt>
                <c:pt idx="821">
                  <c:v>3,25</c:v>
                </c:pt>
                <c:pt idx="822">
                  <c:v>3,26</c:v>
                </c:pt>
                <c:pt idx="823">
                  <c:v>3,26</c:v>
                </c:pt>
                <c:pt idx="824">
                  <c:v>3,27</c:v>
                </c:pt>
                <c:pt idx="825">
                  <c:v>3,27</c:v>
                </c:pt>
                <c:pt idx="826">
                  <c:v>3,27</c:v>
                </c:pt>
                <c:pt idx="827">
                  <c:v>3,27</c:v>
                </c:pt>
                <c:pt idx="828">
                  <c:v>3,28</c:v>
                </c:pt>
                <c:pt idx="829">
                  <c:v>3,28</c:v>
                </c:pt>
                <c:pt idx="830">
                  <c:v>3,28</c:v>
                </c:pt>
                <c:pt idx="831">
                  <c:v>3,29</c:v>
                </c:pt>
                <c:pt idx="832">
                  <c:v>3,29</c:v>
                </c:pt>
                <c:pt idx="833">
                  <c:v>3,29</c:v>
                </c:pt>
                <c:pt idx="834">
                  <c:v>3,30</c:v>
                </c:pt>
                <c:pt idx="835">
                  <c:v>3,30</c:v>
                </c:pt>
                <c:pt idx="836">
                  <c:v>3,31</c:v>
                </c:pt>
                <c:pt idx="837">
                  <c:v>3,31</c:v>
                </c:pt>
                <c:pt idx="838">
                  <c:v>3,31</c:v>
                </c:pt>
                <c:pt idx="839">
                  <c:v>3,32</c:v>
                </c:pt>
                <c:pt idx="840">
                  <c:v>3,32</c:v>
                </c:pt>
                <c:pt idx="841">
                  <c:v>3,33</c:v>
                </c:pt>
                <c:pt idx="842">
                  <c:v>3,33</c:v>
                </c:pt>
                <c:pt idx="843">
                  <c:v>3,33</c:v>
                </c:pt>
                <c:pt idx="844">
                  <c:v>3,34</c:v>
                </c:pt>
                <c:pt idx="845">
                  <c:v>3,34</c:v>
                </c:pt>
                <c:pt idx="846">
                  <c:v>3,35</c:v>
                </c:pt>
                <c:pt idx="847">
                  <c:v>3,35</c:v>
                </c:pt>
                <c:pt idx="848">
                  <c:v>3,36</c:v>
                </c:pt>
                <c:pt idx="849">
                  <c:v>3,36</c:v>
                </c:pt>
                <c:pt idx="850">
                  <c:v>3,36</c:v>
                </c:pt>
                <c:pt idx="851">
                  <c:v>3,37</c:v>
                </c:pt>
                <c:pt idx="852">
                  <c:v>3,37</c:v>
                </c:pt>
                <c:pt idx="853">
                  <c:v>3,37</c:v>
                </c:pt>
                <c:pt idx="854">
                  <c:v>3,38</c:v>
                </c:pt>
                <c:pt idx="855">
                  <c:v>3,38</c:v>
                </c:pt>
                <c:pt idx="856">
                  <c:v>3,39</c:v>
                </c:pt>
                <c:pt idx="857">
                  <c:v>3,39</c:v>
                </c:pt>
                <c:pt idx="858">
                  <c:v>3,40</c:v>
                </c:pt>
                <c:pt idx="859">
                  <c:v>3,40</c:v>
                </c:pt>
                <c:pt idx="860">
                  <c:v>3,40</c:v>
                </c:pt>
                <c:pt idx="861">
                  <c:v>3,40</c:v>
                </c:pt>
                <c:pt idx="862">
                  <c:v>3,41</c:v>
                </c:pt>
                <c:pt idx="863">
                  <c:v>3,41</c:v>
                </c:pt>
                <c:pt idx="864">
                  <c:v>3,42</c:v>
                </c:pt>
                <c:pt idx="865">
                  <c:v>3,42</c:v>
                </c:pt>
                <c:pt idx="866">
                  <c:v>3,42</c:v>
                </c:pt>
                <c:pt idx="867">
                  <c:v>3,43</c:v>
                </c:pt>
                <c:pt idx="868">
                  <c:v>3,43</c:v>
                </c:pt>
                <c:pt idx="869">
                  <c:v>3,44</c:v>
                </c:pt>
                <c:pt idx="870">
                  <c:v>3,44</c:v>
                </c:pt>
                <c:pt idx="871">
                  <c:v>3,44</c:v>
                </c:pt>
                <c:pt idx="872">
                  <c:v>3,45</c:v>
                </c:pt>
                <c:pt idx="873">
                  <c:v>3,45</c:v>
                </c:pt>
                <c:pt idx="874">
                  <c:v>3,46</c:v>
                </c:pt>
                <c:pt idx="875">
                  <c:v>3,46</c:v>
                </c:pt>
                <c:pt idx="876">
                  <c:v>3,47</c:v>
                </c:pt>
                <c:pt idx="877">
                  <c:v>3,47</c:v>
                </c:pt>
                <c:pt idx="878">
                  <c:v>3,48</c:v>
                </c:pt>
                <c:pt idx="879">
                  <c:v>3,48</c:v>
                </c:pt>
                <c:pt idx="880">
                  <c:v>3,48</c:v>
                </c:pt>
                <c:pt idx="881">
                  <c:v>3,49</c:v>
                </c:pt>
                <c:pt idx="882">
                  <c:v>3,49</c:v>
                </c:pt>
                <c:pt idx="883">
                  <c:v>3,50</c:v>
                </c:pt>
                <c:pt idx="884">
                  <c:v>3,50</c:v>
                </c:pt>
                <c:pt idx="885">
                  <c:v>3,51</c:v>
                </c:pt>
                <c:pt idx="886">
                  <c:v>3,51</c:v>
                </c:pt>
                <c:pt idx="887">
                  <c:v>3,51</c:v>
                </c:pt>
                <c:pt idx="888">
                  <c:v>3,52</c:v>
                </c:pt>
                <c:pt idx="889">
                  <c:v>3,52</c:v>
                </c:pt>
                <c:pt idx="890">
                  <c:v>3,52</c:v>
                </c:pt>
                <c:pt idx="891">
                  <c:v>3,53</c:v>
                </c:pt>
                <c:pt idx="892">
                  <c:v>3,53</c:v>
                </c:pt>
                <c:pt idx="893">
                  <c:v>3,53</c:v>
                </c:pt>
                <c:pt idx="894">
                  <c:v>3,54</c:v>
                </c:pt>
                <c:pt idx="895">
                  <c:v>3,54</c:v>
                </c:pt>
                <c:pt idx="896">
                  <c:v>3,54</c:v>
                </c:pt>
                <c:pt idx="897">
                  <c:v>3,55</c:v>
                </c:pt>
                <c:pt idx="898">
                  <c:v>3,55</c:v>
                </c:pt>
                <c:pt idx="899">
                  <c:v>3,55</c:v>
                </c:pt>
                <c:pt idx="900">
                  <c:v>3,56</c:v>
                </c:pt>
                <c:pt idx="901">
                  <c:v>3,56</c:v>
                </c:pt>
                <c:pt idx="902">
                  <c:v>3,56</c:v>
                </c:pt>
                <c:pt idx="903">
                  <c:v>3,57</c:v>
                </c:pt>
                <c:pt idx="904">
                  <c:v>3,57</c:v>
                </c:pt>
                <c:pt idx="905">
                  <c:v>3,57</c:v>
                </c:pt>
                <c:pt idx="906">
                  <c:v>3,58</c:v>
                </c:pt>
                <c:pt idx="907">
                  <c:v>3,58</c:v>
                </c:pt>
                <c:pt idx="908">
                  <c:v>3,59</c:v>
                </c:pt>
                <c:pt idx="909">
                  <c:v>3,59</c:v>
                </c:pt>
                <c:pt idx="910">
                  <c:v>3,60</c:v>
                </c:pt>
                <c:pt idx="911">
                  <c:v>3,60</c:v>
                </c:pt>
                <c:pt idx="912">
                  <c:v>3,60</c:v>
                </c:pt>
                <c:pt idx="913">
                  <c:v>3,61</c:v>
                </c:pt>
                <c:pt idx="914">
                  <c:v>3,61</c:v>
                </c:pt>
                <c:pt idx="915">
                  <c:v>3,61</c:v>
                </c:pt>
                <c:pt idx="916">
                  <c:v>3,62</c:v>
                </c:pt>
                <c:pt idx="917">
                  <c:v>3,62</c:v>
                </c:pt>
                <c:pt idx="918">
                  <c:v>3,62</c:v>
                </c:pt>
                <c:pt idx="919">
                  <c:v>3,62</c:v>
                </c:pt>
                <c:pt idx="920">
                  <c:v>3,63</c:v>
                </c:pt>
                <c:pt idx="921">
                  <c:v>3,63</c:v>
                </c:pt>
                <c:pt idx="922">
                  <c:v>3,63</c:v>
                </c:pt>
                <c:pt idx="923">
                  <c:v>3,64</c:v>
                </c:pt>
                <c:pt idx="924">
                  <c:v>3,64</c:v>
                </c:pt>
                <c:pt idx="925">
                  <c:v>3,64</c:v>
                </c:pt>
                <c:pt idx="926">
                  <c:v>3,65</c:v>
                </c:pt>
                <c:pt idx="927">
                  <c:v>3,65</c:v>
                </c:pt>
                <c:pt idx="928">
                  <c:v>3,66</c:v>
                </c:pt>
                <c:pt idx="929">
                  <c:v>3,66</c:v>
                </c:pt>
                <c:pt idx="930">
                  <c:v>3,67</c:v>
                </c:pt>
                <c:pt idx="931">
                  <c:v>3,67</c:v>
                </c:pt>
                <c:pt idx="932">
                  <c:v>3,67</c:v>
                </c:pt>
                <c:pt idx="933">
                  <c:v>3,67</c:v>
                </c:pt>
                <c:pt idx="934">
                  <c:v>3,68</c:v>
                </c:pt>
                <c:pt idx="935">
                  <c:v>3,68</c:v>
                </c:pt>
                <c:pt idx="936">
                  <c:v>3,68</c:v>
                </c:pt>
                <c:pt idx="937">
                  <c:v>3,69</c:v>
                </c:pt>
                <c:pt idx="938">
                  <c:v>3,69</c:v>
                </c:pt>
                <c:pt idx="939">
                  <c:v>3,69</c:v>
                </c:pt>
                <c:pt idx="940">
                  <c:v>3,69</c:v>
                </c:pt>
                <c:pt idx="941">
                  <c:v>3,69</c:v>
                </c:pt>
                <c:pt idx="942">
                  <c:v>3,70</c:v>
                </c:pt>
                <c:pt idx="943">
                  <c:v>3,70</c:v>
                </c:pt>
                <c:pt idx="944">
                  <c:v>3,71</c:v>
                </c:pt>
                <c:pt idx="945">
                  <c:v>3,71</c:v>
                </c:pt>
                <c:pt idx="946">
                  <c:v>3,72</c:v>
                </c:pt>
                <c:pt idx="947">
                  <c:v>3,72</c:v>
                </c:pt>
                <c:pt idx="948">
                  <c:v>3,73</c:v>
                </c:pt>
                <c:pt idx="949">
                  <c:v>3,73</c:v>
                </c:pt>
                <c:pt idx="950">
                  <c:v>3,73</c:v>
                </c:pt>
                <c:pt idx="951">
                  <c:v>3,74</c:v>
                </c:pt>
                <c:pt idx="952">
                  <c:v>3,74</c:v>
                </c:pt>
                <c:pt idx="953">
                  <c:v>3,75</c:v>
                </c:pt>
                <c:pt idx="954">
                  <c:v>3,75</c:v>
                </c:pt>
                <c:pt idx="955">
                  <c:v>3,76</c:v>
                </c:pt>
                <c:pt idx="956">
                  <c:v>3,76</c:v>
                </c:pt>
                <c:pt idx="957">
                  <c:v>3,76</c:v>
                </c:pt>
                <c:pt idx="958">
                  <c:v>3,77</c:v>
                </c:pt>
                <c:pt idx="959">
                  <c:v>3,77</c:v>
                </c:pt>
                <c:pt idx="960">
                  <c:v>3,77</c:v>
                </c:pt>
                <c:pt idx="961">
                  <c:v>3,78</c:v>
                </c:pt>
                <c:pt idx="962">
                  <c:v>3,78</c:v>
                </c:pt>
                <c:pt idx="963">
                  <c:v>3,79</c:v>
                </c:pt>
                <c:pt idx="964">
                  <c:v>3,79</c:v>
                </c:pt>
                <c:pt idx="965">
                  <c:v>3,79</c:v>
                </c:pt>
                <c:pt idx="966">
                  <c:v>3,80</c:v>
                </c:pt>
                <c:pt idx="967">
                  <c:v>3,80</c:v>
                </c:pt>
                <c:pt idx="968">
                  <c:v>3,81</c:v>
                </c:pt>
                <c:pt idx="969">
                  <c:v>3,81</c:v>
                </c:pt>
                <c:pt idx="970">
                  <c:v>3,81</c:v>
                </c:pt>
                <c:pt idx="971">
                  <c:v>3,82</c:v>
                </c:pt>
                <c:pt idx="972">
                  <c:v>3,82</c:v>
                </c:pt>
                <c:pt idx="973">
                  <c:v>3,83</c:v>
                </c:pt>
                <c:pt idx="974">
                  <c:v>3,83</c:v>
                </c:pt>
                <c:pt idx="975">
                  <c:v>3,83</c:v>
                </c:pt>
                <c:pt idx="976">
                  <c:v>3,83</c:v>
                </c:pt>
                <c:pt idx="977">
                  <c:v>3,84</c:v>
                </c:pt>
                <c:pt idx="978">
                  <c:v>3,84</c:v>
                </c:pt>
                <c:pt idx="979">
                  <c:v>3,84</c:v>
                </c:pt>
                <c:pt idx="980">
                  <c:v>3,85</c:v>
                </c:pt>
                <c:pt idx="981">
                  <c:v>3,85</c:v>
                </c:pt>
                <c:pt idx="982">
                  <c:v>3,85</c:v>
                </c:pt>
                <c:pt idx="983">
                  <c:v>3,86</c:v>
                </c:pt>
                <c:pt idx="984">
                  <c:v>3,86</c:v>
                </c:pt>
                <c:pt idx="985">
                  <c:v>3,87</c:v>
                </c:pt>
                <c:pt idx="986">
                  <c:v>3,87</c:v>
                </c:pt>
                <c:pt idx="987">
                  <c:v>3,87</c:v>
                </c:pt>
                <c:pt idx="988">
                  <c:v>3,88</c:v>
                </c:pt>
                <c:pt idx="989">
                  <c:v>3,88</c:v>
                </c:pt>
                <c:pt idx="990">
                  <c:v>3,89</c:v>
                </c:pt>
                <c:pt idx="991">
                  <c:v>3,89</c:v>
                </c:pt>
                <c:pt idx="992">
                  <c:v>3,90</c:v>
                </c:pt>
                <c:pt idx="993">
                  <c:v>3,90</c:v>
                </c:pt>
                <c:pt idx="994">
                  <c:v>3,91</c:v>
                </c:pt>
                <c:pt idx="995">
                  <c:v>3,91</c:v>
                </c:pt>
                <c:pt idx="996">
                  <c:v>3,91</c:v>
                </c:pt>
                <c:pt idx="997">
                  <c:v>3,92</c:v>
                </c:pt>
                <c:pt idx="998">
                  <c:v>3,92</c:v>
                </c:pt>
                <c:pt idx="999">
                  <c:v>3,93</c:v>
                </c:pt>
                <c:pt idx="1000">
                  <c:v>3,93</c:v>
                </c:pt>
                <c:pt idx="1001">
                  <c:v>3,93</c:v>
                </c:pt>
                <c:pt idx="1002">
                  <c:v>3,94</c:v>
                </c:pt>
                <c:pt idx="1003">
                  <c:v>3,94</c:v>
                </c:pt>
                <c:pt idx="1004">
                  <c:v>3,94</c:v>
                </c:pt>
                <c:pt idx="1005">
                  <c:v>3,95</c:v>
                </c:pt>
                <c:pt idx="1006">
                  <c:v>3,95</c:v>
                </c:pt>
                <c:pt idx="1007">
                  <c:v>3,96</c:v>
                </c:pt>
                <c:pt idx="1008">
                  <c:v>3,96</c:v>
                </c:pt>
                <c:pt idx="1009">
                  <c:v>3,97</c:v>
                </c:pt>
                <c:pt idx="1010">
                  <c:v>3,97</c:v>
                </c:pt>
                <c:pt idx="1011">
                  <c:v>3,98</c:v>
                </c:pt>
                <c:pt idx="1012">
                  <c:v>3,98</c:v>
                </c:pt>
                <c:pt idx="1013">
                  <c:v>3,99</c:v>
                </c:pt>
                <c:pt idx="1014">
                  <c:v>3,99</c:v>
                </c:pt>
                <c:pt idx="1015">
                  <c:v>4,00</c:v>
                </c:pt>
                <c:pt idx="1016">
                  <c:v>4,00</c:v>
                </c:pt>
              </c:strCache>
            </c:strRef>
          </c:cat>
          <c:val>
            <c:numRef>
              <c:f>Лист1!$S$2:$S$1203</c:f>
              <c:numCache>
                <c:formatCode>0.00</c:formatCode>
                <c:ptCount val="1016"/>
                <c:pt idx="0">
                  <c:v>0.34361999007585592</c:v>
                </c:pt>
                <c:pt idx="1">
                  <c:v>0.34361999007585592</c:v>
                </c:pt>
                <c:pt idx="2">
                  <c:v>0.45799959200556589</c:v>
                </c:pt>
                <c:pt idx="3">
                  <c:v>0.45799959200556589</c:v>
                </c:pt>
                <c:pt idx="4">
                  <c:v>0.57224174708223552</c:v>
                </c:pt>
                <c:pt idx="5">
                  <c:v>0.57224174708223552</c:v>
                </c:pt>
                <c:pt idx="6">
                  <c:v>0.57224174708223552</c:v>
                </c:pt>
                <c:pt idx="7">
                  <c:v>0.57224174708223552</c:v>
                </c:pt>
                <c:pt idx="8">
                  <c:v>0.6863120225785323</c:v>
                </c:pt>
                <c:pt idx="9">
                  <c:v>0.6863120225785323</c:v>
                </c:pt>
                <c:pt idx="10">
                  <c:v>0.6863120225785323</c:v>
                </c:pt>
                <c:pt idx="11">
                  <c:v>0.80017635654004859</c:v>
                </c:pt>
                <c:pt idx="12">
                  <c:v>0.80017635654004859</c:v>
                </c:pt>
                <c:pt idx="13">
                  <c:v>0.91380037902880829</c:v>
                </c:pt>
                <c:pt idx="14">
                  <c:v>0.91380037902880829</c:v>
                </c:pt>
                <c:pt idx="15">
                  <c:v>1.0271498743290881</c:v>
                </c:pt>
                <c:pt idx="16">
                  <c:v>1.0271498743290881</c:v>
                </c:pt>
                <c:pt idx="17">
                  <c:v>1.0271498743290881</c:v>
                </c:pt>
                <c:pt idx="18">
                  <c:v>1.1401906724922937</c:v>
                </c:pt>
                <c:pt idx="19">
                  <c:v>1.1401906724922937</c:v>
                </c:pt>
                <c:pt idx="20">
                  <c:v>1.1401906724922937</c:v>
                </c:pt>
                <c:pt idx="21">
                  <c:v>1.2528887675526323</c:v>
                </c:pt>
                <c:pt idx="22">
                  <c:v>1.2528887675526323</c:v>
                </c:pt>
                <c:pt idx="23">
                  <c:v>1.3652098727656117</c:v>
                </c:pt>
                <c:pt idx="24">
                  <c:v>1.3652098727656117</c:v>
                </c:pt>
                <c:pt idx="25">
                  <c:v>1.4771201025322787</c:v>
                </c:pt>
                <c:pt idx="26">
                  <c:v>1.4771201025322787</c:v>
                </c:pt>
                <c:pt idx="27">
                  <c:v>1.4771201025322787</c:v>
                </c:pt>
                <c:pt idx="28">
                  <c:v>1.5885855269011402</c:v>
                </c:pt>
                <c:pt idx="29">
                  <c:v>1.5885855269011402</c:v>
                </c:pt>
                <c:pt idx="30">
                  <c:v>1.6995722901100865</c:v>
                </c:pt>
                <c:pt idx="31">
                  <c:v>1.6995722901100865</c:v>
                </c:pt>
                <c:pt idx="32">
                  <c:v>1.6995722901100865</c:v>
                </c:pt>
                <c:pt idx="33">
                  <c:v>1.8100466162428532</c:v>
                </c:pt>
                <c:pt idx="34">
                  <c:v>1.8100466162428532</c:v>
                </c:pt>
                <c:pt idx="35">
                  <c:v>1.9199748148742963</c:v>
                </c:pt>
                <c:pt idx="36">
                  <c:v>1.9199748148742963</c:v>
                </c:pt>
                <c:pt idx="37">
                  <c:v>1.9199748148742963</c:v>
                </c:pt>
                <c:pt idx="38">
                  <c:v>2.0293232867036965</c:v>
                </c:pt>
                <c:pt idx="39">
                  <c:v>2.0293232867036965</c:v>
                </c:pt>
                <c:pt idx="40">
                  <c:v>2.0293232867036965</c:v>
                </c:pt>
                <c:pt idx="41">
                  <c:v>2.1380585291753027</c:v>
                </c:pt>
                <c:pt idx="42">
                  <c:v>2.1380585291753027</c:v>
                </c:pt>
                <c:pt idx="43">
                  <c:v>2.1380585291753027</c:v>
                </c:pt>
                <c:pt idx="44">
                  <c:v>2.246147142085317</c:v>
                </c:pt>
                <c:pt idx="45">
                  <c:v>2.246147142085317</c:v>
                </c:pt>
                <c:pt idx="46">
                  <c:v>2.246147142085317</c:v>
                </c:pt>
                <c:pt idx="47">
                  <c:v>2.3535558331745468</c:v>
                </c:pt>
                <c:pt idx="48">
                  <c:v>2.3535558331745468</c:v>
                </c:pt>
                <c:pt idx="49">
                  <c:v>2.3535558331745468</c:v>
                </c:pt>
                <c:pt idx="50">
                  <c:v>2.4602514237059352</c:v>
                </c:pt>
                <c:pt idx="51">
                  <c:v>2.4602514237059352</c:v>
                </c:pt>
                <c:pt idx="52">
                  <c:v>2.4602514237059352</c:v>
                </c:pt>
                <c:pt idx="53">
                  <c:v>2.5662008540261816</c:v>
                </c:pt>
                <c:pt idx="54">
                  <c:v>2.5662008540261816</c:v>
                </c:pt>
                <c:pt idx="55">
                  <c:v>2.6713711891106779</c:v>
                </c:pt>
                <c:pt idx="56">
                  <c:v>2.6713711891106779</c:v>
                </c:pt>
                <c:pt idx="57">
                  <c:v>2.775729624090987</c:v>
                </c:pt>
                <c:pt idx="58">
                  <c:v>2.775729624090987</c:v>
                </c:pt>
                <c:pt idx="59">
                  <c:v>2.775729624090987</c:v>
                </c:pt>
                <c:pt idx="60">
                  <c:v>2.8792434897640717</c:v>
                </c:pt>
                <c:pt idx="61">
                  <c:v>2.8792434897640717</c:v>
                </c:pt>
                <c:pt idx="62">
                  <c:v>2.9818802580825121</c:v>
                </c:pt>
                <c:pt idx="63">
                  <c:v>2.9818802580825121</c:v>
                </c:pt>
                <c:pt idx="64">
                  <c:v>2.9818802580825121</c:v>
                </c:pt>
                <c:pt idx="65">
                  <c:v>3.0836075476249474</c:v>
                </c:pt>
                <c:pt idx="66">
                  <c:v>3.0836075476249474</c:v>
                </c:pt>
                <c:pt idx="67">
                  <c:v>3.0836075476249474</c:v>
                </c:pt>
                <c:pt idx="68">
                  <c:v>3.0836075476249474</c:v>
                </c:pt>
                <c:pt idx="69">
                  <c:v>3.1843931290459464</c:v>
                </c:pt>
                <c:pt idx="70">
                  <c:v>3.1843931290459464</c:v>
                </c:pt>
                <c:pt idx="71">
                  <c:v>3.1843931290459464</c:v>
                </c:pt>
                <c:pt idx="72">
                  <c:v>3.2842049305045733</c:v>
                </c:pt>
                <c:pt idx="73">
                  <c:v>3.2842049305045733</c:v>
                </c:pt>
                <c:pt idx="74">
                  <c:v>3.3830110430708613</c:v>
                </c:pt>
                <c:pt idx="75">
                  <c:v>3.3830110430708613</c:v>
                </c:pt>
                <c:pt idx="76">
                  <c:v>3.4807797261094429</c:v>
                </c:pt>
                <c:pt idx="77">
                  <c:v>3.4807797261094429</c:v>
                </c:pt>
                <c:pt idx="78">
                  <c:v>3.5774794126395819</c:v>
                </c:pt>
                <c:pt idx="79">
                  <c:v>3.5774794126395819</c:v>
                </c:pt>
                <c:pt idx="80">
                  <c:v>3.6730777642838568</c:v>
                </c:pt>
                <c:pt idx="81">
                  <c:v>3.6730777642838568</c:v>
                </c:pt>
                <c:pt idx="82">
                  <c:v>3.6730777642838568</c:v>
                </c:pt>
                <c:pt idx="83">
                  <c:v>3.7675454895979446</c:v>
                </c:pt>
                <c:pt idx="84">
                  <c:v>3.7675454895979446</c:v>
                </c:pt>
                <c:pt idx="85">
                  <c:v>3.7675454895979446</c:v>
                </c:pt>
                <c:pt idx="86">
                  <c:v>3.8608506129287745</c:v>
                </c:pt>
                <c:pt idx="87">
                  <c:v>3.8608506129287745</c:v>
                </c:pt>
                <c:pt idx="88">
                  <c:v>3.9529623150140694</c:v>
                </c:pt>
                <c:pt idx="89">
                  <c:v>3.9529623150140694</c:v>
                </c:pt>
                <c:pt idx="90">
                  <c:v>4.0438499766659417</c:v>
                </c:pt>
                <c:pt idx="91">
                  <c:v>4.0438499766659417</c:v>
                </c:pt>
                <c:pt idx="92">
                  <c:v>4.1334831839735955</c:v>
                </c:pt>
                <c:pt idx="93">
                  <c:v>4.1334831839735955</c:v>
                </c:pt>
                <c:pt idx="94">
                  <c:v>4.1334831839735955</c:v>
                </c:pt>
                <c:pt idx="95">
                  <c:v>4.221831733477182</c:v>
                </c:pt>
                <c:pt idx="96">
                  <c:v>4.221831733477182</c:v>
                </c:pt>
                <c:pt idx="97">
                  <c:v>4.221831733477182</c:v>
                </c:pt>
                <c:pt idx="98">
                  <c:v>4.3088656373121283</c:v>
                </c:pt>
                <c:pt idx="99">
                  <c:v>4.3088656373121283</c:v>
                </c:pt>
                <c:pt idx="100">
                  <c:v>4.3088656373121283</c:v>
                </c:pt>
                <c:pt idx="101">
                  <c:v>4.3945551283231961</c:v>
                </c:pt>
                <c:pt idx="102">
                  <c:v>4.3945551283231961</c:v>
                </c:pt>
                <c:pt idx="103">
                  <c:v>4.4788706651475279</c:v>
                </c:pt>
                <c:pt idx="104">
                  <c:v>4.4788706651475279</c:v>
                </c:pt>
                <c:pt idx="105">
                  <c:v>4.5617821152566416</c:v>
                </c:pt>
                <c:pt idx="106">
                  <c:v>4.5617821152566416</c:v>
                </c:pt>
                <c:pt idx="107">
                  <c:v>4.6432620624807264</c:v>
                </c:pt>
                <c:pt idx="108">
                  <c:v>4.6432620624807264</c:v>
                </c:pt>
                <c:pt idx="109">
                  <c:v>4.6432620624807264</c:v>
                </c:pt>
                <c:pt idx="110">
                  <c:v>4.7232808368215116</c:v>
                </c:pt>
                <c:pt idx="111">
                  <c:v>4.7232808368215116</c:v>
                </c:pt>
                <c:pt idx="112">
                  <c:v>4.8018098502687865</c:v>
                </c:pt>
                <c:pt idx="113">
                  <c:v>4.8018098502687865</c:v>
                </c:pt>
                <c:pt idx="114">
                  <c:v>4.8788207655300218</c:v>
                </c:pt>
                <c:pt idx="115">
                  <c:v>4.8788207655300218</c:v>
                </c:pt>
                <c:pt idx="116">
                  <c:v>4.9542855009124889</c:v>
                </c:pt>
                <c:pt idx="117">
                  <c:v>4.9542855009124889</c:v>
                </c:pt>
                <c:pt idx="118">
                  <c:v>4.9542855009124889</c:v>
                </c:pt>
                <c:pt idx="119">
                  <c:v>4.9542855009124889</c:v>
                </c:pt>
                <c:pt idx="120">
                  <c:v>4.9542855009124889</c:v>
                </c:pt>
                <c:pt idx="121">
                  <c:v>5.0281762351694717</c:v>
                </c:pt>
                <c:pt idx="122">
                  <c:v>5.0281762351694717</c:v>
                </c:pt>
                <c:pt idx="123">
                  <c:v>5.1004654123098208</c:v>
                </c:pt>
                <c:pt idx="124">
                  <c:v>5.1004654123098208</c:v>
                </c:pt>
                <c:pt idx="125">
                  <c:v>5.1711257463702172</c:v>
                </c:pt>
                <c:pt idx="126">
                  <c:v>5.1711257463702172</c:v>
                </c:pt>
                <c:pt idx="127">
                  <c:v>5.1711257463702172</c:v>
                </c:pt>
                <c:pt idx="128">
                  <c:v>5.2401302261494411</c:v>
                </c:pt>
                <c:pt idx="129">
                  <c:v>5.2401302261494411</c:v>
                </c:pt>
                <c:pt idx="130">
                  <c:v>5.2401302261494411</c:v>
                </c:pt>
                <c:pt idx="131">
                  <c:v>5.2401302261494411</c:v>
                </c:pt>
                <c:pt idx="132">
                  <c:v>5.3074521199039735</c:v>
                </c:pt>
                <c:pt idx="133">
                  <c:v>5.3074521199039735</c:v>
                </c:pt>
                <c:pt idx="134">
                  <c:v>5.3074521199039735</c:v>
                </c:pt>
                <c:pt idx="135">
                  <c:v>5.3730649800042665</c:v>
                </c:pt>
                <c:pt idx="136">
                  <c:v>5.3730649800042665</c:v>
                </c:pt>
                <c:pt idx="137">
                  <c:v>5.4369426475510174</c:v>
                </c:pt>
                <c:pt idx="138">
                  <c:v>5.4369426475510174</c:v>
                </c:pt>
                <c:pt idx="139">
                  <c:v>5.4369426475510174</c:v>
                </c:pt>
                <c:pt idx="140">
                  <c:v>5.4990592569507868</c:v>
                </c:pt>
                <c:pt idx="141">
                  <c:v>5.4990592569507868</c:v>
                </c:pt>
                <c:pt idx="142">
                  <c:v>5.5593886461679896</c:v>
                </c:pt>
                <c:pt idx="143">
                  <c:v>5.5593886461679896</c:v>
                </c:pt>
                <c:pt idx="144">
                  <c:v>5.6179067565907559</c:v>
                </c:pt>
                <c:pt idx="145">
                  <c:v>5.6179067565907559</c:v>
                </c:pt>
                <c:pt idx="146">
                  <c:v>5.6179067565907559</c:v>
                </c:pt>
                <c:pt idx="147">
                  <c:v>5.6745880173021197</c:v>
                </c:pt>
                <c:pt idx="148">
                  <c:v>5.6745880173021197</c:v>
                </c:pt>
                <c:pt idx="149">
                  <c:v>5.7294077808492805</c:v>
                </c:pt>
                <c:pt idx="150">
                  <c:v>5.7294077808492805</c:v>
                </c:pt>
                <c:pt idx="151">
                  <c:v>5.7823417153308379</c:v>
                </c:pt>
                <c:pt idx="152">
                  <c:v>5.7823417153308379</c:v>
                </c:pt>
                <c:pt idx="153">
                  <c:v>5.8333658087149329</c:v>
                </c:pt>
                <c:pt idx="154">
                  <c:v>5.8333658087149329</c:v>
                </c:pt>
                <c:pt idx="155">
                  <c:v>5.8824563731122934</c:v>
                </c:pt>
                <c:pt idx="156">
                  <c:v>5.8824563731122934</c:v>
                </c:pt>
                <c:pt idx="157">
                  <c:v>5.8824563731122934</c:v>
                </c:pt>
                <c:pt idx="158">
                  <c:v>5.9295900490035365</c:v>
                </c:pt>
                <c:pt idx="159">
                  <c:v>5.9295900490035365</c:v>
                </c:pt>
                <c:pt idx="160">
                  <c:v>5.9295900490035365</c:v>
                </c:pt>
                <c:pt idx="161">
                  <c:v>5.9747438094201328</c:v>
                </c:pt>
                <c:pt idx="162">
                  <c:v>5.9747438094201328</c:v>
                </c:pt>
                <c:pt idx="163">
                  <c:v>5.9747438094201328</c:v>
                </c:pt>
                <c:pt idx="164">
                  <c:v>6.0178949640784376</c:v>
                </c:pt>
                <c:pt idx="165">
                  <c:v>6.0178949640784376</c:v>
                </c:pt>
                <c:pt idx="166">
                  <c:v>6.0590207624024988</c:v>
                </c:pt>
                <c:pt idx="167">
                  <c:v>6.0590207624024988</c:v>
                </c:pt>
                <c:pt idx="168">
                  <c:v>6.0590207624024988</c:v>
                </c:pt>
                <c:pt idx="169">
                  <c:v>6.0981000223955961</c:v>
                </c:pt>
                <c:pt idx="170">
                  <c:v>6.0981000223955961</c:v>
                </c:pt>
                <c:pt idx="171">
                  <c:v>6.1351106667272317</c:v>
                </c:pt>
                <c:pt idx="172">
                  <c:v>6.1351106667272317</c:v>
                </c:pt>
                <c:pt idx="173">
                  <c:v>6.1351106667272317</c:v>
                </c:pt>
                <c:pt idx="174">
                  <c:v>6.1700313922304364</c:v>
                </c:pt>
                <c:pt idx="175">
                  <c:v>6.1700313922304364</c:v>
                </c:pt>
                <c:pt idx="176">
                  <c:v>6.2028412523684455</c:v>
                </c:pt>
                <c:pt idx="177">
                  <c:v>6.2028412523684455</c:v>
                </c:pt>
                <c:pt idx="178">
                  <c:v>6.2028412523684455</c:v>
                </c:pt>
                <c:pt idx="179">
                  <c:v>6.2335196610747579</c:v>
                </c:pt>
                <c:pt idx="180">
                  <c:v>6.2335196610747579</c:v>
                </c:pt>
                <c:pt idx="181">
                  <c:v>6.2620463965422299</c:v>
                </c:pt>
                <c:pt idx="182">
                  <c:v>6.2620463965422299</c:v>
                </c:pt>
                <c:pt idx="183">
                  <c:v>6.2620463965422299</c:v>
                </c:pt>
                <c:pt idx="184">
                  <c:v>6.2884016049606206</c:v>
                </c:pt>
                <c:pt idx="185">
                  <c:v>6.2884016049606206</c:v>
                </c:pt>
                <c:pt idx="186">
                  <c:v>6.3125658042020651</c:v>
                </c:pt>
                <c:pt idx="187">
                  <c:v>6.3125658042020651</c:v>
                </c:pt>
                <c:pt idx="188">
                  <c:v>6.3345198874539044</c:v>
                </c:pt>
                <c:pt idx="189">
                  <c:v>6.3345198874539044</c:v>
                </c:pt>
                <c:pt idx="190">
                  <c:v>6.3345198874539044</c:v>
                </c:pt>
                <c:pt idx="191">
                  <c:v>6.3542451267983981</c:v>
                </c:pt>
                <c:pt idx="192">
                  <c:v>6.3542451267983981</c:v>
                </c:pt>
                <c:pt idx="193">
                  <c:v>6.3717230132542424</c:v>
                </c:pt>
                <c:pt idx="194">
                  <c:v>6.3717230132542424</c:v>
                </c:pt>
                <c:pt idx="195">
                  <c:v>6.386935936926311</c:v>
                </c:pt>
                <c:pt idx="196">
                  <c:v>6.386935936926311</c:v>
                </c:pt>
                <c:pt idx="197">
                  <c:v>6.386935936926311</c:v>
                </c:pt>
                <c:pt idx="198">
                  <c:v>6.3998661414696532</c:v>
                </c:pt>
                <c:pt idx="199">
                  <c:v>6.3998661414696532</c:v>
                </c:pt>
                <c:pt idx="200">
                  <c:v>6.4104964492578684</c:v>
                </c:pt>
                <c:pt idx="201">
                  <c:v>6.4104964492578684</c:v>
                </c:pt>
                <c:pt idx="202">
                  <c:v>6.4188100786424691</c:v>
                </c:pt>
                <c:pt idx="203">
                  <c:v>6.4188100786424691</c:v>
                </c:pt>
                <c:pt idx="204">
                  <c:v>6.4247906472028999</c:v>
                </c:pt>
                <c:pt idx="205">
                  <c:v>6.4247906472028999</c:v>
                </c:pt>
                <c:pt idx="206">
                  <c:v>6.4247906472028999</c:v>
                </c:pt>
                <c:pt idx="207">
                  <c:v>6.4284221749398469</c:v>
                </c:pt>
                <c:pt idx="208">
                  <c:v>6.4284221749398469</c:v>
                </c:pt>
                <c:pt idx="209">
                  <c:v>6.4296890874114112</c:v>
                </c:pt>
                <c:pt idx="210">
                  <c:v>6.4296890874114112</c:v>
                </c:pt>
                <c:pt idx="211">
                  <c:v>6.4285762188116529</c:v>
                </c:pt>
                <c:pt idx="212">
                  <c:v>6.4285762188116529</c:v>
                </c:pt>
                <c:pt idx="213">
                  <c:v>6.4250688149910653</c:v>
                </c:pt>
                <c:pt idx="214">
                  <c:v>6.4250688149910653</c:v>
                </c:pt>
                <c:pt idx="215">
                  <c:v>6.419152607672296</c:v>
                </c:pt>
                <c:pt idx="216">
                  <c:v>6.419152607672296</c:v>
                </c:pt>
                <c:pt idx="217">
                  <c:v>6.410813556634106</c:v>
                </c:pt>
                <c:pt idx="218">
                  <c:v>6.410813556634106</c:v>
                </c:pt>
                <c:pt idx="219">
                  <c:v>6.4000382073220479</c:v>
                </c:pt>
                <c:pt idx="220">
                  <c:v>6.4000382073220479</c:v>
                </c:pt>
                <c:pt idx="221">
                  <c:v>6.4000382073220479</c:v>
                </c:pt>
                <c:pt idx="222">
                  <c:v>6.3868134812354613</c:v>
                </c:pt>
                <c:pt idx="223">
                  <c:v>6.3868134812354613</c:v>
                </c:pt>
                <c:pt idx="224">
                  <c:v>6.3868134812354613</c:v>
                </c:pt>
                <c:pt idx="225">
                  <c:v>6.3711267257456443</c:v>
                </c:pt>
                <c:pt idx="226">
                  <c:v>6.3711267257456443</c:v>
                </c:pt>
                <c:pt idx="227">
                  <c:v>6.3711267257456443</c:v>
                </c:pt>
                <c:pt idx="228">
                  <c:v>6.3529657167586002</c:v>
                </c:pt>
                <c:pt idx="229">
                  <c:v>6.3529657167586002</c:v>
                </c:pt>
                <c:pt idx="230">
                  <c:v>6.3323186613167062</c:v>
                </c:pt>
                <c:pt idx="231">
                  <c:v>6.3323186613167062</c:v>
                </c:pt>
                <c:pt idx="232">
                  <c:v>6.3323186613167062</c:v>
                </c:pt>
                <c:pt idx="233">
                  <c:v>6.3091742001388846</c:v>
                </c:pt>
                <c:pt idx="234">
                  <c:v>6.3091742001388846</c:v>
                </c:pt>
                <c:pt idx="235">
                  <c:v>6.3091742001388846</c:v>
                </c:pt>
                <c:pt idx="236">
                  <c:v>6.2835214100989143</c:v>
                </c:pt>
                <c:pt idx="237">
                  <c:v>6.2835214100989143</c:v>
                </c:pt>
                <c:pt idx="238">
                  <c:v>6.2835214100989143</c:v>
                </c:pt>
                <c:pt idx="239">
                  <c:v>6.2835214100989143</c:v>
                </c:pt>
                <c:pt idx="240">
                  <c:v>6.2553498066414708</c:v>
                </c:pt>
                <c:pt idx="241">
                  <c:v>6.2553498066414708</c:v>
                </c:pt>
                <c:pt idx="242">
                  <c:v>6.2246493461355543</c:v>
                </c:pt>
                <c:pt idx="243">
                  <c:v>6.2246493461355543</c:v>
                </c:pt>
                <c:pt idx="244">
                  <c:v>6.1914107732771289</c:v>
                </c:pt>
                <c:pt idx="245">
                  <c:v>6.1914107732771289</c:v>
                </c:pt>
                <c:pt idx="246">
                  <c:v>6.1914107732771289</c:v>
                </c:pt>
                <c:pt idx="247">
                  <c:v>6.1556253802840697</c:v>
                </c:pt>
                <c:pt idx="248">
                  <c:v>6.1556253802840697</c:v>
                </c:pt>
                <c:pt idx="249">
                  <c:v>6.1172826324866882</c:v>
                </c:pt>
                <c:pt idx="250">
                  <c:v>6.1172826324866882</c:v>
                </c:pt>
                <c:pt idx="251">
                  <c:v>6.0763753075373117</c:v>
                </c:pt>
                <c:pt idx="252">
                  <c:v>6.0763753075373117</c:v>
                </c:pt>
                <c:pt idx="253">
                  <c:v>6.0763753075373117</c:v>
                </c:pt>
                <c:pt idx="254">
                  <c:v>6.0328955994924627</c:v>
                </c:pt>
                <c:pt idx="255">
                  <c:v>6.0328955994924627</c:v>
                </c:pt>
                <c:pt idx="256">
                  <c:v>6.0328955994924627</c:v>
                </c:pt>
                <c:pt idx="257">
                  <c:v>5.9868361561182528</c:v>
                </c:pt>
                <c:pt idx="258">
                  <c:v>5.9868361561182528</c:v>
                </c:pt>
                <c:pt idx="259">
                  <c:v>5.9381900807956072</c:v>
                </c:pt>
                <c:pt idx="260">
                  <c:v>5.9381900807956072</c:v>
                </c:pt>
                <c:pt idx="261">
                  <c:v>5.8869509343601738</c:v>
                </c:pt>
                <c:pt idx="262">
                  <c:v>5.8869509343601738</c:v>
                </c:pt>
                <c:pt idx="263">
                  <c:v>5.8331127368765827</c:v>
                </c:pt>
                <c:pt idx="264">
                  <c:v>5.8331127368765827</c:v>
                </c:pt>
                <c:pt idx="265">
                  <c:v>5.8331127368765827</c:v>
                </c:pt>
                <c:pt idx="266">
                  <c:v>5.7766699693468153</c:v>
                </c:pt>
                <c:pt idx="267">
                  <c:v>5.7766699693468153</c:v>
                </c:pt>
                <c:pt idx="268">
                  <c:v>5.7766699693468153</c:v>
                </c:pt>
                <c:pt idx="269">
                  <c:v>5.7176175753523699</c:v>
                </c:pt>
                <c:pt idx="270">
                  <c:v>5.7176175753523699</c:v>
                </c:pt>
                <c:pt idx="271">
                  <c:v>5.7176175753523699</c:v>
                </c:pt>
                <c:pt idx="272">
                  <c:v>5.7176175753523699</c:v>
                </c:pt>
                <c:pt idx="273">
                  <c:v>5.7176175753523699</c:v>
                </c:pt>
                <c:pt idx="274">
                  <c:v>5.6559509626299445</c:v>
                </c:pt>
                <c:pt idx="275">
                  <c:v>5.6559509626299445</c:v>
                </c:pt>
                <c:pt idx="276">
                  <c:v>5.6559509626299445</c:v>
                </c:pt>
                <c:pt idx="277">
                  <c:v>5.5916660045804116</c:v>
                </c:pt>
                <c:pt idx="278">
                  <c:v>5.5916660045804116</c:v>
                </c:pt>
                <c:pt idx="279">
                  <c:v>5.5247590417107713</c:v>
                </c:pt>
                <c:pt idx="280">
                  <c:v>5.5247590417107713</c:v>
                </c:pt>
                <c:pt idx="281">
                  <c:v>5.5247590417107713</c:v>
                </c:pt>
                <c:pt idx="282">
                  <c:v>5.4552268830088897</c:v>
                </c:pt>
                <c:pt idx="283">
                  <c:v>5.4552268830088897</c:v>
                </c:pt>
                <c:pt idx="284">
                  <c:v>5.3830668072507608</c:v>
                </c:pt>
                <c:pt idx="285">
                  <c:v>5.3830668072507608</c:v>
                </c:pt>
                <c:pt idx="286">
                  <c:v>5.3830668072507608</c:v>
                </c:pt>
                <c:pt idx="287">
                  <c:v>5.3082765642400433</c:v>
                </c:pt>
                <c:pt idx="288">
                  <c:v>5.3082765642400433</c:v>
                </c:pt>
                <c:pt idx="289">
                  <c:v>5.3082765642400433</c:v>
                </c:pt>
                <c:pt idx="290">
                  <c:v>5.230854375979697</c:v>
                </c:pt>
                <c:pt idx="291">
                  <c:v>5.230854375979697</c:v>
                </c:pt>
                <c:pt idx="292">
                  <c:v>5.1507989377754582</c:v>
                </c:pt>
                <c:pt idx="293">
                  <c:v>5.1507989377754582</c:v>
                </c:pt>
                <c:pt idx="294">
                  <c:v>5.1507989377754582</c:v>
                </c:pt>
                <c:pt idx="295">
                  <c:v>5.068109419270999</c:v>
                </c:pt>
                <c:pt idx="296">
                  <c:v>5.068109419270999</c:v>
                </c:pt>
                <c:pt idx="297">
                  <c:v>5.068109419270999</c:v>
                </c:pt>
                <c:pt idx="298">
                  <c:v>4.9827854654145245</c:v>
                </c:pt>
                <c:pt idx="299">
                  <c:v>4.9827854654145245</c:v>
                </c:pt>
                <c:pt idx="300">
                  <c:v>4.8948271973566726</c:v>
                </c:pt>
                <c:pt idx="301">
                  <c:v>4.8948271973566726</c:v>
                </c:pt>
                <c:pt idx="302">
                  <c:v>4.8042352132795063</c:v>
                </c:pt>
                <c:pt idx="303">
                  <c:v>4.8042352132795063</c:v>
                </c:pt>
                <c:pt idx="304">
                  <c:v>4.711010589156448</c:v>
                </c:pt>
                <c:pt idx="305">
                  <c:v>4.711010589156448</c:v>
                </c:pt>
                <c:pt idx="306">
                  <c:v>4.6151548794429846</c:v>
                </c:pt>
                <c:pt idx="307">
                  <c:v>4.6151548794429846</c:v>
                </c:pt>
                <c:pt idx="308">
                  <c:v>4.5166701176980233</c:v>
                </c:pt>
                <c:pt idx="309">
                  <c:v>4.5166701176980233</c:v>
                </c:pt>
                <c:pt idx="310">
                  <c:v>4.4155588171357101</c:v>
                </c:pt>
                <c:pt idx="311">
                  <c:v>4.4155588171357101</c:v>
                </c:pt>
                <c:pt idx="312">
                  <c:v>4.3118239711076329</c:v>
                </c:pt>
                <c:pt idx="313">
                  <c:v>4.3118239711076329</c:v>
                </c:pt>
                <c:pt idx="314">
                  <c:v>4.2054690535152428</c:v>
                </c:pt>
                <c:pt idx="315">
                  <c:v>4.2054690535152428</c:v>
                </c:pt>
                <c:pt idx="316">
                  <c:v>4.2054690535152428</c:v>
                </c:pt>
                <c:pt idx="317">
                  <c:v>4.096498019152425</c:v>
                </c:pt>
                <c:pt idx="318">
                  <c:v>4.096498019152425</c:v>
                </c:pt>
                <c:pt idx="319">
                  <c:v>4.096498019152425</c:v>
                </c:pt>
                <c:pt idx="320">
                  <c:v>3.9849153039780538</c:v>
                </c:pt>
                <c:pt idx="321">
                  <c:v>3.9849153039780538</c:v>
                </c:pt>
                <c:pt idx="322">
                  <c:v>3.8707258253185324</c:v>
                </c:pt>
                <c:pt idx="323">
                  <c:v>3.8707258253185324</c:v>
                </c:pt>
                <c:pt idx="324">
                  <c:v>3.7539349820001151</c:v>
                </c:pt>
                <c:pt idx="325">
                  <c:v>3.7539349820001151</c:v>
                </c:pt>
                <c:pt idx="326">
                  <c:v>3.7539349820001151</c:v>
                </c:pt>
                <c:pt idx="327">
                  <c:v>3.7539349820001151</c:v>
                </c:pt>
                <c:pt idx="328">
                  <c:v>3.6345486544110464</c:v>
                </c:pt>
                <c:pt idx="329">
                  <c:v>3.6345486544110464</c:v>
                </c:pt>
                <c:pt idx="330">
                  <c:v>3.6345486544110464</c:v>
                </c:pt>
                <c:pt idx="331">
                  <c:v>3.5125732044933713</c:v>
                </c:pt>
                <c:pt idx="332">
                  <c:v>3.5125732044933713</c:v>
                </c:pt>
                <c:pt idx="333">
                  <c:v>3.3880154756644072</c:v>
                </c:pt>
                <c:pt idx="334">
                  <c:v>3.3880154756644072</c:v>
                </c:pt>
                <c:pt idx="335">
                  <c:v>3.3880154756644072</c:v>
                </c:pt>
                <c:pt idx="336">
                  <c:v>3.2608827926678012</c:v>
                </c:pt>
                <c:pt idx="337">
                  <c:v>3.2608827926678012</c:v>
                </c:pt>
                <c:pt idx="338">
                  <c:v>3.1311829613541526</c:v>
                </c:pt>
                <c:pt idx="339">
                  <c:v>3.1311829613541526</c:v>
                </c:pt>
                <c:pt idx="340">
                  <c:v>2.9989242683911614</c:v>
                </c:pt>
                <c:pt idx="341">
                  <c:v>2.9989242683911614</c:v>
                </c:pt>
                <c:pt idx="342">
                  <c:v>2.9989242683911614</c:v>
                </c:pt>
                <c:pt idx="343">
                  <c:v>2.8641154809032856</c:v>
                </c:pt>
                <c:pt idx="344">
                  <c:v>2.8641154809032856</c:v>
                </c:pt>
                <c:pt idx="345">
                  <c:v>2.8641154809032856</c:v>
                </c:pt>
                <c:pt idx="346">
                  <c:v>2.7267658460408946</c:v>
                </c:pt>
                <c:pt idx="347">
                  <c:v>2.7267658460408946</c:v>
                </c:pt>
                <c:pt idx="348">
                  <c:v>2.7267658460408946</c:v>
                </c:pt>
                <c:pt idx="349">
                  <c:v>2.5868850904789209</c:v>
                </c:pt>
                <c:pt idx="350">
                  <c:v>2.5868850904789209</c:v>
                </c:pt>
                <c:pt idx="351">
                  <c:v>2.5868850904789209</c:v>
                </c:pt>
                <c:pt idx="352">
                  <c:v>2.4444834198450125</c:v>
                </c:pt>
                <c:pt idx="353">
                  <c:v>2.4444834198450125</c:v>
                </c:pt>
                <c:pt idx="354">
                  <c:v>2.2995715180772138</c:v>
                </c:pt>
                <c:pt idx="355">
                  <c:v>2.2995715180772138</c:v>
                </c:pt>
                <c:pt idx="356">
                  <c:v>2.2995715180772138</c:v>
                </c:pt>
                <c:pt idx="357">
                  <c:v>2.1521605467111824</c:v>
                </c:pt>
                <c:pt idx="358">
                  <c:v>2.1521605467111824</c:v>
                </c:pt>
                <c:pt idx="359">
                  <c:v>2.1521605467111824</c:v>
                </c:pt>
                <c:pt idx="360">
                  <c:v>2.002262144097001</c:v>
                </c:pt>
                <c:pt idx="361">
                  <c:v>2.002262144097001</c:v>
                </c:pt>
                <c:pt idx="362">
                  <c:v>1.8498884245456073</c:v>
                </c:pt>
                <c:pt idx="363">
                  <c:v>1.8498884245456073</c:v>
                </c:pt>
                <c:pt idx="364">
                  <c:v>1.8498884245456073</c:v>
                </c:pt>
                <c:pt idx="365">
                  <c:v>1.6950519774049146</c:v>
                </c:pt>
                <c:pt idx="366">
                  <c:v>1.6950519774049146</c:v>
                </c:pt>
                <c:pt idx="367">
                  <c:v>1.537765866065673</c:v>
                </c:pt>
                <c:pt idx="368">
                  <c:v>1.537765866065673</c:v>
                </c:pt>
                <c:pt idx="369">
                  <c:v>1.3780436268971528</c:v>
                </c:pt>
                <c:pt idx="370">
                  <c:v>1.3780436268971528</c:v>
                </c:pt>
                <c:pt idx="371">
                  <c:v>1.2158992681127272</c:v>
                </c:pt>
                <c:pt idx="372">
                  <c:v>1.2158992681127272</c:v>
                </c:pt>
                <c:pt idx="373">
                  <c:v>1.051347268565449</c:v>
                </c:pt>
                <c:pt idx="374">
                  <c:v>1.051347268565449</c:v>
                </c:pt>
                <c:pt idx="375">
                  <c:v>0.88440257647372056</c:v>
                </c:pt>
                <c:pt idx="376">
                  <c:v>0.88440257647372056</c:v>
                </c:pt>
                <c:pt idx="377">
                  <c:v>0.88440257647372056</c:v>
                </c:pt>
                <c:pt idx="378">
                  <c:v>0.71508060807716922</c:v>
                </c:pt>
                <c:pt idx="379">
                  <c:v>0.71508060807716922</c:v>
                </c:pt>
                <c:pt idx="380">
                  <c:v>0.54339724622284535</c:v>
                </c:pt>
                <c:pt idx="381">
                  <c:v>0.54339724622284535</c:v>
                </c:pt>
                <c:pt idx="382">
                  <c:v>0.36936883888185695</c:v>
                </c:pt>
                <c:pt idx="383">
                  <c:v>0.36936883888185695</c:v>
                </c:pt>
                <c:pt idx="384">
                  <c:v>0.19301219759663102</c:v>
                </c:pt>
                <c:pt idx="385">
                  <c:v>0.19301219759663102</c:v>
                </c:pt>
                <c:pt idx="386">
                  <c:v>0.19301219759663102</c:v>
                </c:pt>
                <c:pt idx="387">
                  <c:v>1.43445958588721E-2</c:v>
                </c:pt>
                <c:pt idx="388">
                  <c:v>1.43445958588721E-2</c:v>
                </c:pt>
                <c:pt idx="389">
                  <c:v>1.43445958588721E-2</c:v>
                </c:pt>
                <c:pt idx="390">
                  <c:v>-0.1666162325815661</c:v>
                </c:pt>
                <c:pt idx="391">
                  <c:v>-0.1666162325815661</c:v>
                </c:pt>
                <c:pt idx="392">
                  <c:v>-0.349852095476755</c:v>
                </c:pt>
                <c:pt idx="393">
                  <c:v>-0.349852095476755</c:v>
                </c:pt>
                <c:pt idx="394">
                  <c:v>-0.349852095476755</c:v>
                </c:pt>
                <c:pt idx="395">
                  <c:v>-0.53534434390953201</c:v>
                </c:pt>
                <c:pt idx="396">
                  <c:v>-0.53534434390953201</c:v>
                </c:pt>
                <c:pt idx="397">
                  <c:v>-0.72307387419092528</c:v>
                </c:pt>
                <c:pt idx="398">
                  <c:v>-0.72307387419092528</c:v>
                </c:pt>
                <c:pt idx="399">
                  <c:v>-0.91302112982596773</c:v>
                </c:pt>
                <c:pt idx="400">
                  <c:v>-0.91302112982596773</c:v>
                </c:pt>
                <c:pt idx="401">
                  <c:v>-0.91302112982596773</c:v>
                </c:pt>
                <c:pt idx="402">
                  <c:v>-1.1051661035476992</c:v>
                </c:pt>
                <c:pt idx="403">
                  <c:v>-1.1051661035476992</c:v>
                </c:pt>
                <c:pt idx="404">
                  <c:v>-1.1051661035476992</c:v>
                </c:pt>
                <c:pt idx="405">
                  <c:v>-1.2994883394191465</c:v>
                </c:pt>
                <c:pt idx="406">
                  <c:v>-1.2994883394191465</c:v>
                </c:pt>
                <c:pt idx="407">
                  <c:v>-1.2994883394191465</c:v>
                </c:pt>
                <c:pt idx="408">
                  <c:v>-1.495966935003058</c:v>
                </c:pt>
                <c:pt idx="409">
                  <c:v>-1.495966935003058</c:v>
                </c:pt>
                <c:pt idx="410">
                  <c:v>-1.6945805435991668</c:v>
                </c:pt>
                <c:pt idx="411">
                  <c:v>-1.6945805435991668</c:v>
                </c:pt>
                <c:pt idx="412">
                  <c:v>-1.895307376548742</c:v>
                </c:pt>
                <c:pt idx="413">
                  <c:v>-1.895307376548742</c:v>
                </c:pt>
                <c:pt idx="414">
                  <c:v>-1.895307376548742</c:v>
                </c:pt>
                <c:pt idx="415">
                  <c:v>-2.0981252056061801</c:v>
                </c:pt>
                <c:pt idx="416">
                  <c:v>-2.0981252056061801</c:v>
                </c:pt>
                <c:pt idx="417">
                  <c:v>-2.3030113653773854</c:v>
                </c:pt>
                <c:pt idx="418">
                  <c:v>-2.3030113653773854</c:v>
                </c:pt>
                <c:pt idx="419">
                  <c:v>-2.3030113653773854</c:v>
                </c:pt>
                <c:pt idx="420">
                  <c:v>-2.5099427558246612</c:v>
                </c:pt>
                <c:pt idx="421">
                  <c:v>-2.5099427558246612</c:v>
                </c:pt>
                <c:pt idx="422">
                  <c:v>-2.7188958448378573</c:v>
                </c:pt>
                <c:pt idx="423">
                  <c:v>-2.7188958448378573</c:v>
                </c:pt>
                <c:pt idx="424">
                  <c:v>-2.7188958448378573</c:v>
                </c:pt>
                <c:pt idx="425">
                  <c:v>-2.929846670871469</c:v>
                </c:pt>
                <c:pt idx="426">
                  <c:v>-2.929846670871469</c:v>
                </c:pt>
                <c:pt idx="427">
                  <c:v>-2.929846670871469</c:v>
                </c:pt>
                <c:pt idx="428">
                  <c:v>-3.1427708456474113</c:v>
                </c:pt>
                <c:pt idx="429">
                  <c:v>-3.1427708456474113</c:v>
                </c:pt>
                <c:pt idx="430">
                  <c:v>-3.1427708456474113</c:v>
                </c:pt>
                <c:pt idx="431">
                  <c:v>-3.357643556923164</c:v>
                </c:pt>
                <c:pt idx="432">
                  <c:v>-3.357643556923164</c:v>
                </c:pt>
                <c:pt idx="433">
                  <c:v>-3.357643556923164</c:v>
                </c:pt>
                <c:pt idx="434">
                  <c:v>-3.5744395713249646</c:v>
                </c:pt>
                <c:pt idx="435">
                  <c:v>-3.5744395713249646</c:v>
                </c:pt>
                <c:pt idx="436">
                  <c:v>-3.7931332372457618</c:v>
                </c:pt>
                <c:pt idx="437">
                  <c:v>-3.7931332372457618</c:v>
                </c:pt>
                <c:pt idx="438">
                  <c:v>-4.0136984878075568</c:v>
                </c:pt>
                <c:pt idx="439">
                  <c:v>-4.0136984878075568</c:v>
                </c:pt>
                <c:pt idx="440">
                  <c:v>-4.2361088438878483</c:v>
                </c:pt>
                <c:pt idx="441">
                  <c:v>-4.2361088438878483</c:v>
                </c:pt>
                <c:pt idx="442">
                  <c:v>-4.2361088438878483</c:v>
                </c:pt>
                <c:pt idx="443">
                  <c:v>-4.2361088438878483</c:v>
                </c:pt>
                <c:pt idx="444">
                  <c:v>-4.4603374172097761</c:v>
                </c:pt>
                <c:pt idx="445">
                  <c:v>-4.4603374172097761</c:v>
                </c:pt>
                <c:pt idx="446">
                  <c:v>-4.6863569134957048</c:v>
                </c:pt>
                <c:pt idx="447">
                  <c:v>-4.6863569134957048</c:v>
                </c:pt>
                <c:pt idx="448">
                  <c:v>-4.9141396356837381</c:v>
                </c:pt>
                <c:pt idx="449">
                  <c:v>-4.9141396356837381</c:v>
                </c:pt>
                <c:pt idx="450">
                  <c:v>-4.9141396356837381</c:v>
                </c:pt>
                <c:pt idx="451">
                  <c:v>-5.1436574872069603</c:v>
                </c:pt>
                <c:pt idx="452">
                  <c:v>-5.1436574872069603</c:v>
                </c:pt>
                <c:pt idx="453">
                  <c:v>-5.1436574872069603</c:v>
                </c:pt>
                <c:pt idx="454">
                  <c:v>-5.1436574872069603</c:v>
                </c:pt>
                <c:pt idx="455">
                  <c:v>-5.3748819753348984</c:v>
                </c:pt>
                <c:pt idx="456">
                  <c:v>-5.3748819753348984</c:v>
                </c:pt>
                <c:pt idx="457">
                  <c:v>-5.6077842145768884</c:v>
                </c:pt>
                <c:pt idx="458">
                  <c:v>-5.6077842145768884</c:v>
                </c:pt>
                <c:pt idx="459">
                  <c:v>-5.8423349301469134</c:v>
                </c:pt>
                <c:pt idx="460">
                  <c:v>-5.8423349301469134</c:v>
                </c:pt>
                <c:pt idx="461">
                  <c:v>-6.0785044614895316</c:v>
                </c:pt>
                <c:pt idx="462">
                  <c:v>-6.0785044614895316</c:v>
                </c:pt>
                <c:pt idx="463">
                  <c:v>-6.0785044614895316</c:v>
                </c:pt>
                <c:pt idx="464">
                  <c:v>-6.3162627658664725</c:v>
                </c:pt>
                <c:pt idx="465">
                  <c:v>-6.3162627658664725</c:v>
                </c:pt>
                <c:pt idx="466">
                  <c:v>-6.3162627658664725</c:v>
                </c:pt>
                <c:pt idx="467">
                  <c:v>-6.5555794220034693</c:v>
                </c:pt>
                <c:pt idx="468">
                  <c:v>-6.5555794220034693</c:v>
                </c:pt>
                <c:pt idx="469">
                  <c:v>-6.5555794220034693</c:v>
                </c:pt>
                <c:pt idx="470">
                  <c:v>-6.7964236337969322</c:v>
                </c:pt>
                <c:pt idx="471">
                  <c:v>-6.7964236337969322</c:v>
                </c:pt>
                <c:pt idx="472">
                  <c:v>-6.7964236337969322</c:v>
                </c:pt>
                <c:pt idx="473">
                  <c:v>-7.0387642340799763</c:v>
                </c:pt>
                <c:pt idx="474">
                  <c:v>-7.0387642340799763</c:v>
                </c:pt>
                <c:pt idx="475">
                  <c:v>-7.282569688447416</c:v>
                </c:pt>
                <c:pt idx="476">
                  <c:v>-7.282569688447416</c:v>
                </c:pt>
                <c:pt idx="477">
                  <c:v>-7.282569688447416</c:v>
                </c:pt>
                <c:pt idx="478">
                  <c:v>-7.282569688447416</c:v>
                </c:pt>
                <c:pt idx="479">
                  <c:v>-7.5278080991392171</c:v>
                </c:pt>
                <c:pt idx="480">
                  <c:v>-7.5278080991392171</c:v>
                </c:pt>
                <c:pt idx="481">
                  <c:v>-7.5278080991392171</c:v>
                </c:pt>
                <c:pt idx="482">
                  <c:v>-7.7744472089819849</c:v>
                </c:pt>
                <c:pt idx="483">
                  <c:v>-7.7744472089819849</c:v>
                </c:pt>
                <c:pt idx="484">
                  <c:v>-8.0224544053880127</c:v>
                </c:pt>
                <c:pt idx="485">
                  <c:v>-8.0224544053880127</c:v>
                </c:pt>
                <c:pt idx="486">
                  <c:v>-8.0224544053880127</c:v>
                </c:pt>
                <c:pt idx="487">
                  <c:v>-8.2717717245373414</c:v>
                </c:pt>
                <c:pt idx="488">
                  <c:v>-8.2717717245373414</c:v>
                </c:pt>
                <c:pt idx="489">
                  <c:v>-8.2717717245373414</c:v>
                </c:pt>
                <c:pt idx="490">
                  <c:v>-8.2717717245373414</c:v>
                </c:pt>
                <c:pt idx="491">
                  <c:v>-8.5224157264823219</c:v>
                </c:pt>
                <c:pt idx="492">
                  <c:v>-8.5224157264823219</c:v>
                </c:pt>
                <c:pt idx="493">
                  <c:v>-8.7743278889675089</c:v>
                </c:pt>
                <c:pt idx="494">
                  <c:v>-8.7743278889675089</c:v>
                </c:pt>
                <c:pt idx="495">
                  <c:v>-8.7743278889675089</c:v>
                </c:pt>
                <c:pt idx="496">
                  <c:v>-9.0274742189061374</c:v>
                </c:pt>
                <c:pt idx="497">
                  <c:v>-9.0274742189061374</c:v>
                </c:pt>
                <c:pt idx="498">
                  <c:v>-9.0274742189061374</c:v>
                </c:pt>
                <c:pt idx="499">
                  <c:v>-9.2818203886381898</c:v>
                </c:pt>
                <c:pt idx="500">
                  <c:v>-9.2818203886381898</c:v>
                </c:pt>
                <c:pt idx="501">
                  <c:v>-9.537331740264456</c:v>
                </c:pt>
                <c:pt idx="502">
                  <c:v>-9.537331740264456</c:v>
                </c:pt>
                <c:pt idx="503">
                  <c:v>-9.7939990095308023</c:v>
                </c:pt>
                <c:pt idx="504">
                  <c:v>-9.7939990095308023</c:v>
                </c:pt>
                <c:pt idx="505">
                  <c:v>-9.7939990095308023</c:v>
                </c:pt>
                <c:pt idx="506">
                  <c:v>-10.051735559998347</c:v>
                </c:pt>
                <c:pt idx="507">
                  <c:v>-10.051735559998347</c:v>
                </c:pt>
                <c:pt idx="508">
                  <c:v>-10.051735559998347</c:v>
                </c:pt>
                <c:pt idx="509">
                  <c:v>-10.310531377797469</c:v>
                </c:pt>
                <c:pt idx="510">
                  <c:v>-10.310531377797469</c:v>
                </c:pt>
                <c:pt idx="511">
                  <c:v>-10.310531377797469</c:v>
                </c:pt>
                <c:pt idx="512">
                  <c:v>-10.310531377797469</c:v>
                </c:pt>
                <c:pt idx="513">
                  <c:v>-10.570350528454647</c:v>
                </c:pt>
                <c:pt idx="514">
                  <c:v>-10.570350528454647</c:v>
                </c:pt>
                <c:pt idx="515">
                  <c:v>-10.570350528454647</c:v>
                </c:pt>
                <c:pt idx="516">
                  <c:v>-10.831156769727944</c:v>
                </c:pt>
                <c:pt idx="517">
                  <c:v>-10.831156769727944</c:v>
                </c:pt>
                <c:pt idx="518">
                  <c:v>-10.831156769727944</c:v>
                </c:pt>
                <c:pt idx="519">
                  <c:v>-11.09291355625715</c:v>
                </c:pt>
                <c:pt idx="520">
                  <c:v>-11.09291355625715</c:v>
                </c:pt>
                <c:pt idx="521">
                  <c:v>-11.355584044264882</c:v>
                </c:pt>
                <c:pt idx="522">
                  <c:v>-11.355584044264882</c:v>
                </c:pt>
                <c:pt idx="523">
                  <c:v>-11.619104699023591</c:v>
                </c:pt>
                <c:pt idx="524">
                  <c:v>-11.619104699023591</c:v>
                </c:pt>
                <c:pt idx="525">
                  <c:v>-11.8834908067595</c:v>
                </c:pt>
                <c:pt idx="526">
                  <c:v>-11.8834908067595</c:v>
                </c:pt>
                <c:pt idx="527">
                  <c:v>-12.148678345682457</c:v>
                </c:pt>
                <c:pt idx="528">
                  <c:v>-12.148678345682457</c:v>
                </c:pt>
                <c:pt idx="529">
                  <c:v>-12.414629326378526</c:v>
                </c:pt>
                <c:pt idx="530">
                  <c:v>-12.414629326378526</c:v>
                </c:pt>
                <c:pt idx="531">
                  <c:v>-12.681305485261881</c:v>
                </c:pt>
                <c:pt idx="532">
                  <c:v>-12.681305485261881</c:v>
                </c:pt>
                <c:pt idx="533">
                  <c:v>-12.948668289568099</c:v>
                </c:pt>
                <c:pt idx="534">
                  <c:v>-12.948668289568099</c:v>
                </c:pt>
                <c:pt idx="535">
                  <c:v>-13.21667894239382</c:v>
                </c:pt>
                <c:pt idx="536">
                  <c:v>-13.21667894239382</c:v>
                </c:pt>
                <c:pt idx="537">
                  <c:v>-13.485298387782583</c:v>
                </c:pt>
                <c:pt idx="538">
                  <c:v>-13.485298387782583</c:v>
                </c:pt>
                <c:pt idx="539">
                  <c:v>-13.485298387782583</c:v>
                </c:pt>
                <c:pt idx="540">
                  <c:v>-13.485298387782583</c:v>
                </c:pt>
                <c:pt idx="541">
                  <c:v>-13.754487315855799</c:v>
                </c:pt>
                <c:pt idx="542">
                  <c:v>-13.754487315855799</c:v>
                </c:pt>
                <c:pt idx="543">
                  <c:v>-14.0242061679886</c:v>
                </c:pt>
                <c:pt idx="544">
                  <c:v>-14.0242061679886</c:v>
                </c:pt>
                <c:pt idx="545">
                  <c:v>-14.294415142029568</c:v>
                </c:pt>
                <c:pt idx="546">
                  <c:v>-14.294415142029568</c:v>
                </c:pt>
                <c:pt idx="547">
                  <c:v>-14.294415142029568</c:v>
                </c:pt>
                <c:pt idx="548">
                  <c:v>-14.565074197564027</c:v>
                </c:pt>
                <c:pt idx="549">
                  <c:v>-14.565074197564027</c:v>
                </c:pt>
                <c:pt idx="550">
                  <c:v>-14.565074197564027</c:v>
                </c:pt>
                <c:pt idx="551">
                  <c:v>-14.836143061219948</c:v>
                </c:pt>
                <c:pt idx="552">
                  <c:v>-14.836143061219948</c:v>
                </c:pt>
                <c:pt idx="553">
                  <c:v>-15.107581232016095</c:v>
                </c:pt>
                <c:pt idx="554">
                  <c:v>-15.107581232016095</c:v>
                </c:pt>
                <c:pt idx="555">
                  <c:v>-15.107581232016095</c:v>
                </c:pt>
                <c:pt idx="556">
                  <c:v>-15.379347986751407</c:v>
                </c:pt>
                <c:pt idx="557">
                  <c:v>-15.379347986751407</c:v>
                </c:pt>
                <c:pt idx="558">
                  <c:v>-15.379347986751407</c:v>
                </c:pt>
                <c:pt idx="559">
                  <c:v>-15.651402385435343</c:v>
                </c:pt>
                <c:pt idx="560">
                  <c:v>-15.651402385435343</c:v>
                </c:pt>
                <c:pt idx="561">
                  <c:v>-15.923703276758083</c:v>
                </c:pt>
                <c:pt idx="562">
                  <c:v>-15.923703276758083</c:v>
                </c:pt>
                <c:pt idx="563">
                  <c:v>-15.923703276758083</c:v>
                </c:pt>
                <c:pt idx="564">
                  <c:v>-15.923703276758083</c:v>
                </c:pt>
                <c:pt idx="565">
                  <c:v>-15.923703276758083</c:v>
                </c:pt>
                <c:pt idx="566">
                  <c:v>-16.19620930360032</c:v>
                </c:pt>
                <c:pt idx="567">
                  <c:v>-16.19620930360032</c:v>
                </c:pt>
                <c:pt idx="568">
                  <c:v>-16.468878908581569</c:v>
                </c:pt>
                <c:pt idx="569">
                  <c:v>-16.468878908581569</c:v>
                </c:pt>
                <c:pt idx="570">
                  <c:v>-16.741670339646625</c:v>
                </c:pt>
                <c:pt idx="571">
                  <c:v>-16.741670339646625</c:v>
                </c:pt>
                <c:pt idx="572">
                  <c:v>-16.741670339646625</c:v>
                </c:pt>
                <c:pt idx="573">
                  <c:v>-16.741670339646625</c:v>
                </c:pt>
                <c:pt idx="574">
                  <c:v>-17.0145416556892</c:v>
                </c:pt>
                <c:pt idx="575">
                  <c:v>-17.0145416556892</c:v>
                </c:pt>
                <c:pt idx="576">
                  <c:v>-17.287450732212264</c:v>
                </c:pt>
                <c:pt idx="577">
                  <c:v>-17.287450732212264</c:v>
                </c:pt>
                <c:pt idx="578">
                  <c:v>-17.560355267024121</c:v>
                </c:pt>
                <c:pt idx="579">
                  <c:v>-17.560355267024121</c:v>
                </c:pt>
                <c:pt idx="580">
                  <c:v>-17.560355267024121</c:v>
                </c:pt>
                <c:pt idx="581">
                  <c:v>-17.833212785969852</c:v>
                </c:pt>
                <c:pt idx="582">
                  <c:v>-17.833212785969852</c:v>
                </c:pt>
                <c:pt idx="583">
                  <c:v>-17.833212785969852</c:v>
                </c:pt>
                <c:pt idx="584">
                  <c:v>-18.105980648696939</c:v>
                </c:pt>
                <c:pt idx="585">
                  <c:v>-18.105980648696939</c:v>
                </c:pt>
                <c:pt idx="586">
                  <c:v>-18.378616054454842</c:v>
                </c:pt>
                <c:pt idx="587">
                  <c:v>-18.378616054454842</c:v>
                </c:pt>
                <c:pt idx="588">
                  <c:v>-18.378616054454842</c:v>
                </c:pt>
                <c:pt idx="589">
                  <c:v>-18.651076047927411</c:v>
                </c:pt>
                <c:pt idx="590">
                  <c:v>-18.651076047927411</c:v>
                </c:pt>
                <c:pt idx="591">
                  <c:v>-18.651076047927411</c:v>
                </c:pt>
                <c:pt idx="592">
                  <c:v>-18.923317525097527</c:v>
                </c:pt>
                <c:pt idx="593">
                  <c:v>-18.923317525097527</c:v>
                </c:pt>
                <c:pt idx="594">
                  <c:v>-18.923317525097527</c:v>
                </c:pt>
                <c:pt idx="595">
                  <c:v>-19.195297239143361</c:v>
                </c:pt>
                <c:pt idx="596">
                  <c:v>-19.195297239143361</c:v>
                </c:pt>
                <c:pt idx="597">
                  <c:v>-19.195297239143361</c:v>
                </c:pt>
                <c:pt idx="598">
                  <c:v>-19.466971806365201</c:v>
                </c:pt>
                <c:pt idx="599">
                  <c:v>-19.466971806365201</c:v>
                </c:pt>
                <c:pt idx="600">
                  <c:v>-19.738297712142469</c:v>
                </c:pt>
                <c:pt idx="601">
                  <c:v>-19.738297712142469</c:v>
                </c:pt>
                <c:pt idx="602">
                  <c:v>-20.00923131691977</c:v>
                </c:pt>
                <c:pt idx="603">
                  <c:v>-20.00923131691977</c:v>
                </c:pt>
                <c:pt idx="604">
                  <c:v>-20.00923131691977</c:v>
                </c:pt>
                <c:pt idx="605">
                  <c:v>-20.00923131691977</c:v>
                </c:pt>
                <c:pt idx="606">
                  <c:v>-20.00923131691977</c:v>
                </c:pt>
                <c:pt idx="607">
                  <c:v>-20.279728862221621</c:v>
                </c:pt>
                <c:pt idx="608">
                  <c:v>-20.279728862221621</c:v>
                </c:pt>
                <c:pt idx="609">
                  <c:v>-20.549746476694679</c:v>
                </c:pt>
                <c:pt idx="610">
                  <c:v>-20.549746476694679</c:v>
                </c:pt>
                <c:pt idx="611">
                  <c:v>-20.819240182177111</c:v>
                </c:pt>
                <c:pt idx="612">
                  <c:v>-20.819240182177111</c:v>
                </c:pt>
                <c:pt idx="613">
                  <c:v>-20.819240182177111</c:v>
                </c:pt>
                <c:pt idx="614">
                  <c:v>-21.088165899793911</c:v>
                </c:pt>
                <c:pt idx="615">
                  <c:v>-21.088165899793911</c:v>
                </c:pt>
                <c:pt idx="616">
                  <c:v>-21.35647945607781</c:v>
                </c:pt>
                <c:pt idx="617">
                  <c:v>-21.35647945607781</c:v>
                </c:pt>
                <c:pt idx="618">
                  <c:v>-21.624136589114613</c:v>
                </c:pt>
                <c:pt idx="619">
                  <c:v>-21.624136589114613</c:v>
                </c:pt>
                <c:pt idx="620">
                  <c:v>-21.624136589114613</c:v>
                </c:pt>
                <c:pt idx="621">
                  <c:v>-21.891092954712491</c:v>
                </c:pt>
                <c:pt idx="622">
                  <c:v>-21.891092954712491</c:v>
                </c:pt>
                <c:pt idx="623">
                  <c:v>-22.157304132594099</c:v>
                </c:pt>
                <c:pt idx="624">
                  <c:v>-22.157304132594099</c:v>
                </c:pt>
                <c:pt idx="625">
                  <c:v>-22.422725632611193</c:v>
                </c:pt>
                <c:pt idx="626">
                  <c:v>-22.422725632611193</c:v>
                </c:pt>
                <c:pt idx="627">
                  <c:v>-22.68731290098037</c:v>
                </c:pt>
                <c:pt idx="628">
                  <c:v>-22.68731290098037</c:v>
                </c:pt>
                <c:pt idx="629">
                  <c:v>-22.951021326539696</c:v>
                </c:pt>
                <c:pt idx="630">
                  <c:v>-22.951021326539696</c:v>
                </c:pt>
                <c:pt idx="631">
                  <c:v>-23.213806247024944</c:v>
                </c:pt>
                <c:pt idx="632">
                  <c:v>-23.213806247024944</c:v>
                </c:pt>
                <c:pt idx="633">
                  <c:v>-23.213806247024944</c:v>
                </c:pt>
                <c:pt idx="634">
                  <c:v>-23.475622955365029</c:v>
                </c:pt>
                <c:pt idx="635">
                  <c:v>-23.475622955365029</c:v>
                </c:pt>
                <c:pt idx="636">
                  <c:v>-23.475622955365029</c:v>
                </c:pt>
                <c:pt idx="637">
                  <c:v>-23.736426705995417</c:v>
                </c:pt>
                <c:pt idx="638">
                  <c:v>-23.736426705995417</c:v>
                </c:pt>
                <c:pt idx="639">
                  <c:v>-23.736426705995417</c:v>
                </c:pt>
                <c:pt idx="640">
                  <c:v>-23.736426705995417</c:v>
                </c:pt>
                <c:pt idx="641">
                  <c:v>-23.996172721189183</c:v>
                </c:pt>
                <c:pt idx="642">
                  <c:v>-23.996172721189183</c:v>
                </c:pt>
                <c:pt idx="643">
                  <c:v>-23.996172721189183</c:v>
                </c:pt>
                <c:pt idx="644">
                  <c:v>-24.254816197404363</c:v>
                </c:pt>
                <c:pt idx="645">
                  <c:v>-24.254816197404363</c:v>
                </c:pt>
                <c:pt idx="646">
                  <c:v>-24.51231231164725</c:v>
                </c:pt>
                <c:pt idx="647">
                  <c:v>-24.51231231164725</c:v>
                </c:pt>
                <c:pt idx="648">
                  <c:v>-24.51231231164725</c:v>
                </c:pt>
                <c:pt idx="649">
                  <c:v>-24.76861622785048</c:v>
                </c:pt>
                <c:pt idx="650">
                  <c:v>-24.76861622785048</c:v>
                </c:pt>
                <c:pt idx="651">
                  <c:v>-25.023683103265295</c:v>
                </c:pt>
                <c:pt idx="652">
                  <c:v>-25.023683103265295</c:v>
                </c:pt>
                <c:pt idx="653">
                  <c:v>-25.27746809486699</c:v>
                </c:pt>
                <c:pt idx="654">
                  <c:v>-25.27746809486699</c:v>
                </c:pt>
                <c:pt idx="655">
                  <c:v>-25.529926365772809</c:v>
                </c:pt>
                <c:pt idx="656">
                  <c:v>-25.529926365772809</c:v>
                </c:pt>
                <c:pt idx="657">
                  <c:v>-25.529926365772809</c:v>
                </c:pt>
                <c:pt idx="658">
                  <c:v>-25.781013091671493</c:v>
                </c:pt>
                <c:pt idx="659">
                  <c:v>-25.781013091671493</c:v>
                </c:pt>
                <c:pt idx="660">
                  <c:v>-26.03068346726344</c:v>
                </c:pt>
                <c:pt idx="661">
                  <c:v>-26.03068346726344</c:v>
                </c:pt>
                <c:pt idx="662">
                  <c:v>-26.278892712710963</c:v>
                </c:pt>
                <c:pt idx="663">
                  <c:v>-26.278892712710963</c:v>
                </c:pt>
                <c:pt idx="664">
                  <c:v>-26.525596080097429</c:v>
                </c:pt>
                <c:pt idx="665">
                  <c:v>-26.525596080097429</c:v>
                </c:pt>
                <c:pt idx="666">
                  <c:v>-26.525596080097429</c:v>
                </c:pt>
                <c:pt idx="667">
                  <c:v>-26.770748859894812</c:v>
                </c:pt>
                <c:pt idx="668">
                  <c:v>-26.770748859894812</c:v>
                </c:pt>
                <c:pt idx="669">
                  <c:v>-26.770748859894812</c:v>
                </c:pt>
                <c:pt idx="670">
                  <c:v>-27.014306387438424</c:v>
                </c:pt>
                <c:pt idx="671">
                  <c:v>-27.014306387438424</c:v>
                </c:pt>
                <c:pt idx="672">
                  <c:v>-27.014306387438424</c:v>
                </c:pt>
                <c:pt idx="673">
                  <c:v>-27.256224049408381</c:v>
                </c:pt>
                <c:pt idx="674">
                  <c:v>-27.256224049408381</c:v>
                </c:pt>
                <c:pt idx="675">
                  <c:v>-27.256224049408381</c:v>
                </c:pt>
                <c:pt idx="676">
                  <c:v>-27.496457290316599</c:v>
                </c:pt>
                <c:pt idx="677">
                  <c:v>-27.496457290316599</c:v>
                </c:pt>
                <c:pt idx="678">
                  <c:v>-27.734961618998717</c:v>
                </c:pt>
                <c:pt idx="679">
                  <c:v>-27.734961618998717</c:v>
                </c:pt>
                <c:pt idx="680">
                  <c:v>-27.971692615109919</c:v>
                </c:pt>
                <c:pt idx="681">
                  <c:v>-27.971692615109919</c:v>
                </c:pt>
                <c:pt idx="682">
                  <c:v>-27.971692615109919</c:v>
                </c:pt>
                <c:pt idx="683">
                  <c:v>-28.206605935623998</c:v>
                </c:pt>
                <c:pt idx="684">
                  <c:v>-28.206605935623998</c:v>
                </c:pt>
                <c:pt idx="685">
                  <c:v>-28.439657321334533</c:v>
                </c:pt>
                <c:pt idx="686">
                  <c:v>-28.439657321334533</c:v>
                </c:pt>
                <c:pt idx="687">
                  <c:v>-28.670802603357632</c:v>
                </c:pt>
                <c:pt idx="688">
                  <c:v>-28.670802603357632</c:v>
                </c:pt>
                <c:pt idx="689">
                  <c:v>-28.670802603357632</c:v>
                </c:pt>
                <c:pt idx="690">
                  <c:v>-28.899997709635095</c:v>
                </c:pt>
                <c:pt idx="691">
                  <c:v>-28.899997709635095</c:v>
                </c:pt>
                <c:pt idx="692">
                  <c:v>-29.127198671437412</c:v>
                </c:pt>
                <c:pt idx="693">
                  <c:v>-29.127198671437412</c:v>
                </c:pt>
                <c:pt idx="694">
                  <c:v>-29.127198671437412</c:v>
                </c:pt>
                <c:pt idx="695">
                  <c:v>-29.352361629865456</c:v>
                </c:pt>
                <c:pt idx="696">
                  <c:v>-29.352361629865456</c:v>
                </c:pt>
                <c:pt idx="697">
                  <c:v>-29.575442842350267</c:v>
                </c:pt>
                <c:pt idx="698">
                  <c:v>-29.575442842350267</c:v>
                </c:pt>
                <c:pt idx="699">
                  <c:v>-29.575442842350267</c:v>
                </c:pt>
                <c:pt idx="700">
                  <c:v>-29.79639868914985</c:v>
                </c:pt>
                <c:pt idx="701">
                  <c:v>-29.79639868914985</c:v>
                </c:pt>
                <c:pt idx="702">
                  <c:v>-30.015185679842347</c:v>
                </c:pt>
                <c:pt idx="703">
                  <c:v>-30.015185679842347</c:v>
                </c:pt>
                <c:pt idx="704">
                  <c:v>-30.231760459814438</c:v>
                </c:pt>
                <c:pt idx="705">
                  <c:v>-30.231760459814438</c:v>
                </c:pt>
                <c:pt idx="706">
                  <c:v>-30.446079816744458</c:v>
                </c:pt>
                <c:pt idx="707">
                  <c:v>-30.446079816744458</c:v>
                </c:pt>
                <c:pt idx="708">
                  <c:v>-30.658100687078974</c:v>
                </c:pt>
                <c:pt idx="709">
                  <c:v>-30.658100687078974</c:v>
                </c:pt>
                <c:pt idx="710">
                  <c:v>-30.867780162502363</c:v>
                </c:pt>
                <c:pt idx="711">
                  <c:v>-30.867780162502363</c:v>
                </c:pt>
                <c:pt idx="712">
                  <c:v>-30.867780162502363</c:v>
                </c:pt>
                <c:pt idx="713">
                  <c:v>-31.07507549639816</c:v>
                </c:pt>
                <c:pt idx="714">
                  <c:v>-31.07507549639816</c:v>
                </c:pt>
                <c:pt idx="715">
                  <c:v>-31.07507549639816</c:v>
                </c:pt>
                <c:pt idx="716">
                  <c:v>-31.279944110301553</c:v>
                </c:pt>
                <c:pt idx="717">
                  <c:v>-31.279944110301553</c:v>
                </c:pt>
                <c:pt idx="718">
                  <c:v>-31.279944110301553</c:v>
                </c:pt>
                <c:pt idx="719">
                  <c:v>-31.482343600342169</c:v>
                </c:pt>
                <c:pt idx="720">
                  <c:v>-31.482343600342169</c:v>
                </c:pt>
                <c:pt idx="721">
                  <c:v>-31.682231743676006</c:v>
                </c:pt>
                <c:pt idx="722">
                  <c:v>-31.682231743676006</c:v>
                </c:pt>
                <c:pt idx="723">
                  <c:v>-31.879566504906066</c:v>
                </c:pt>
                <c:pt idx="724">
                  <c:v>-31.879566504906066</c:v>
                </c:pt>
                <c:pt idx="725">
                  <c:v>-32.074306042490448</c:v>
                </c:pt>
                <c:pt idx="726">
                  <c:v>-32.074306042490448</c:v>
                </c:pt>
                <c:pt idx="727">
                  <c:v>-32.266408715137345</c:v>
                </c:pt>
                <c:pt idx="728">
                  <c:v>-32.266408715137345</c:v>
                </c:pt>
                <c:pt idx="729">
                  <c:v>-32.45583308818577</c:v>
                </c:pt>
                <c:pt idx="730">
                  <c:v>-32.45583308818577</c:v>
                </c:pt>
                <c:pt idx="731">
                  <c:v>-32.642537939971547</c:v>
                </c:pt>
                <c:pt idx="732">
                  <c:v>-32.642537939971547</c:v>
                </c:pt>
                <c:pt idx="733">
                  <c:v>-32.642537939971547</c:v>
                </c:pt>
                <c:pt idx="734">
                  <c:v>-32.826482268177244</c:v>
                </c:pt>
                <c:pt idx="735">
                  <c:v>-32.826482268177244</c:v>
                </c:pt>
                <c:pt idx="736">
                  <c:v>-32.826482268177244</c:v>
                </c:pt>
                <c:pt idx="737">
                  <c:v>-33.007625296165642</c:v>
                </c:pt>
                <c:pt idx="738">
                  <c:v>-33.007625296165642</c:v>
                </c:pt>
                <c:pt idx="739">
                  <c:v>-33.007625296165642</c:v>
                </c:pt>
                <c:pt idx="740">
                  <c:v>-33.185926479295532</c:v>
                </c:pt>
                <c:pt idx="741">
                  <c:v>-33.185926479295532</c:v>
                </c:pt>
                <c:pt idx="742">
                  <c:v>-33.361345511219177</c:v>
                </c:pt>
                <c:pt idx="743">
                  <c:v>-33.361345511219177</c:v>
                </c:pt>
                <c:pt idx="744">
                  <c:v>-33.361345511219177</c:v>
                </c:pt>
                <c:pt idx="745">
                  <c:v>-33.533842330160546</c:v>
                </c:pt>
                <c:pt idx="746">
                  <c:v>-33.533842330160546</c:v>
                </c:pt>
                <c:pt idx="747">
                  <c:v>-33.533842330160546</c:v>
                </c:pt>
                <c:pt idx="748">
                  <c:v>-33.533842330160546</c:v>
                </c:pt>
                <c:pt idx="749">
                  <c:v>-33.703377125173475</c:v>
                </c:pt>
                <c:pt idx="750">
                  <c:v>-33.703377125173475</c:v>
                </c:pt>
                <c:pt idx="751">
                  <c:v>-33.703377125173475</c:v>
                </c:pt>
                <c:pt idx="752">
                  <c:v>-33.869910342378766</c:v>
                </c:pt>
                <c:pt idx="753">
                  <c:v>-33.869910342378766</c:v>
                </c:pt>
                <c:pt idx="754">
                  <c:v>-34.03340269117966</c:v>
                </c:pt>
                <c:pt idx="755">
                  <c:v>-34.03340269117966</c:v>
                </c:pt>
                <c:pt idx="756">
                  <c:v>-34.03340269117966</c:v>
                </c:pt>
                <c:pt idx="757">
                  <c:v>-34.193815150454526</c:v>
                </c:pt>
                <c:pt idx="758">
                  <c:v>-34.193815150454526</c:v>
                </c:pt>
                <c:pt idx="759">
                  <c:v>-34.193815150454526</c:v>
                </c:pt>
                <c:pt idx="760">
                  <c:v>-34.193815150454526</c:v>
                </c:pt>
                <c:pt idx="761">
                  <c:v>-34.351108974726174</c:v>
                </c:pt>
                <c:pt idx="762">
                  <c:v>-34.351108974726174</c:v>
                </c:pt>
                <c:pt idx="763">
                  <c:v>-34.351108974726174</c:v>
                </c:pt>
                <c:pt idx="764">
                  <c:v>-34.505245700306745</c:v>
                </c:pt>
                <c:pt idx="765">
                  <c:v>-34.505245700306745</c:v>
                </c:pt>
                <c:pt idx="766">
                  <c:v>-34.656187151417505</c:v>
                </c:pt>
                <c:pt idx="767">
                  <c:v>-34.656187151417505</c:v>
                </c:pt>
                <c:pt idx="768">
                  <c:v>-34.656187151417505</c:v>
                </c:pt>
                <c:pt idx="769">
                  <c:v>-34.803895446282581</c:v>
                </c:pt>
                <c:pt idx="770">
                  <c:v>-34.803895446282581</c:v>
                </c:pt>
                <c:pt idx="771">
                  <c:v>-34.803895446282581</c:v>
                </c:pt>
                <c:pt idx="772">
                  <c:v>-34.948333003195863</c:v>
                </c:pt>
                <c:pt idx="773">
                  <c:v>-34.948333003195863</c:v>
                </c:pt>
                <c:pt idx="774">
                  <c:v>-35.08946254656022</c:v>
                </c:pt>
                <c:pt idx="775">
                  <c:v>-35.08946254656022</c:v>
                </c:pt>
                <c:pt idx="776">
                  <c:v>-35.227247112898219</c:v>
                </c:pt>
                <c:pt idx="777">
                  <c:v>-35.227247112898219</c:v>
                </c:pt>
                <c:pt idx="778">
                  <c:v>-35.36165005683349</c:v>
                </c:pt>
                <c:pt idx="779">
                  <c:v>-35.36165005683349</c:v>
                </c:pt>
                <c:pt idx="780">
                  <c:v>-35.36165005683349</c:v>
                </c:pt>
                <c:pt idx="781">
                  <c:v>-35.492635057041873</c:v>
                </c:pt>
                <c:pt idx="782">
                  <c:v>-35.492635057041873</c:v>
                </c:pt>
                <c:pt idx="783">
                  <c:v>-35.620166122171696</c:v>
                </c:pt>
                <c:pt idx="784">
                  <c:v>-35.620166122171696</c:v>
                </c:pt>
                <c:pt idx="785">
                  <c:v>-35.620166122171696</c:v>
                </c:pt>
                <c:pt idx="786">
                  <c:v>-35.74420759673206</c:v>
                </c:pt>
                <c:pt idx="787">
                  <c:v>-35.864712292687564</c:v>
                </c:pt>
                <c:pt idx="788">
                  <c:v>-35.864712292687564</c:v>
                </c:pt>
                <c:pt idx="789">
                  <c:v>-35.864712292687564</c:v>
                </c:pt>
                <c:pt idx="790">
                  <c:v>-35.981669350048513</c:v>
                </c:pt>
                <c:pt idx="791">
                  <c:v>-35.981669350048513</c:v>
                </c:pt>
                <c:pt idx="792">
                  <c:v>-35.981669350048513</c:v>
                </c:pt>
                <c:pt idx="793">
                  <c:v>-35.981669350048513</c:v>
                </c:pt>
                <c:pt idx="794">
                  <c:v>-36.095031927365227</c:v>
                </c:pt>
                <c:pt idx="795">
                  <c:v>-36.095031927365227</c:v>
                </c:pt>
                <c:pt idx="796">
                  <c:v>-36.095031927365227</c:v>
                </c:pt>
                <c:pt idx="797">
                  <c:v>-36.204765770772909</c:v>
                </c:pt>
                <c:pt idx="798">
                  <c:v>-36.204765770772909</c:v>
                </c:pt>
                <c:pt idx="799">
                  <c:v>-36.310836991203175</c:v>
                </c:pt>
                <c:pt idx="800">
                  <c:v>-36.310836991203175</c:v>
                </c:pt>
                <c:pt idx="801">
                  <c:v>-36.413212070064539</c:v>
                </c:pt>
                <c:pt idx="802">
                  <c:v>-36.413212070064539</c:v>
                </c:pt>
                <c:pt idx="803">
                  <c:v>-36.413212070064539</c:v>
                </c:pt>
                <c:pt idx="804">
                  <c:v>-36.511857864885307</c:v>
                </c:pt>
                <c:pt idx="805">
                  <c:v>-36.511857864885307</c:v>
                </c:pt>
                <c:pt idx="806">
                  <c:v>-36.511857864885307</c:v>
                </c:pt>
                <c:pt idx="807">
                  <c:v>-36.606741614918377</c:v>
                </c:pt>
                <c:pt idx="808">
                  <c:v>-36.606741614918377</c:v>
                </c:pt>
                <c:pt idx="809">
                  <c:v>-36.697830946706787</c:v>
                </c:pt>
                <c:pt idx="810">
                  <c:v>-36.697830946706787</c:v>
                </c:pt>
                <c:pt idx="811">
                  <c:v>-36.697830946706787</c:v>
                </c:pt>
                <c:pt idx="812">
                  <c:v>-36.78509387960964</c:v>
                </c:pt>
                <c:pt idx="813">
                  <c:v>-36.78509387960964</c:v>
                </c:pt>
                <c:pt idx="814">
                  <c:v>-36.868498831287191</c:v>
                </c:pt>
                <c:pt idx="815">
                  <c:v>-36.868498831287191</c:v>
                </c:pt>
                <c:pt idx="816">
                  <c:v>-36.948014623144736</c:v>
                </c:pt>
                <c:pt idx="817">
                  <c:v>-36.948014623144736</c:v>
                </c:pt>
                <c:pt idx="818">
                  <c:v>-36.948014623144736</c:v>
                </c:pt>
                <c:pt idx="819">
                  <c:v>-37.023610485734224</c:v>
                </c:pt>
                <c:pt idx="820">
                  <c:v>-37.023610485734224</c:v>
                </c:pt>
                <c:pt idx="821">
                  <c:v>-37.095256064112881</c:v>
                </c:pt>
                <c:pt idx="822">
                  <c:v>-37.095256064112881</c:v>
                </c:pt>
                <c:pt idx="823">
                  <c:v>-37.162921423158309</c:v>
                </c:pt>
                <c:pt idx="824">
                  <c:v>-37.162921423158309</c:v>
                </c:pt>
                <c:pt idx="825">
                  <c:v>-37.162921423158309</c:v>
                </c:pt>
                <c:pt idx="826">
                  <c:v>-37.162921423158309</c:v>
                </c:pt>
                <c:pt idx="827">
                  <c:v>-37.226577052838934</c:v>
                </c:pt>
                <c:pt idx="828">
                  <c:v>-37.226577052838934</c:v>
                </c:pt>
                <c:pt idx="829">
                  <c:v>-37.226577052838934</c:v>
                </c:pt>
                <c:pt idx="830">
                  <c:v>-37.28619387343938</c:v>
                </c:pt>
                <c:pt idx="831">
                  <c:v>-37.28619387343938</c:v>
                </c:pt>
                <c:pt idx="832">
                  <c:v>-37.28619387343938</c:v>
                </c:pt>
                <c:pt idx="833">
                  <c:v>-37.341743240739774</c:v>
                </c:pt>
                <c:pt idx="834">
                  <c:v>-37.341743240739774</c:v>
                </c:pt>
                <c:pt idx="835">
                  <c:v>-37.393196951148383</c:v>
                </c:pt>
                <c:pt idx="836">
                  <c:v>-37.393196951148383</c:v>
                </c:pt>
                <c:pt idx="837">
                  <c:v>-37.393196951148383</c:v>
                </c:pt>
                <c:pt idx="838">
                  <c:v>-37.440527246786829</c:v>
                </c:pt>
                <c:pt idx="839">
                  <c:v>-37.440527246786829</c:v>
                </c:pt>
                <c:pt idx="840">
                  <c:v>-37.483706820527104</c:v>
                </c:pt>
                <c:pt idx="841">
                  <c:v>-37.483706820527104</c:v>
                </c:pt>
                <c:pt idx="842">
                  <c:v>-37.483706820527104</c:v>
                </c:pt>
                <c:pt idx="843">
                  <c:v>-37.522708820979595</c:v>
                </c:pt>
                <c:pt idx="844">
                  <c:v>-37.522708820979595</c:v>
                </c:pt>
                <c:pt idx="845">
                  <c:v>-37.557506857431584</c:v>
                </c:pt>
                <c:pt idx="846">
                  <c:v>-37.557506857431584</c:v>
                </c:pt>
                <c:pt idx="847">
                  <c:v>-37.588075004735295</c:v>
                </c:pt>
                <c:pt idx="848">
                  <c:v>-37.588075004735295</c:v>
                </c:pt>
                <c:pt idx="849">
                  <c:v>-37.588075004735295</c:v>
                </c:pt>
                <c:pt idx="850">
                  <c:v>-37.614387808144926</c:v>
                </c:pt>
                <c:pt idx="851">
                  <c:v>-37.614387808144926</c:v>
                </c:pt>
                <c:pt idx="852">
                  <c:v>-37.614387808144926</c:v>
                </c:pt>
                <c:pt idx="853">
                  <c:v>-37.636420288101895</c:v>
                </c:pt>
                <c:pt idx="854">
                  <c:v>-37.636420288101895</c:v>
                </c:pt>
                <c:pt idx="855">
                  <c:v>-37.654147944967555</c:v>
                </c:pt>
                <c:pt idx="856">
                  <c:v>-37.654147944967555</c:v>
                </c:pt>
                <c:pt idx="857">
                  <c:v>-37.667546763702767</c:v>
                </c:pt>
                <c:pt idx="858">
                  <c:v>-37.667546763702767</c:v>
                </c:pt>
                <c:pt idx="859">
                  <c:v>-37.667546763702767</c:v>
                </c:pt>
                <c:pt idx="860">
                  <c:v>-37.667546763702767</c:v>
                </c:pt>
                <c:pt idx="861">
                  <c:v>-37.676593218493601</c:v>
                </c:pt>
                <c:pt idx="862">
                  <c:v>-37.676593218493601</c:v>
                </c:pt>
                <c:pt idx="863">
                  <c:v>-37.681264277322484</c:v>
                </c:pt>
                <c:pt idx="864">
                  <c:v>-37.681264277322484</c:v>
                </c:pt>
                <c:pt idx="865">
                  <c:v>-37.681264277322484</c:v>
                </c:pt>
                <c:pt idx="866">
                  <c:v>-37.681537406484075</c:v>
                </c:pt>
                <c:pt idx="867">
                  <c:v>-37.681537406484075</c:v>
                </c:pt>
                <c:pt idx="868">
                  <c:v>-37.67739057504528</c:v>
                </c:pt>
                <c:pt idx="869">
                  <c:v>-37.67739057504528</c:v>
                </c:pt>
                <c:pt idx="870">
                  <c:v>-37.67739057504528</c:v>
                </c:pt>
                <c:pt idx="871">
                  <c:v>-37.668802259248679</c:v>
                </c:pt>
                <c:pt idx="872">
                  <c:v>-37.668802259248679</c:v>
                </c:pt>
                <c:pt idx="873">
                  <c:v>-37.655751446858666</c:v>
                </c:pt>
                <c:pt idx="874">
                  <c:v>-37.655751446858666</c:v>
                </c:pt>
                <c:pt idx="875">
                  <c:v>-37.638217641449785</c:v>
                </c:pt>
                <c:pt idx="876">
                  <c:v>-37.638217641449785</c:v>
                </c:pt>
                <c:pt idx="877">
                  <c:v>-37.616180866636491</c:v>
                </c:pt>
                <c:pt idx="878">
                  <c:v>-37.616180866636491</c:v>
                </c:pt>
                <c:pt idx="879">
                  <c:v>-37.616180866636491</c:v>
                </c:pt>
                <c:pt idx="880">
                  <c:v>-37.589621670243694</c:v>
                </c:pt>
                <c:pt idx="881">
                  <c:v>-37.589621670243694</c:v>
                </c:pt>
                <c:pt idx="882">
                  <c:v>-37.558521128417546</c:v>
                </c:pt>
                <c:pt idx="883">
                  <c:v>-37.558521128417546</c:v>
                </c:pt>
                <c:pt idx="884">
                  <c:v>-37.522860849675745</c:v>
                </c:pt>
                <c:pt idx="885">
                  <c:v>-37.522860849675745</c:v>
                </c:pt>
                <c:pt idx="886">
                  <c:v>-37.522860849675745</c:v>
                </c:pt>
                <c:pt idx="887">
                  <c:v>-37.482622978896856</c:v>
                </c:pt>
                <c:pt idx="888">
                  <c:v>-37.482622978896856</c:v>
                </c:pt>
                <c:pt idx="889">
                  <c:v>-37.482622978896856</c:v>
                </c:pt>
                <c:pt idx="890">
                  <c:v>-37.437790201247857</c:v>
                </c:pt>
                <c:pt idx="891">
                  <c:v>-37.437790201247857</c:v>
                </c:pt>
                <c:pt idx="892">
                  <c:v>-37.437790201247857</c:v>
                </c:pt>
                <c:pt idx="893">
                  <c:v>-37.388345746049445</c:v>
                </c:pt>
                <c:pt idx="894">
                  <c:v>-37.388345746049445</c:v>
                </c:pt>
                <c:pt idx="895">
                  <c:v>-37.388345746049445</c:v>
                </c:pt>
                <c:pt idx="896">
                  <c:v>-37.334273390578495</c:v>
                </c:pt>
                <c:pt idx="897">
                  <c:v>-37.334273390578495</c:v>
                </c:pt>
                <c:pt idx="898">
                  <c:v>-37.334273390578495</c:v>
                </c:pt>
                <c:pt idx="899">
                  <c:v>-37.275557463806976</c:v>
                </c:pt>
                <c:pt idx="900">
                  <c:v>-37.275557463806976</c:v>
                </c:pt>
                <c:pt idx="901">
                  <c:v>-37.275557463806976</c:v>
                </c:pt>
                <c:pt idx="902">
                  <c:v>-37.2121828500769</c:v>
                </c:pt>
                <c:pt idx="903">
                  <c:v>-37.2121828500769</c:v>
                </c:pt>
                <c:pt idx="904">
                  <c:v>-37.2121828500769</c:v>
                </c:pt>
                <c:pt idx="905">
                  <c:v>-37.144134992710505</c:v>
                </c:pt>
                <c:pt idx="906">
                  <c:v>-37.144134992710505</c:v>
                </c:pt>
                <c:pt idx="907">
                  <c:v>-37.071399897555374</c:v>
                </c:pt>
                <c:pt idx="908">
                  <c:v>-37.071399897555374</c:v>
                </c:pt>
                <c:pt idx="909">
                  <c:v>-36.993964136463653</c:v>
                </c:pt>
                <c:pt idx="910">
                  <c:v>-36.993964136463653</c:v>
                </c:pt>
                <c:pt idx="911">
                  <c:v>-36.993964136463653</c:v>
                </c:pt>
                <c:pt idx="912">
                  <c:v>-36.911814850705028</c:v>
                </c:pt>
                <c:pt idx="913">
                  <c:v>-36.911814850705028</c:v>
                </c:pt>
                <c:pt idx="914">
                  <c:v>-36.911814850705028</c:v>
                </c:pt>
                <c:pt idx="915">
                  <c:v>-36.824939754312808</c:v>
                </c:pt>
                <c:pt idx="916">
                  <c:v>-36.824939754312808</c:v>
                </c:pt>
                <c:pt idx="917">
                  <c:v>-36.824939754312808</c:v>
                </c:pt>
                <c:pt idx="918">
                  <c:v>-36.824939754312808</c:v>
                </c:pt>
                <c:pt idx="919">
                  <c:v>-36.733327137362515</c:v>
                </c:pt>
                <c:pt idx="920">
                  <c:v>-36.733327137362515</c:v>
                </c:pt>
                <c:pt idx="921">
                  <c:v>-36.733327137362515</c:v>
                </c:pt>
                <c:pt idx="922">
                  <c:v>-36.63696586918266</c:v>
                </c:pt>
                <c:pt idx="923">
                  <c:v>-36.63696586918266</c:v>
                </c:pt>
                <c:pt idx="924">
                  <c:v>-36.63696586918266</c:v>
                </c:pt>
                <c:pt idx="925">
                  <c:v>-36.535845401496928</c:v>
                </c:pt>
                <c:pt idx="926">
                  <c:v>-36.535845401496928</c:v>
                </c:pt>
                <c:pt idx="927">
                  <c:v>-36.429955771497397</c:v>
                </c:pt>
                <c:pt idx="928">
                  <c:v>-36.429955771497397</c:v>
                </c:pt>
                <c:pt idx="929">
                  <c:v>-36.319287604848341</c:v>
                </c:pt>
                <c:pt idx="930">
                  <c:v>-36.319287604848341</c:v>
                </c:pt>
                <c:pt idx="931">
                  <c:v>-36.319287604848341</c:v>
                </c:pt>
                <c:pt idx="932">
                  <c:v>-36.319287604848341</c:v>
                </c:pt>
                <c:pt idx="933">
                  <c:v>-36.203832118619857</c:v>
                </c:pt>
                <c:pt idx="934">
                  <c:v>-36.203832118619857</c:v>
                </c:pt>
                <c:pt idx="935">
                  <c:v>-36.203832118619857</c:v>
                </c:pt>
                <c:pt idx="936">
                  <c:v>-36.083581124151223</c:v>
                </c:pt>
                <c:pt idx="937">
                  <c:v>-36.083581124151223</c:v>
                </c:pt>
                <c:pt idx="938">
                  <c:v>-36.083581124151223</c:v>
                </c:pt>
                <c:pt idx="939">
                  <c:v>-36.083581124151223</c:v>
                </c:pt>
                <c:pt idx="940">
                  <c:v>-36.083581124151223</c:v>
                </c:pt>
                <c:pt idx="941">
                  <c:v>-35.958527029843019</c:v>
                </c:pt>
                <c:pt idx="942">
                  <c:v>-35.958527029843019</c:v>
                </c:pt>
                <c:pt idx="943">
                  <c:v>-35.828662843878028</c:v>
                </c:pt>
                <c:pt idx="944">
                  <c:v>-35.828662843878028</c:v>
                </c:pt>
                <c:pt idx="945">
                  <c:v>-35.69398217687008</c:v>
                </c:pt>
                <c:pt idx="946">
                  <c:v>-35.69398217687008</c:v>
                </c:pt>
                <c:pt idx="947">
                  <c:v>-35.554479244440493</c:v>
                </c:pt>
                <c:pt idx="948">
                  <c:v>-35.554479244440493</c:v>
                </c:pt>
                <c:pt idx="949">
                  <c:v>-35.554479244440493</c:v>
                </c:pt>
                <c:pt idx="950">
                  <c:v>-35.410148869721773</c:v>
                </c:pt>
                <c:pt idx="951">
                  <c:v>-35.410148869721773</c:v>
                </c:pt>
                <c:pt idx="952">
                  <c:v>-35.260986485787996</c:v>
                </c:pt>
                <c:pt idx="953">
                  <c:v>-35.260986485787996</c:v>
                </c:pt>
                <c:pt idx="954">
                  <c:v>-35.106988138011403</c:v>
                </c:pt>
                <c:pt idx="955">
                  <c:v>-35.106988138011403</c:v>
                </c:pt>
                <c:pt idx="956">
                  <c:v>-35.106988138011403</c:v>
                </c:pt>
                <c:pt idx="957">
                  <c:v>-34.948150486344979</c:v>
                </c:pt>
                <c:pt idx="958">
                  <c:v>-34.948150486344979</c:v>
                </c:pt>
                <c:pt idx="959">
                  <c:v>-34.948150486344979</c:v>
                </c:pt>
                <c:pt idx="960">
                  <c:v>-34.784470807530397</c:v>
                </c:pt>
                <c:pt idx="961">
                  <c:v>-34.784470807530397</c:v>
                </c:pt>
                <c:pt idx="962">
                  <c:v>-34.615946997230978</c:v>
                </c:pt>
                <c:pt idx="963">
                  <c:v>-34.615946997230978</c:v>
                </c:pt>
                <c:pt idx="964">
                  <c:v>-34.615946997230978</c:v>
                </c:pt>
                <c:pt idx="965">
                  <c:v>-34.442577572089391</c:v>
                </c:pt>
                <c:pt idx="966">
                  <c:v>-34.442577572089391</c:v>
                </c:pt>
                <c:pt idx="967">
                  <c:v>-34.26436167170948</c:v>
                </c:pt>
                <c:pt idx="968">
                  <c:v>-34.26436167170948</c:v>
                </c:pt>
                <c:pt idx="969">
                  <c:v>-34.26436167170948</c:v>
                </c:pt>
                <c:pt idx="970">
                  <c:v>-34.081299060562031</c:v>
                </c:pt>
                <c:pt idx="971">
                  <c:v>-34.081299060562031</c:v>
                </c:pt>
                <c:pt idx="972">
                  <c:v>-33.893390129813966</c:v>
                </c:pt>
                <c:pt idx="973">
                  <c:v>-33.893390129813966</c:v>
                </c:pt>
                <c:pt idx="974">
                  <c:v>-33.893390129813966</c:v>
                </c:pt>
                <c:pt idx="975">
                  <c:v>-33.893390129813966</c:v>
                </c:pt>
                <c:pt idx="976">
                  <c:v>-33.700635899080801</c:v>
                </c:pt>
                <c:pt idx="977">
                  <c:v>-33.700635899080801</c:v>
                </c:pt>
                <c:pt idx="978">
                  <c:v>-33.700635899080801</c:v>
                </c:pt>
                <c:pt idx="979">
                  <c:v>-33.503038018101677</c:v>
                </c:pt>
                <c:pt idx="980">
                  <c:v>-33.503038018101677</c:v>
                </c:pt>
                <c:pt idx="981">
                  <c:v>-33.503038018101677</c:v>
                </c:pt>
                <c:pt idx="982">
                  <c:v>-33.300598768336975</c:v>
                </c:pt>
                <c:pt idx="983">
                  <c:v>-33.300598768336975</c:v>
                </c:pt>
                <c:pt idx="984">
                  <c:v>-33.093321064487981</c:v>
                </c:pt>
                <c:pt idx="985">
                  <c:v>-33.093321064487981</c:v>
                </c:pt>
                <c:pt idx="986">
                  <c:v>-33.093321064487981</c:v>
                </c:pt>
                <c:pt idx="987">
                  <c:v>-32.881208455938271</c:v>
                </c:pt>
                <c:pt idx="988">
                  <c:v>-32.881208455938271</c:v>
                </c:pt>
                <c:pt idx="989">
                  <c:v>-32.664265128116654</c:v>
                </c:pt>
                <c:pt idx="990">
                  <c:v>-32.664265128116654</c:v>
                </c:pt>
                <c:pt idx="991">
                  <c:v>-32.442495903781079</c:v>
                </c:pt>
                <c:pt idx="992">
                  <c:v>-32.442495903781079</c:v>
                </c:pt>
                <c:pt idx="993">
                  <c:v>-32.215906244223589</c:v>
                </c:pt>
                <c:pt idx="994">
                  <c:v>-32.215906244223589</c:v>
                </c:pt>
                <c:pt idx="995">
                  <c:v>-32.215906244223589</c:v>
                </c:pt>
                <c:pt idx="996">
                  <c:v>-31.984502250395686</c:v>
                </c:pt>
                <c:pt idx="997">
                  <c:v>-31.984502250395686</c:v>
                </c:pt>
                <c:pt idx="998">
                  <c:v>-31.748290663953977</c:v>
                </c:pt>
                <c:pt idx="999">
                  <c:v>-31.748290663953977</c:v>
                </c:pt>
                <c:pt idx="1000">
                  <c:v>-31.748290663953977</c:v>
                </c:pt>
                <c:pt idx="1001">
                  <c:v>-31.507278868225921</c:v>
                </c:pt>
                <c:pt idx="1002">
                  <c:v>-31.507278868225921</c:v>
                </c:pt>
                <c:pt idx="1003">
                  <c:v>-31.507278868225921</c:v>
                </c:pt>
                <c:pt idx="1004">
                  <c:v>-31.261474889095187</c:v>
                </c:pt>
                <c:pt idx="1005">
                  <c:v>-31.261474889095187</c:v>
                </c:pt>
                <c:pt idx="1006">
                  <c:v>-31.010887395806641</c:v>
                </c:pt>
                <c:pt idx="1007">
                  <c:v>-31.010887395806641</c:v>
                </c:pt>
                <c:pt idx="1008">
                  <c:v>-30.755525701690424</c:v>
                </c:pt>
                <c:pt idx="1009">
                  <c:v>-30.755525701690424</c:v>
                </c:pt>
                <c:pt idx="1010">
                  <c:v>-30.495399764805224</c:v>
                </c:pt>
                <c:pt idx="1011">
                  <c:v>-30.495399764805224</c:v>
                </c:pt>
                <c:pt idx="1012">
                  <c:v>-30.230520188500165</c:v>
                </c:pt>
                <c:pt idx="1013">
                  <c:v>-30.230520188500165</c:v>
                </c:pt>
                <c:pt idx="1014">
                  <c:v>-29.960898221895455</c:v>
                </c:pt>
                <c:pt idx="1015">
                  <c:v>-29.960898221895455</c:v>
                </c:pt>
              </c:numCache>
            </c:numRef>
          </c:val>
          <c:smooth val="0"/>
        </c:ser>
        <c:dLbls>
          <c:showLegendKey val="0"/>
          <c:showVal val="0"/>
          <c:showCatName val="0"/>
          <c:showSerName val="0"/>
          <c:showPercent val="0"/>
          <c:showBubbleSize val="0"/>
        </c:dLbls>
        <c:marker val="1"/>
        <c:smooth val="0"/>
        <c:axId val="137207808"/>
        <c:axId val="137209344"/>
      </c:lineChart>
      <c:catAx>
        <c:axId val="137207808"/>
        <c:scaling>
          <c:orientation val="minMax"/>
        </c:scaling>
        <c:delete val="0"/>
        <c:axPos val="b"/>
        <c:majorTickMark val="out"/>
        <c:minorTickMark val="none"/>
        <c:tickLblPos val="nextTo"/>
        <c:crossAx val="137209344"/>
        <c:crosses val="autoZero"/>
        <c:auto val="1"/>
        <c:lblAlgn val="ctr"/>
        <c:lblOffset val="100"/>
        <c:noMultiLvlLbl val="0"/>
      </c:catAx>
      <c:valAx>
        <c:axId val="137209344"/>
        <c:scaling>
          <c:orientation val="minMax"/>
        </c:scaling>
        <c:delete val="0"/>
        <c:axPos val="l"/>
        <c:majorGridlines/>
        <c:numFmt formatCode="0.00" sourceLinked="1"/>
        <c:majorTickMark val="out"/>
        <c:minorTickMark val="none"/>
        <c:tickLblPos val="nextTo"/>
        <c:crossAx val="137207808"/>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Gamma</a:t>
            </a:r>
          </a:p>
        </c:rich>
      </c:tx>
      <c:overlay val="0"/>
    </c:title>
    <c:autoTitleDeleted val="0"/>
    <c:plotArea>
      <c:layout/>
      <c:lineChart>
        <c:grouping val="standard"/>
        <c:varyColors val="0"/>
        <c:ser>
          <c:idx val="0"/>
          <c:order val="0"/>
          <c:tx>
            <c:strRef>
              <c:f>Лист1!$G$1</c:f>
              <c:strCache>
                <c:ptCount val="1"/>
                <c:pt idx="0">
                  <c:v>g</c:v>
                </c:pt>
              </c:strCache>
            </c:strRef>
          </c:tx>
          <c:marker>
            <c:symbol val="none"/>
          </c:marker>
          <c:val>
            <c:numRef>
              <c:f>Лист1!$G$2:$G$1017</c:f>
              <c:numCache>
                <c:formatCode>0.00</c:formatCode>
                <c:ptCount val="1016"/>
                <c:pt idx="0">
                  <c:v>-9.9374060000000005E-6</c:v>
                </c:pt>
                <c:pt idx="1">
                  <c:v>-9.9374060000000005E-6</c:v>
                </c:pt>
                <c:pt idx="2">
                  <c:v>-2.1109150000000001E-5</c:v>
                </c:pt>
                <c:pt idx="3">
                  <c:v>-2.1109150000000001E-5</c:v>
                </c:pt>
                <c:pt idx="4">
                  <c:v>-3.6026289999999997E-5</c:v>
                </c:pt>
                <c:pt idx="5">
                  <c:v>-3.6026289999999997E-5</c:v>
                </c:pt>
                <c:pt idx="6">
                  <c:v>-3.6026289999999997E-5</c:v>
                </c:pt>
                <c:pt idx="7">
                  <c:v>-3.6026289999999997E-5</c:v>
                </c:pt>
                <c:pt idx="8">
                  <c:v>-4.8719959999999998E-5</c:v>
                </c:pt>
                <c:pt idx="9">
                  <c:v>-4.8719959999999998E-5</c:v>
                </c:pt>
                <c:pt idx="10">
                  <c:v>-4.8719959999999998E-5</c:v>
                </c:pt>
                <c:pt idx="11">
                  <c:v>-5.4120170000000002E-5</c:v>
                </c:pt>
                <c:pt idx="12">
                  <c:v>-5.4120170000000002E-5</c:v>
                </c:pt>
                <c:pt idx="13">
                  <c:v>-5.0722639999999997E-5</c:v>
                </c:pt>
                <c:pt idx="14">
                  <c:v>-5.0722639999999997E-5</c:v>
                </c:pt>
                <c:pt idx="15">
                  <c:v>-3.8919940000000003E-5</c:v>
                </c:pt>
                <c:pt idx="16">
                  <c:v>-3.8919940000000003E-5</c:v>
                </c:pt>
                <c:pt idx="17">
                  <c:v>-3.8919940000000003E-5</c:v>
                </c:pt>
                <c:pt idx="18">
                  <c:v>-1.9972770000000001E-5</c:v>
                </c:pt>
                <c:pt idx="19">
                  <c:v>-1.9972770000000001E-5</c:v>
                </c:pt>
                <c:pt idx="20">
                  <c:v>-1.9972770000000001E-5</c:v>
                </c:pt>
                <c:pt idx="21">
                  <c:v>3.4223989999999998E-6</c:v>
                </c:pt>
                <c:pt idx="22">
                  <c:v>3.4223989999999998E-6</c:v>
                </c:pt>
                <c:pt idx="23">
                  <c:v>2.8179070000000001E-5</c:v>
                </c:pt>
                <c:pt idx="24">
                  <c:v>2.8179070000000001E-5</c:v>
                </c:pt>
                <c:pt idx="25">
                  <c:v>5.4790090000000002E-5</c:v>
                </c:pt>
                <c:pt idx="26">
                  <c:v>5.4790090000000002E-5</c:v>
                </c:pt>
                <c:pt idx="27">
                  <c:v>5.4790090000000002E-5</c:v>
                </c:pt>
                <c:pt idx="28">
                  <c:v>8.4613019999999999E-5</c:v>
                </c:pt>
                <c:pt idx="29">
                  <c:v>8.4613019999999999E-5</c:v>
                </c:pt>
                <c:pt idx="30">
                  <c:v>1.1844729999999999E-4</c:v>
                </c:pt>
                <c:pt idx="31">
                  <c:v>1.1844729999999999E-4</c:v>
                </c:pt>
                <c:pt idx="32">
                  <c:v>1.1844729999999999E-4</c:v>
                </c:pt>
                <c:pt idx="33">
                  <c:v>1.5945569999999999E-4</c:v>
                </c:pt>
                <c:pt idx="34">
                  <c:v>1.5945569999999999E-4</c:v>
                </c:pt>
                <c:pt idx="35">
                  <c:v>2.0630449999999999E-4</c:v>
                </c:pt>
                <c:pt idx="36">
                  <c:v>2.0630449999999999E-4</c:v>
                </c:pt>
                <c:pt idx="37">
                  <c:v>2.0630449999999999E-4</c:v>
                </c:pt>
                <c:pt idx="38">
                  <c:v>2.550141E-4</c:v>
                </c:pt>
                <c:pt idx="39">
                  <c:v>2.550141E-4</c:v>
                </c:pt>
                <c:pt idx="40">
                  <c:v>2.550141E-4</c:v>
                </c:pt>
                <c:pt idx="41">
                  <c:v>3.0476949999999999E-4</c:v>
                </c:pt>
                <c:pt idx="42">
                  <c:v>3.0476949999999999E-4</c:v>
                </c:pt>
                <c:pt idx="43">
                  <c:v>3.0476949999999999E-4</c:v>
                </c:pt>
                <c:pt idx="44">
                  <c:v>3.5683520000000002E-4</c:v>
                </c:pt>
                <c:pt idx="45">
                  <c:v>3.5683520000000002E-4</c:v>
                </c:pt>
                <c:pt idx="46">
                  <c:v>3.5683520000000002E-4</c:v>
                </c:pt>
                <c:pt idx="47">
                  <c:v>4.112408E-4</c:v>
                </c:pt>
                <c:pt idx="48">
                  <c:v>4.112408E-4</c:v>
                </c:pt>
                <c:pt idx="49">
                  <c:v>4.112408E-4</c:v>
                </c:pt>
                <c:pt idx="50">
                  <c:v>4.6767709999999998E-4</c:v>
                </c:pt>
                <c:pt idx="51">
                  <c:v>4.6767709999999998E-4</c:v>
                </c:pt>
                <c:pt idx="52">
                  <c:v>4.6767709999999998E-4</c:v>
                </c:pt>
                <c:pt idx="53">
                  <c:v>5.2602620000000004E-4</c:v>
                </c:pt>
                <c:pt idx="54">
                  <c:v>5.2602620000000004E-4</c:v>
                </c:pt>
                <c:pt idx="55">
                  <c:v>5.8572419999999999E-4</c:v>
                </c:pt>
                <c:pt idx="56">
                  <c:v>5.8572419999999999E-4</c:v>
                </c:pt>
                <c:pt idx="57">
                  <c:v>6.4632589999999998E-4</c:v>
                </c:pt>
                <c:pt idx="58">
                  <c:v>6.4632589999999998E-4</c:v>
                </c:pt>
                <c:pt idx="59">
                  <c:v>6.4632589999999998E-4</c:v>
                </c:pt>
                <c:pt idx="60">
                  <c:v>7.063115E-4</c:v>
                </c:pt>
                <c:pt idx="61">
                  <c:v>7.063115E-4</c:v>
                </c:pt>
                <c:pt idx="62">
                  <c:v>7.6619769999999995E-4</c:v>
                </c:pt>
                <c:pt idx="63">
                  <c:v>7.6619769999999995E-4</c:v>
                </c:pt>
                <c:pt idx="64">
                  <c:v>7.6619769999999995E-4</c:v>
                </c:pt>
                <c:pt idx="65">
                  <c:v>8.265058E-4</c:v>
                </c:pt>
                <c:pt idx="66">
                  <c:v>8.265058E-4</c:v>
                </c:pt>
                <c:pt idx="67">
                  <c:v>8.265058E-4</c:v>
                </c:pt>
                <c:pt idx="68">
                  <c:v>8.265058E-4</c:v>
                </c:pt>
                <c:pt idx="69">
                  <c:v>8.8577779999999997E-4</c:v>
                </c:pt>
                <c:pt idx="70">
                  <c:v>8.8577779999999997E-4</c:v>
                </c:pt>
                <c:pt idx="71">
                  <c:v>8.8577779999999997E-4</c:v>
                </c:pt>
                <c:pt idx="72">
                  <c:v>9.4285080000000002E-4</c:v>
                </c:pt>
                <c:pt idx="73">
                  <c:v>9.4285080000000002E-4</c:v>
                </c:pt>
                <c:pt idx="74">
                  <c:v>9.9821760000000002E-4</c:v>
                </c:pt>
                <c:pt idx="75">
                  <c:v>9.9821760000000002E-4</c:v>
                </c:pt>
                <c:pt idx="76">
                  <c:v>1.052936E-3</c:v>
                </c:pt>
                <c:pt idx="77">
                  <c:v>1.052936E-3</c:v>
                </c:pt>
                <c:pt idx="78">
                  <c:v>1.1077960000000001E-3</c:v>
                </c:pt>
                <c:pt idx="79">
                  <c:v>1.1077960000000001E-3</c:v>
                </c:pt>
                <c:pt idx="80">
                  <c:v>1.164109E-3</c:v>
                </c:pt>
                <c:pt idx="81">
                  <c:v>1.164109E-3</c:v>
                </c:pt>
                <c:pt idx="82">
                  <c:v>1.164109E-3</c:v>
                </c:pt>
                <c:pt idx="83">
                  <c:v>1.2225739999999999E-3</c:v>
                </c:pt>
                <c:pt idx="84">
                  <c:v>1.2225739999999999E-3</c:v>
                </c:pt>
                <c:pt idx="85">
                  <c:v>1.2225739999999999E-3</c:v>
                </c:pt>
                <c:pt idx="86">
                  <c:v>1.283633E-3</c:v>
                </c:pt>
                <c:pt idx="87">
                  <c:v>1.283633E-3</c:v>
                </c:pt>
                <c:pt idx="88">
                  <c:v>1.3461E-3</c:v>
                </c:pt>
                <c:pt idx="89">
                  <c:v>1.3461E-3</c:v>
                </c:pt>
                <c:pt idx="90">
                  <c:v>1.4109610000000001E-3</c:v>
                </c:pt>
                <c:pt idx="91">
                  <c:v>1.4109610000000001E-3</c:v>
                </c:pt>
                <c:pt idx="92">
                  <c:v>1.4812270000000001E-3</c:v>
                </c:pt>
                <c:pt idx="93">
                  <c:v>1.4812270000000001E-3</c:v>
                </c:pt>
                <c:pt idx="94">
                  <c:v>1.4812270000000001E-3</c:v>
                </c:pt>
                <c:pt idx="95">
                  <c:v>1.556548E-3</c:v>
                </c:pt>
                <c:pt idx="96">
                  <c:v>1.556548E-3</c:v>
                </c:pt>
                <c:pt idx="97">
                  <c:v>1.556548E-3</c:v>
                </c:pt>
                <c:pt idx="98">
                  <c:v>1.6360210000000001E-3</c:v>
                </c:pt>
                <c:pt idx="99">
                  <c:v>1.6360210000000001E-3</c:v>
                </c:pt>
                <c:pt idx="100">
                  <c:v>1.6360210000000001E-3</c:v>
                </c:pt>
                <c:pt idx="101">
                  <c:v>1.7198980000000001E-3</c:v>
                </c:pt>
                <c:pt idx="102">
                  <c:v>1.7198980000000001E-3</c:v>
                </c:pt>
                <c:pt idx="103">
                  <c:v>1.808214E-3</c:v>
                </c:pt>
                <c:pt idx="104">
                  <c:v>1.808214E-3</c:v>
                </c:pt>
                <c:pt idx="105">
                  <c:v>1.897099E-3</c:v>
                </c:pt>
                <c:pt idx="106">
                  <c:v>1.897099E-3</c:v>
                </c:pt>
                <c:pt idx="107">
                  <c:v>1.9878830000000002E-3</c:v>
                </c:pt>
                <c:pt idx="108">
                  <c:v>1.9878830000000002E-3</c:v>
                </c:pt>
                <c:pt idx="109">
                  <c:v>1.9878830000000002E-3</c:v>
                </c:pt>
                <c:pt idx="110">
                  <c:v>2.0824480000000002E-3</c:v>
                </c:pt>
                <c:pt idx="111">
                  <c:v>2.0824480000000002E-3</c:v>
                </c:pt>
                <c:pt idx="112">
                  <c:v>2.1813760000000001E-3</c:v>
                </c:pt>
                <c:pt idx="113">
                  <c:v>2.1813760000000001E-3</c:v>
                </c:pt>
                <c:pt idx="114">
                  <c:v>2.2854619999999998E-3</c:v>
                </c:pt>
                <c:pt idx="115">
                  <c:v>2.2854619999999998E-3</c:v>
                </c:pt>
                <c:pt idx="116">
                  <c:v>2.3944499999999998E-3</c:v>
                </c:pt>
                <c:pt idx="117">
                  <c:v>2.3944499999999998E-3</c:v>
                </c:pt>
                <c:pt idx="118">
                  <c:v>2.3944499999999998E-3</c:v>
                </c:pt>
                <c:pt idx="119">
                  <c:v>2.3944499999999998E-3</c:v>
                </c:pt>
                <c:pt idx="120">
                  <c:v>2.3944499999999998E-3</c:v>
                </c:pt>
                <c:pt idx="121">
                  <c:v>2.5083420000000002E-3</c:v>
                </c:pt>
                <c:pt idx="122">
                  <c:v>2.5083420000000002E-3</c:v>
                </c:pt>
                <c:pt idx="123">
                  <c:v>2.627061E-3</c:v>
                </c:pt>
                <c:pt idx="124">
                  <c:v>2.627061E-3</c:v>
                </c:pt>
                <c:pt idx="125">
                  <c:v>2.7514549999999999E-3</c:v>
                </c:pt>
                <c:pt idx="126">
                  <c:v>2.7514549999999999E-3</c:v>
                </c:pt>
                <c:pt idx="127">
                  <c:v>2.7514549999999999E-3</c:v>
                </c:pt>
                <c:pt idx="128">
                  <c:v>2.8822219999999998E-3</c:v>
                </c:pt>
                <c:pt idx="129">
                  <c:v>2.8822219999999998E-3</c:v>
                </c:pt>
                <c:pt idx="130">
                  <c:v>2.8822219999999998E-3</c:v>
                </c:pt>
                <c:pt idx="131">
                  <c:v>2.8822219999999998E-3</c:v>
                </c:pt>
                <c:pt idx="132">
                  <c:v>3.0197679999999999E-3</c:v>
                </c:pt>
                <c:pt idx="133">
                  <c:v>3.0197679999999999E-3</c:v>
                </c:pt>
                <c:pt idx="134">
                  <c:v>3.0197679999999999E-3</c:v>
                </c:pt>
                <c:pt idx="135">
                  <c:v>3.166458E-3</c:v>
                </c:pt>
                <c:pt idx="136">
                  <c:v>3.166458E-3</c:v>
                </c:pt>
                <c:pt idx="137">
                  <c:v>3.3236160000000002E-3</c:v>
                </c:pt>
                <c:pt idx="138">
                  <c:v>3.3236160000000002E-3</c:v>
                </c:pt>
                <c:pt idx="139">
                  <c:v>3.3236160000000002E-3</c:v>
                </c:pt>
                <c:pt idx="140">
                  <c:v>3.4894959999999999E-3</c:v>
                </c:pt>
                <c:pt idx="141">
                  <c:v>3.4894959999999999E-3</c:v>
                </c:pt>
                <c:pt idx="142">
                  <c:v>3.658264E-3</c:v>
                </c:pt>
                <c:pt idx="143">
                  <c:v>3.658264E-3</c:v>
                </c:pt>
                <c:pt idx="144">
                  <c:v>3.829055E-3</c:v>
                </c:pt>
                <c:pt idx="145">
                  <c:v>3.829055E-3</c:v>
                </c:pt>
                <c:pt idx="146">
                  <c:v>3.829055E-3</c:v>
                </c:pt>
                <c:pt idx="147">
                  <c:v>4.008317E-3</c:v>
                </c:pt>
                <c:pt idx="148">
                  <c:v>4.008317E-3</c:v>
                </c:pt>
                <c:pt idx="149">
                  <c:v>4.1977029999999997E-3</c:v>
                </c:pt>
                <c:pt idx="150">
                  <c:v>4.1977029999999997E-3</c:v>
                </c:pt>
                <c:pt idx="151">
                  <c:v>4.3962039999999999E-3</c:v>
                </c:pt>
                <c:pt idx="152">
                  <c:v>4.3962039999999999E-3</c:v>
                </c:pt>
                <c:pt idx="153">
                  <c:v>4.6052979999999999E-3</c:v>
                </c:pt>
                <c:pt idx="154">
                  <c:v>4.6052979999999999E-3</c:v>
                </c:pt>
                <c:pt idx="155">
                  <c:v>4.8246299999999999E-3</c:v>
                </c:pt>
                <c:pt idx="156">
                  <c:v>4.8246299999999999E-3</c:v>
                </c:pt>
                <c:pt idx="157">
                  <c:v>4.8246299999999999E-3</c:v>
                </c:pt>
                <c:pt idx="158">
                  <c:v>5.0523790000000001E-3</c:v>
                </c:pt>
                <c:pt idx="159">
                  <c:v>5.0523790000000001E-3</c:v>
                </c:pt>
                <c:pt idx="160">
                  <c:v>5.0523790000000001E-3</c:v>
                </c:pt>
                <c:pt idx="161">
                  <c:v>5.2884589999999997E-3</c:v>
                </c:pt>
                <c:pt idx="162">
                  <c:v>5.2884589999999997E-3</c:v>
                </c:pt>
                <c:pt idx="163">
                  <c:v>5.2884589999999997E-3</c:v>
                </c:pt>
                <c:pt idx="164">
                  <c:v>5.5306210000000003E-3</c:v>
                </c:pt>
                <c:pt idx="165">
                  <c:v>5.5306210000000003E-3</c:v>
                </c:pt>
                <c:pt idx="166">
                  <c:v>5.7775379999999996E-3</c:v>
                </c:pt>
                <c:pt idx="167">
                  <c:v>5.7775379999999996E-3</c:v>
                </c:pt>
                <c:pt idx="168">
                  <c:v>5.7775379999999996E-3</c:v>
                </c:pt>
                <c:pt idx="169">
                  <c:v>6.0293559999999996E-3</c:v>
                </c:pt>
                <c:pt idx="170">
                  <c:v>6.0293559999999996E-3</c:v>
                </c:pt>
                <c:pt idx="171">
                  <c:v>6.2875459999999998E-3</c:v>
                </c:pt>
                <c:pt idx="172">
                  <c:v>6.2875459999999998E-3</c:v>
                </c:pt>
                <c:pt idx="173">
                  <c:v>6.2875459999999998E-3</c:v>
                </c:pt>
                <c:pt idx="174">
                  <c:v>6.5544829999999998E-3</c:v>
                </c:pt>
                <c:pt idx="175">
                  <c:v>6.5544829999999998E-3</c:v>
                </c:pt>
                <c:pt idx="176">
                  <c:v>6.8251090000000002E-3</c:v>
                </c:pt>
                <c:pt idx="177">
                  <c:v>6.8251090000000002E-3</c:v>
                </c:pt>
                <c:pt idx="178">
                  <c:v>6.8251090000000002E-3</c:v>
                </c:pt>
                <c:pt idx="179">
                  <c:v>7.0950300000000004E-3</c:v>
                </c:pt>
                <c:pt idx="180">
                  <c:v>7.0950300000000004E-3</c:v>
                </c:pt>
                <c:pt idx="181">
                  <c:v>7.3672110000000002E-3</c:v>
                </c:pt>
                <c:pt idx="182">
                  <c:v>7.3672110000000002E-3</c:v>
                </c:pt>
                <c:pt idx="183">
                  <c:v>7.3672110000000002E-3</c:v>
                </c:pt>
                <c:pt idx="184">
                  <c:v>7.6468689999999997E-3</c:v>
                </c:pt>
                <c:pt idx="185">
                  <c:v>7.6468689999999997E-3</c:v>
                </c:pt>
                <c:pt idx="186">
                  <c:v>7.9328669999999997E-3</c:v>
                </c:pt>
                <c:pt idx="187">
                  <c:v>7.9328669999999997E-3</c:v>
                </c:pt>
                <c:pt idx="188">
                  <c:v>8.2251059999999994E-3</c:v>
                </c:pt>
                <c:pt idx="189">
                  <c:v>8.2251059999999994E-3</c:v>
                </c:pt>
                <c:pt idx="190">
                  <c:v>8.2251059999999994E-3</c:v>
                </c:pt>
                <c:pt idx="191">
                  <c:v>8.5224840000000003E-3</c:v>
                </c:pt>
                <c:pt idx="192">
                  <c:v>8.5224840000000003E-3</c:v>
                </c:pt>
                <c:pt idx="193">
                  <c:v>8.8219849999999992E-3</c:v>
                </c:pt>
                <c:pt idx="194">
                  <c:v>8.8219849999999992E-3</c:v>
                </c:pt>
                <c:pt idx="195">
                  <c:v>9.1214950000000003E-3</c:v>
                </c:pt>
                <c:pt idx="196">
                  <c:v>9.1214950000000003E-3</c:v>
                </c:pt>
                <c:pt idx="197">
                  <c:v>9.1214950000000003E-3</c:v>
                </c:pt>
                <c:pt idx="198">
                  <c:v>9.4236919999999991E-3</c:v>
                </c:pt>
                <c:pt idx="199">
                  <c:v>9.4236919999999991E-3</c:v>
                </c:pt>
                <c:pt idx="200">
                  <c:v>9.7316099999999999E-3</c:v>
                </c:pt>
                <c:pt idx="201">
                  <c:v>9.7316099999999999E-3</c:v>
                </c:pt>
                <c:pt idx="202">
                  <c:v>1.004381E-2</c:v>
                </c:pt>
                <c:pt idx="203">
                  <c:v>1.004381E-2</c:v>
                </c:pt>
                <c:pt idx="204">
                  <c:v>1.0356499999999999E-2</c:v>
                </c:pt>
                <c:pt idx="205">
                  <c:v>1.0356499999999999E-2</c:v>
                </c:pt>
                <c:pt idx="206">
                  <c:v>1.0356499999999999E-2</c:v>
                </c:pt>
                <c:pt idx="207">
                  <c:v>1.067276E-2</c:v>
                </c:pt>
                <c:pt idx="208">
                  <c:v>1.067276E-2</c:v>
                </c:pt>
                <c:pt idx="209">
                  <c:v>1.0995410000000001E-2</c:v>
                </c:pt>
                <c:pt idx="210">
                  <c:v>1.0995410000000001E-2</c:v>
                </c:pt>
                <c:pt idx="211">
                  <c:v>1.132466E-2</c:v>
                </c:pt>
                <c:pt idx="212">
                  <c:v>1.132466E-2</c:v>
                </c:pt>
                <c:pt idx="213">
                  <c:v>1.1659340000000001E-2</c:v>
                </c:pt>
                <c:pt idx="214">
                  <c:v>1.1659340000000001E-2</c:v>
                </c:pt>
                <c:pt idx="215">
                  <c:v>1.199778E-2</c:v>
                </c:pt>
                <c:pt idx="216">
                  <c:v>1.199778E-2</c:v>
                </c:pt>
                <c:pt idx="217">
                  <c:v>1.2342000000000001E-2</c:v>
                </c:pt>
                <c:pt idx="218">
                  <c:v>1.2342000000000001E-2</c:v>
                </c:pt>
                <c:pt idx="219">
                  <c:v>1.2694759999999999E-2</c:v>
                </c:pt>
                <c:pt idx="220">
                  <c:v>1.2694759999999999E-2</c:v>
                </c:pt>
                <c:pt idx="221">
                  <c:v>1.2694759999999999E-2</c:v>
                </c:pt>
                <c:pt idx="222">
                  <c:v>1.305679E-2</c:v>
                </c:pt>
                <c:pt idx="223">
                  <c:v>1.305679E-2</c:v>
                </c:pt>
                <c:pt idx="224">
                  <c:v>1.305679E-2</c:v>
                </c:pt>
                <c:pt idx="225">
                  <c:v>1.34275E-2</c:v>
                </c:pt>
                <c:pt idx="226">
                  <c:v>1.34275E-2</c:v>
                </c:pt>
                <c:pt idx="227">
                  <c:v>1.34275E-2</c:v>
                </c:pt>
                <c:pt idx="228">
                  <c:v>1.3803559999999999E-2</c:v>
                </c:pt>
                <c:pt idx="229">
                  <c:v>1.3803559999999999E-2</c:v>
                </c:pt>
                <c:pt idx="230">
                  <c:v>1.4181350000000001E-2</c:v>
                </c:pt>
                <c:pt idx="231">
                  <c:v>1.4181350000000001E-2</c:v>
                </c:pt>
                <c:pt idx="232">
                  <c:v>1.4181350000000001E-2</c:v>
                </c:pt>
                <c:pt idx="233">
                  <c:v>1.455948E-2</c:v>
                </c:pt>
                <c:pt idx="234">
                  <c:v>1.455948E-2</c:v>
                </c:pt>
                <c:pt idx="235">
                  <c:v>1.455948E-2</c:v>
                </c:pt>
                <c:pt idx="236">
                  <c:v>1.4939920000000001E-2</c:v>
                </c:pt>
                <c:pt idx="237">
                  <c:v>1.4939920000000001E-2</c:v>
                </c:pt>
                <c:pt idx="238">
                  <c:v>1.4939920000000001E-2</c:v>
                </c:pt>
                <c:pt idx="239">
                  <c:v>1.4939920000000001E-2</c:v>
                </c:pt>
                <c:pt idx="240">
                  <c:v>1.53267E-2</c:v>
                </c:pt>
                <c:pt idx="241">
                  <c:v>1.53267E-2</c:v>
                </c:pt>
                <c:pt idx="242">
                  <c:v>1.57184E-2</c:v>
                </c:pt>
                <c:pt idx="243">
                  <c:v>1.57184E-2</c:v>
                </c:pt>
                <c:pt idx="244">
                  <c:v>1.6113969999999998E-2</c:v>
                </c:pt>
                <c:pt idx="245">
                  <c:v>1.6113969999999998E-2</c:v>
                </c:pt>
                <c:pt idx="246">
                  <c:v>1.6113969999999998E-2</c:v>
                </c:pt>
                <c:pt idx="247">
                  <c:v>1.6512019999999999E-2</c:v>
                </c:pt>
                <c:pt idx="248">
                  <c:v>1.6512019999999999E-2</c:v>
                </c:pt>
                <c:pt idx="249">
                  <c:v>1.6911599999999999E-2</c:v>
                </c:pt>
                <c:pt idx="250">
                  <c:v>1.6911599999999999E-2</c:v>
                </c:pt>
                <c:pt idx="251">
                  <c:v>1.7312790000000002E-2</c:v>
                </c:pt>
                <c:pt idx="252">
                  <c:v>1.7312790000000002E-2</c:v>
                </c:pt>
                <c:pt idx="253">
                  <c:v>1.7312790000000002E-2</c:v>
                </c:pt>
                <c:pt idx="254">
                  <c:v>1.7718129999999999E-2</c:v>
                </c:pt>
                <c:pt idx="255">
                  <c:v>1.7718129999999999E-2</c:v>
                </c:pt>
                <c:pt idx="256">
                  <c:v>1.7718129999999999E-2</c:v>
                </c:pt>
                <c:pt idx="257">
                  <c:v>1.8129940000000001E-2</c:v>
                </c:pt>
                <c:pt idx="258">
                  <c:v>1.8129940000000001E-2</c:v>
                </c:pt>
                <c:pt idx="259">
                  <c:v>1.8547460000000002E-2</c:v>
                </c:pt>
                <c:pt idx="260">
                  <c:v>1.8547460000000002E-2</c:v>
                </c:pt>
                <c:pt idx="261">
                  <c:v>1.8974149999999999E-2</c:v>
                </c:pt>
                <c:pt idx="262">
                  <c:v>1.8974149999999999E-2</c:v>
                </c:pt>
                <c:pt idx="263">
                  <c:v>1.9413799999999998E-2</c:v>
                </c:pt>
                <c:pt idx="264">
                  <c:v>1.9413799999999998E-2</c:v>
                </c:pt>
                <c:pt idx="265">
                  <c:v>1.9413799999999998E-2</c:v>
                </c:pt>
                <c:pt idx="266">
                  <c:v>1.986276E-2</c:v>
                </c:pt>
                <c:pt idx="267">
                  <c:v>1.986276E-2</c:v>
                </c:pt>
                <c:pt idx="268">
                  <c:v>1.986276E-2</c:v>
                </c:pt>
                <c:pt idx="269">
                  <c:v>2.031492E-2</c:v>
                </c:pt>
                <c:pt idx="270">
                  <c:v>2.031492E-2</c:v>
                </c:pt>
                <c:pt idx="271">
                  <c:v>2.031492E-2</c:v>
                </c:pt>
                <c:pt idx="272">
                  <c:v>2.031492E-2</c:v>
                </c:pt>
                <c:pt idx="273">
                  <c:v>2.031492E-2</c:v>
                </c:pt>
                <c:pt idx="274">
                  <c:v>2.076824E-2</c:v>
                </c:pt>
                <c:pt idx="275">
                  <c:v>2.076824E-2</c:v>
                </c:pt>
                <c:pt idx="276">
                  <c:v>2.076824E-2</c:v>
                </c:pt>
                <c:pt idx="277">
                  <c:v>2.1224380000000001E-2</c:v>
                </c:pt>
                <c:pt idx="278">
                  <c:v>2.1224380000000001E-2</c:v>
                </c:pt>
                <c:pt idx="279">
                  <c:v>2.168573E-2</c:v>
                </c:pt>
                <c:pt idx="280">
                  <c:v>2.168573E-2</c:v>
                </c:pt>
                <c:pt idx="281">
                  <c:v>2.168573E-2</c:v>
                </c:pt>
                <c:pt idx="282">
                  <c:v>2.2158919999999999E-2</c:v>
                </c:pt>
                <c:pt idx="283">
                  <c:v>2.2158919999999999E-2</c:v>
                </c:pt>
                <c:pt idx="284">
                  <c:v>2.2646099999999999E-2</c:v>
                </c:pt>
                <c:pt idx="285">
                  <c:v>2.2646099999999999E-2</c:v>
                </c:pt>
                <c:pt idx="286">
                  <c:v>2.2646099999999999E-2</c:v>
                </c:pt>
                <c:pt idx="287">
                  <c:v>2.3143839999999999E-2</c:v>
                </c:pt>
                <c:pt idx="288">
                  <c:v>2.3143839999999999E-2</c:v>
                </c:pt>
                <c:pt idx="289">
                  <c:v>2.3143839999999999E-2</c:v>
                </c:pt>
                <c:pt idx="290">
                  <c:v>2.3649099999999999E-2</c:v>
                </c:pt>
                <c:pt idx="291">
                  <c:v>2.3649099999999999E-2</c:v>
                </c:pt>
                <c:pt idx="292">
                  <c:v>2.4155360000000001E-2</c:v>
                </c:pt>
                <c:pt idx="293">
                  <c:v>2.4155360000000001E-2</c:v>
                </c:pt>
                <c:pt idx="294">
                  <c:v>2.4155360000000001E-2</c:v>
                </c:pt>
                <c:pt idx="295">
                  <c:v>2.4663709999999998E-2</c:v>
                </c:pt>
                <c:pt idx="296">
                  <c:v>2.4663709999999998E-2</c:v>
                </c:pt>
                <c:pt idx="297">
                  <c:v>2.4663709999999998E-2</c:v>
                </c:pt>
                <c:pt idx="298">
                  <c:v>2.517778E-2</c:v>
                </c:pt>
                <c:pt idx="299">
                  <c:v>2.517778E-2</c:v>
                </c:pt>
                <c:pt idx="300">
                  <c:v>2.570188E-2</c:v>
                </c:pt>
                <c:pt idx="301">
                  <c:v>2.570188E-2</c:v>
                </c:pt>
                <c:pt idx="302">
                  <c:v>2.623866E-2</c:v>
                </c:pt>
                <c:pt idx="303">
                  <c:v>2.623866E-2</c:v>
                </c:pt>
                <c:pt idx="304">
                  <c:v>2.6788650000000001E-2</c:v>
                </c:pt>
                <c:pt idx="305">
                  <c:v>2.6788650000000001E-2</c:v>
                </c:pt>
                <c:pt idx="306">
                  <c:v>2.7345060000000001E-2</c:v>
                </c:pt>
                <c:pt idx="307">
                  <c:v>2.7345060000000001E-2</c:v>
                </c:pt>
                <c:pt idx="308">
                  <c:v>2.7906029999999998E-2</c:v>
                </c:pt>
                <c:pt idx="309">
                  <c:v>2.7906029999999998E-2</c:v>
                </c:pt>
                <c:pt idx="310">
                  <c:v>2.847264E-2</c:v>
                </c:pt>
                <c:pt idx="311">
                  <c:v>2.847264E-2</c:v>
                </c:pt>
                <c:pt idx="312">
                  <c:v>2.9048279999999999E-2</c:v>
                </c:pt>
                <c:pt idx="313">
                  <c:v>2.9048279999999999E-2</c:v>
                </c:pt>
                <c:pt idx="314">
                  <c:v>2.9638379999999999E-2</c:v>
                </c:pt>
                <c:pt idx="315">
                  <c:v>2.9638379999999999E-2</c:v>
                </c:pt>
                <c:pt idx="316">
                  <c:v>2.9638379999999999E-2</c:v>
                </c:pt>
                <c:pt idx="317">
                  <c:v>3.0240409999999999E-2</c:v>
                </c:pt>
                <c:pt idx="318">
                  <c:v>3.0240409999999999E-2</c:v>
                </c:pt>
                <c:pt idx="319">
                  <c:v>3.0240409999999999E-2</c:v>
                </c:pt>
                <c:pt idx="320">
                  <c:v>3.0855670000000002E-2</c:v>
                </c:pt>
                <c:pt idx="321">
                  <c:v>3.0855670000000002E-2</c:v>
                </c:pt>
                <c:pt idx="322">
                  <c:v>3.1485739999999998E-2</c:v>
                </c:pt>
                <c:pt idx="323">
                  <c:v>3.1485739999999998E-2</c:v>
                </c:pt>
                <c:pt idx="324">
                  <c:v>3.2122749999999999E-2</c:v>
                </c:pt>
                <c:pt idx="325">
                  <c:v>3.2122749999999999E-2</c:v>
                </c:pt>
                <c:pt idx="326">
                  <c:v>3.2122749999999999E-2</c:v>
                </c:pt>
                <c:pt idx="327">
                  <c:v>3.2122749999999999E-2</c:v>
                </c:pt>
                <c:pt idx="328">
                  <c:v>3.2763380000000002E-2</c:v>
                </c:pt>
                <c:pt idx="329">
                  <c:v>3.2763380000000002E-2</c:v>
                </c:pt>
                <c:pt idx="330">
                  <c:v>3.2763380000000002E-2</c:v>
                </c:pt>
                <c:pt idx="331">
                  <c:v>3.341177E-2</c:v>
                </c:pt>
                <c:pt idx="332">
                  <c:v>3.341177E-2</c:v>
                </c:pt>
                <c:pt idx="333">
                  <c:v>3.4068590000000003E-2</c:v>
                </c:pt>
                <c:pt idx="334">
                  <c:v>3.4068590000000003E-2</c:v>
                </c:pt>
                <c:pt idx="335">
                  <c:v>3.4068590000000003E-2</c:v>
                </c:pt>
                <c:pt idx="336">
                  <c:v>3.473482E-2</c:v>
                </c:pt>
                <c:pt idx="337">
                  <c:v>3.473482E-2</c:v>
                </c:pt>
                <c:pt idx="338">
                  <c:v>3.540592E-2</c:v>
                </c:pt>
                <c:pt idx="339">
                  <c:v>3.540592E-2</c:v>
                </c:pt>
                <c:pt idx="340">
                  <c:v>3.608281E-2</c:v>
                </c:pt>
                <c:pt idx="341">
                  <c:v>3.608281E-2</c:v>
                </c:pt>
                <c:pt idx="342">
                  <c:v>3.608281E-2</c:v>
                </c:pt>
                <c:pt idx="343">
                  <c:v>3.6771169999999999E-2</c:v>
                </c:pt>
                <c:pt idx="344">
                  <c:v>3.6771169999999999E-2</c:v>
                </c:pt>
                <c:pt idx="345">
                  <c:v>3.6771169999999999E-2</c:v>
                </c:pt>
                <c:pt idx="346">
                  <c:v>3.7475830000000002E-2</c:v>
                </c:pt>
                <c:pt idx="347">
                  <c:v>3.7475830000000002E-2</c:v>
                </c:pt>
                <c:pt idx="348">
                  <c:v>3.7475830000000002E-2</c:v>
                </c:pt>
                <c:pt idx="349">
                  <c:v>3.819355E-2</c:v>
                </c:pt>
                <c:pt idx="350">
                  <c:v>3.819355E-2</c:v>
                </c:pt>
                <c:pt idx="351">
                  <c:v>3.819355E-2</c:v>
                </c:pt>
                <c:pt idx="352">
                  <c:v>3.891828E-2</c:v>
                </c:pt>
                <c:pt idx="353">
                  <c:v>3.891828E-2</c:v>
                </c:pt>
                <c:pt idx="354">
                  <c:v>3.965171E-2</c:v>
                </c:pt>
                <c:pt idx="355">
                  <c:v>3.965171E-2</c:v>
                </c:pt>
                <c:pt idx="356">
                  <c:v>3.965171E-2</c:v>
                </c:pt>
                <c:pt idx="357">
                  <c:v>4.0396269999999998E-2</c:v>
                </c:pt>
                <c:pt idx="358">
                  <c:v>4.0396269999999998E-2</c:v>
                </c:pt>
                <c:pt idx="359">
                  <c:v>4.0396269999999998E-2</c:v>
                </c:pt>
                <c:pt idx="360">
                  <c:v>4.1150539999999999E-2</c:v>
                </c:pt>
                <c:pt idx="361">
                  <c:v>4.1150539999999999E-2</c:v>
                </c:pt>
                <c:pt idx="362">
                  <c:v>4.191404E-2</c:v>
                </c:pt>
                <c:pt idx="363">
                  <c:v>4.191404E-2</c:v>
                </c:pt>
                <c:pt idx="364">
                  <c:v>4.191404E-2</c:v>
                </c:pt>
                <c:pt idx="365">
                  <c:v>4.2690180000000001E-2</c:v>
                </c:pt>
                <c:pt idx="366">
                  <c:v>4.2690180000000001E-2</c:v>
                </c:pt>
                <c:pt idx="367">
                  <c:v>4.348287E-2</c:v>
                </c:pt>
                <c:pt idx="368">
                  <c:v>4.348287E-2</c:v>
                </c:pt>
                <c:pt idx="369">
                  <c:v>4.4287849999999997E-2</c:v>
                </c:pt>
                <c:pt idx="370">
                  <c:v>4.4287849999999997E-2</c:v>
                </c:pt>
                <c:pt idx="371">
                  <c:v>4.5099630000000002E-2</c:v>
                </c:pt>
                <c:pt idx="372">
                  <c:v>4.5099630000000002E-2</c:v>
                </c:pt>
                <c:pt idx="373">
                  <c:v>4.5919500000000002E-2</c:v>
                </c:pt>
                <c:pt idx="374">
                  <c:v>4.5919500000000002E-2</c:v>
                </c:pt>
                <c:pt idx="375">
                  <c:v>4.6753749999999997E-2</c:v>
                </c:pt>
                <c:pt idx="376">
                  <c:v>4.6753749999999997E-2</c:v>
                </c:pt>
                <c:pt idx="377">
                  <c:v>4.6753749999999997E-2</c:v>
                </c:pt>
                <c:pt idx="378">
                  <c:v>4.760035E-2</c:v>
                </c:pt>
                <c:pt idx="379">
                  <c:v>4.760035E-2</c:v>
                </c:pt>
                <c:pt idx="380">
                  <c:v>4.8459969999999998E-2</c:v>
                </c:pt>
                <c:pt idx="381">
                  <c:v>4.8459969999999998E-2</c:v>
                </c:pt>
                <c:pt idx="382">
                  <c:v>4.933191E-2</c:v>
                </c:pt>
                <c:pt idx="383">
                  <c:v>4.933191E-2</c:v>
                </c:pt>
                <c:pt idx="384">
                  <c:v>5.0215040000000002E-2</c:v>
                </c:pt>
                <c:pt idx="385">
                  <c:v>5.0215040000000002E-2</c:v>
                </c:pt>
                <c:pt idx="386">
                  <c:v>5.0215040000000002E-2</c:v>
                </c:pt>
                <c:pt idx="387">
                  <c:v>5.1112150000000002E-2</c:v>
                </c:pt>
                <c:pt idx="388">
                  <c:v>5.1112150000000002E-2</c:v>
                </c:pt>
                <c:pt idx="389">
                  <c:v>5.1112150000000002E-2</c:v>
                </c:pt>
                <c:pt idx="390">
                  <c:v>5.2025219999999997E-2</c:v>
                </c:pt>
                <c:pt idx="391">
                  <c:v>5.2025219999999997E-2</c:v>
                </c:pt>
                <c:pt idx="392">
                  <c:v>5.2951890000000001E-2</c:v>
                </c:pt>
                <c:pt idx="393">
                  <c:v>5.2951890000000001E-2</c:v>
                </c:pt>
                <c:pt idx="394">
                  <c:v>5.2951890000000001E-2</c:v>
                </c:pt>
                <c:pt idx="395">
                  <c:v>5.3888430000000001E-2</c:v>
                </c:pt>
                <c:pt idx="396">
                  <c:v>5.3888430000000001E-2</c:v>
                </c:pt>
                <c:pt idx="397">
                  <c:v>5.4839869999999999E-2</c:v>
                </c:pt>
                <c:pt idx="398">
                  <c:v>5.4839869999999999E-2</c:v>
                </c:pt>
                <c:pt idx="399">
                  <c:v>5.580007E-2</c:v>
                </c:pt>
                <c:pt idx="400">
                  <c:v>5.580007E-2</c:v>
                </c:pt>
                <c:pt idx="401">
                  <c:v>5.580007E-2</c:v>
                </c:pt>
                <c:pt idx="402">
                  <c:v>5.6765309999999999E-2</c:v>
                </c:pt>
                <c:pt idx="403">
                  <c:v>5.6765309999999999E-2</c:v>
                </c:pt>
                <c:pt idx="404">
                  <c:v>5.6765309999999999E-2</c:v>
                </c:pt>
                <c:pt idx="405">
                  <c:v>5.7737219999999999E-2</c:v>
                </c:pt>
                <c:pt idx="406">
                  <c:v>5.7737219999999999E-2</c:v>
                </c:pt>
                <c:pt idx="407">
                  <c:v>5.7737219999999999E-2</c:v>
                </c:pt>
                <c:pt idx="408">
                  <c:v>5.8718729999999997E-2</c:v>
                </c:pt>
                <c:pt idx="409">
                  <c:v>5.8718729999999997E-2</c:v>
                </c:pt>
                <c:pt idx="410">
                  <c:v>5.9715579999999997E-2</c:v>
                </c:pt>
                <c:pt idx="411">
                  <c:v>5.9715579999999997E-2</c:v>
                </c:pt>
                <c:pt idx="412">
                  <c:v>6.0728249999999998E-2</c:v>
                </c:pt>
                <c:pt idx="413">
                  <c:v>6.0728249999999998E-2</c:v>
                </c:pt>
                <c:pt idx="414">
                  <c:v>6.0728249999999998E-2</c:v>
                </c:pt>
                <c:pt idx="415">
                  <c:v>6.175543E-2</c:v>
                </c:pt>
                <c:pt idx="416">
                  <c:v>6.175543E-2</c:v>
                </c:pt>
                <c:pt idx="417">
                  <c:v>6.2795500000000004E-2</c:v>
                </c:pt>
                <c:pt idx="418">
                  <c:v>6.2795500000000004E-2</c:v>
                </c:pt>
                <c:pt idx="419">
                  <c:v>6.2795500000000004E-2</c:v>
                </c:pt>
                <c:pt idx="420">
                  <c:v>6.3851329999999998E-2</c:v>
                </c:pt>
                <c:pt idx="421">
                  <c:v>6.3851329999999998E-2</c:v>
                </c:pt>
                <c:pt idx="422">
                  <c:v>6.492386E-2</c:v>
                </c:pt>
                <c:pt idx="423">
                  <c:v>6.492386E-2</c:v>
                </c:pt>
                <c:pt idx="424">
                  <c:v>6.492386E-2</c:v>
                </c:pt>
                <c:pt idx="425">
                  <c:v>6.6017969999999995E-2</c:v>
                </c:pt>
                <c:pt idx="426">
                  <c:v>6.6017969999999995E-2</c:v>
                </c:pt>
                <c:pt idx="427">
                  <c:v>6.6017969999999995E-2</c:v>
                </c:pt>
                <c:pt idx="428">
                  <c:v>6.7132990000000003E-2</c:v>
                </c:pt>
                <c:pt idx="429">
                  <c:v>6.7132990000000003E-2</c:v>
                </c:pt>
                <c:pt idx="430">
                  <c:v>6.7132990000000003E-2</c:v>
                </c:pt>
                <c:pt idx="431">
                  <c:v>6.8263610000000002E-2</c:v>
                </c:pt>
                <c:pt idx="432">
                  <c:v>6.8263610000000002E-2</c:v>
                </c:pt>
                <c:pt idx="433">
                  <c:v>6.8263610000000002E-2</c:v>
                </c:pt>
                <c:pt idx="434">
                  <c:v>6.9409769999999996E-2</c:v>
                </c:pt>
                <c:pt idx="435">
                  <c:v>6.9409769999999996E-2</c:v>
                </c:pt>
                <c:pt idx="436">
                  <c:v>7.0577390000000004E-2</c:v>
                </c:pt>
                <c:pt idx="437">
                  <c:v>7.0577390000000004E-2</c:v>
                </c:pt>
                <c:pt idx="438">
                  <c:v>7.1763460000000001E-2</c:v>
                </c:pt>
                <c:pt idx="439">
                  <c:v>7.1763460000000001E-2</c:v>
                </c:pt>
                <c:pt idx="440">
                  <c:v>7.2962659999999999E-2</c:v>
                </c:pt>
                <c:pt idx="441">
                  <c:v>7.2962659999999999E-2</c:v>
                </c:pt>
                <c:pt idx="442">
                  <c:v>7.2962659999999999E-2</c:v>
                </c:pt>
                <c:pt idx="443">
                  <c:v>7.2962659999999999E-2</c:v>
                </c:pt>
                <c:pt idx="444">
                  <c:v>7.4177030000000005E-2</c:v>
                </c:pt>
                <c:pt idx="445">
                  <c:v>7.4177030000000005E-2</c:v>
                </c:pt>
                <c:pt idx="446">
                  <c:v>7.5411099999999995E-2</c:v>
                </c:pt>
                <c:pt idx="447">
                  <c:v>7.5411099999999995E-2</c:v>
                </c:pt>
                <c:pt idx="448">
                  <c:v>7.6669200000000007E-2</c:v>
                </c:pt>
                <c:pt idx="449">
                  <c:v>7.6669200000000007E-2</c:v>
                </c:pt>
                <c:pt idx="450">
                  <c:v>7.6669200000000007E-2</c:v>
                </c:pt>
                <c:pt idx="451">
                  <c:v>7.7950160000000004E-2</c:v>
                </c:pt>
                <c:pt idx="452">
                  <c:v>7.7950160000000004E-2</c:v>
                </c:pt>
                <c:pt idx="453">
                  <c:v>7.7950160000000004E-2</c:v>
                </c:pt>
                <c:pt idx="454">
                  <c:v>7.7950160000000004E-2</c:v>
                </c:pt>
                <c:pt idx="455">
                  <c:v>7.9246590000000006E-2</c:v>
                </c:pt>
                <c:pt idx="456">
                  <c:v>7.9246590000000006E-2</c:v>
                </c:pt>
                <c:pt idx="457">
                  <c:v>8.0553749999999993E-2</c:v>
                </c:pt>
                <c:pt idx="458">
                  <c:v>8.0553749999999993E-2</c:v>
                </c:pt>
                <c:pt idx="459">
                  <c:v>8.1874559999999999E-2</c:v>
                </c:pt>
                <c:pt idx="460">
                  <c:v>8.1874559999999999E-2</c:v>
                </c:pt>
                <c:pt idx="461">
                  <c:v>8.3210279999999998E-2</c:v>
                </c:pt>
                <c:pt idx="462">
                  <c:v>8.3210279999999998E-2</c:v>
                </c:pt>
                <c:pt idx="463">
                  <c:v>8.3210279999999998E-2</c:v>
                </c:pt>
                <c:pt idx="464">
                  <c:v>8.4565950000000001E-2</c:v>
                </c:pt>
                <c:pt idx="465">
                  <c:v>8.4565950000000001E-2</c:v>
                </c:pt>
                <c:pt idx="466">
                  <c:v>8.4565950000000001E-2</c:v>
                </c:pt>
                <c:pt idx="467">
                  <c:v>8.5942950000000004E-2</c:v>
                </c:pt>
                <c:pt idx="468">
                  <c:v>8.5942950000000004E-2</c:v>
                </c:pt>
                <c:pt idx="469">
                  <c:v>8.5942950000000004E-2</c:v>
                </c:pt>
                <c:pt idx="470">
                  <c:v>8.7334499999999995E-2</c:v>
                </c:pt>
                <c:pt idx="471">
                  <c:v>8.7334499999999995E-2</c:v>
                </c:pt>
                <c:pt idx="472">
                  <c:v>8.7334499999999995E-2</c:v>
                </c:pt>
                <c:pt idx="473">
                  <c:v>8.873296E-2</c:v>
                </c:pt>
                <c:pt idx="474">
                  <c:v>8.873296E-2</c:v>
                </c:pt>
                <c:pt idx="475">
                  <c:v>9.0139720000000007E-2</c:v>
                </c:pt>
                <c:pt idx="476">
                  <c:v>9.0139720000000007E-2</c:v>
                </c:pt>
                <c:pt idx="477">
                  <c:v>9.0139720000000007E-2</c:v>
                </c:pt>
                <c:pt idx="478">
                  <c:v>9.0139720000000007E-2</c:v>
                </c:pt>
                <c:pt idx="479">
                  <c:v>9.1560810000000006E-2</c:v>
                </c:pt>
                <c:pt idx="480">
                  <c:v>9.1560810000000006E-2</c:v>
                </c:pt>
                <c:pt idx="481">
                  <c:v>9.1560810000000006E-2</c:v>
                </c:pt>
                <c:pt idx="482">
                  <c:v>9.3010540000000003E-2</c:v>
                </c:pt>
                <c:pt idx="483">
                  <c:v>9.3010540000000003E-2</c:v>
                </c:pt>
                <c:pt idx="484">
                  <c:v>9.4489829999999997E-2</c:v>
                </c:pt>
                <c:pt idx="485">
                  <c:v>9.4489829999999997E-2</c:v>
                </c:pt>
                <c:pt idx="486">
                  <c:v>9.4489829999999997E-2</c:v>
                </c:pt>
                <c:pt idx="487">
                  <c:v>9.5994850000000007E-2</c:v>
                </c:pt>
                <c:pt idx="488">
                  <c:v>9.5994850000000007E-2</c:v>
                </c:pt>
                <c:pt idx="489">
                  <c:v>9.5994850000000007E-2</c:v>
                </c:pt>
                <c:pt idx="490">
                  <c:v>9.5994850000000007E-2</c:v>
                </c:pt>
                <c:pt idx="491">
                  <c:v>9.7521659999999996E-2</c:v>
                </c:pt>
                <c:pt idx="492">
                  <c:v>9.7521659999999996E-2</c:v>
                </c:pt>
                <c:pt idx="493">
                  <c:v>9.9068229999999993E-2</c:v>
                </c:pt>
                <c:pt idx="494">
                  <c:v>9.9068229999999993E-2</c:v>
                </c:pt>
                <c:pt idx="495">
                  <c:v>9.9068229999999993E-2</c:v>
                </c:pt>
                <c:pt idx="496">
                  <c:v>0.100633</c:v>
                </c:pt>
                <c:pt idx="497">
                  <c:v>0.100633</c:v>
                </c:pt>
                <c:pt idx="498">
                  <c:v>0.100633</c:v>
                </c:pt>
                <c:pt idx="499">
                  <c:v>0.1022146</c:v>
                </c:pt>
                <c:pt idx="500">
                  <c:v>0.1022146</c:v>
                </c:pt>
                <c:pt idx="501">
                  <c:v>0.1038187</c:v>
                </c:pt>
                <c:pt idx="502">
                  <c:v>0.1038187</c:v>
                </c:pt>
                <c:pt idx="503">
                  <c:v>0.10544920000000001</c:v>
                </c:pt>
                <c:pt idx="504">
                  <c:v>0.10544920000000001</c:v>
                </c:pt>
                <c:pt idx="505">
                  <c:v>0.10544920000000001</c:v>
                </c:pt>
                <c:pt idx="506">
                  <c:v>0.1071033</c:v>
                </c:pt>
                <c:pt idx="507">
                  <c:v>0.1071033</c:v>
                </c:pt>
                <c:pt idx="508">
                  <c:v>0.1071033</c:v>
                </c:pt>
                <c:pt idx="509">
                  <c:v>0.10878119999999999</c:v>
                </c:pt>
                <c:pt idx="510">
                  <c:v>0.10878119999999999</c:v>
                </c:pt>
                <c:pt idx="511">
                  <c:v>0.10878119999999999</c:v>
                </c:pt>
                <c:pt idx="512">
                  <c:v>0.10878119999999999</c:v>
                </c:pt>
                <c:pt idx="513">
                  <c:v>0.1104861</c:v>
                </c:pt>
                <c:pt idx="514">
                  <c:v>0.1104861</c:v>
                </c:pt>
                <c:pt idx="515">
                  <c:v>0.1104861</c:v>
                </c:pt>
                <c:pt idx="516">
                  <c:v>0.11221540000000001</c:v>
                </c:pt>
                <c:pt idx="517">
                  <c:v>0.11221540000000001</c:v>
                </c:pt>
                <c:pt idx="518">
                  <c:v>0.11221540000000001</c:v>
                </c:pt>
                <c:pt idx="519">
                  <c:v>0.1139609</c:v>
                </c:pt>
                <c:pt idx="520">
                  <c:v>0.1139609</c:v>
                </c:pt>
                <c:pt idx="521">
                  <c:v>0.11571960000000001</c:v>
                </c:pt>
                <c:pt idx="522">
                  <c:v>0.11571960000000001</c:v>
                </c:pt>
                <c:pt idx="523">
                  <c:v>0.1174909</c:v>
                </c:pt>
                <c:pt idx="524">
                  <c:v>0.1174909</c:v>
                </c:pt>
                <c:pt idx="525">
                  <c:v>0.11927690000000001</c:v>
                </c:pt>
                <c:pt idx="526">
                  <c:v>0.11927690000000001</c:v>
                </c:pt>
                <c:pt idx="527">
                  <c:v>0.1210808</c:v>
                </c:pt>
                <c:pt idx="528">
                  <c:v>0.1210808</c:v>
                </c:pt>
                <c:pt idx="529">
                  <c:v>0.1229078</c:v>
                </c:pt>
                <c:pt idx="530">
                  <c:v>0.1229078</c:v>
                </c:pt>
                <c:pt idx="531">
                  <c:v>0.1247558</c:v>
                </c:pt>
                <c:pt idx="532">
                  <c:v>0.1247558</c:v>
                </c:pt>
                <c:pt idx="533">
                  <c:v>0.1266206</c:v>
                </c:pt>
                <c:pt idx="534">
                  <c:v>0.1266206</c:v>
                </c:pt>
                <c:pt idx="535">
                  <c:v>0.12849969999999999</c:v>
                </c:pt>
                <c:pt idx="536">
                  <c:v>0.12849969999999999</c:v>
                </c:pt>
                <c:pt idx="537">
                  <c:v>0.1303936</c:v>
                </c:pt>
                <c:pt idx="538">
                  <c:v>0.1303936</c:v>
                </c:pt>
                <c:pt idx="539">
                  <c:v>0.1303936</c:v>
                </c:pt>
                <c:pt idx="540">
                  <c:v>0.1303936</c:v>
                </c:pt>
                <c:pt idx="541">
                  <c:v>0.13230810000000001</c:v>
                </c:pt>
                <c:pt idx="542">
                  <c:v>0.13230810000000001</c:v>
                </c:pt>
                <c:pt idx="543">
                  <c:v>0.13424610000000001</c:v>
                </c:pt>
                <c:pt idx="544">
                  <c:v>0.13424610000000001</c:v>
                </c:pt>
                <c:pt idx="545">
                  <c:v>0.1361976</c:v>
                </c:pt>
                <c:pt idx="546">
                  <c:v>0.1361976</c:v>
                </c:pt>
                <c:pt idx="547">
                  <c:v>0.1361976</c:v>
                </c:pt>
                <c:pt idx="548">
                  <c:v>0.13816600000000001</c:v>
                </c:pt>
                <c:pt idx="549">
                  <c:v>0.13816600000000001</c:v>
                </c:pt>
                <c:pt idx="550">
                  <c:v>0.13816600000000001</c:v>
                </c:pt>
                <c:pt idx="551">
                  <c:v>0.140154</c:v>
                </c:pt>
                <c:pt idx="552">
                  <c:v>0.140154</c:v>
                </c:pt>
                <c:pt idx="553">
                  <c:v>0.1421598</c:v>
                </c:pt>
                <c:pt idx="554">
                  <c:v>0.1421598</c:v>
                </c:pt>
                <c:pt idx="555">
                  <c:v>0.1421598</c:v>
                </c:pt>
                <c:pt idx="556">
                  <c:v>0.1441771</c:v>
                </c:pt>
                <c:pt idx="557">
                  <c:v>0.1441771</c:v>
                </c:pt>
                <c:pt idx="558">
                  <c:v>0.1441771</c:v>
                </c:pt>
                <c:pt idx="559">
                  <c:v>0.146204</c:v>
                </c:pt>
                <c:pt idx="560">
                  <c:v>0.146204</c:v>
                </c:pt>
                <c:pt idx="561">
                  <c:v>0.1482407</c:v>
                </c:pt>
                <c:pt idx="562">
                  <c:v>0.1482407</c:v>
                </c:pt>
                <c:pt idx="563">
                  <c:v>0.1482407</c:v>
                </c:pt>
                <c:pt idx="564">
                  <c:v>0.1482407</c:v>
                </c:pt>
                <c:pt idx="565">
                  <c:v>0.1482407</c:v>
                </c:pt>
                <c:pt idx="566">
                  <c:v>0.15029380000000001</c:v>
                </c:pt>
                <c:pt idx="567">
                  <c:v>0.15029380000000001</c:v>
                </c:pt>
                <c:pt idx="568">
                  <c:v>0.15236649999999999</c:v>
                </c:pt>
                <c:pt idx="569">
                  <c:v>0.15236649999999999</c:v>
                </c:pt>
                <c:pt idx="570">
                  <c:v>0.1544585</c:v>
                </c:pt>
                <c:pt idx="571">
                  <c:v>0.1544585</c:v>
                </c:pt>
                <c:pt idx="572">
                  <c:v>0.1544585</c:v>
                </c:pt>
                <c:pt idx="573">
                  <c:v>0.1544585</c:v>
                </c:pt>
                <c:pt idx="574">
                  <c:v>0.15656590000000001</c:v>
                </c:pt>
                <c:pt idx="575">
                  <c:v>0.15656590000000001</c:v>
                </c:pt>
                <c:pt idx="576">
                  <c:v>0.15868589999999999</c:v>
                </c:pt>
                <c:pt idx="577">
                  <c:v>0.15868589999999999</c:v>
                </c:pt>
                <c:pt idx="578">
                  <c:v>0.1608184</c:v>
                </c:pt>
                <c:pt idx="579">
                  <c:v>0.1608184</c:v>
                </c:pt>
                <c:pt idx="580">
                  <c:v>0.1608184</c:v>
                </c:pt>
                <c:pt idx="581">
                  <c:v>0.16295580000000001</c:v>
                </c:pt>
                <c:pt idx="582">
                  <c:v>0.16295580000000001</c:v>
                </c:pt>
                <c:pt idx="583">
                  <c:v>0.16295580000000001</c:v>
                </c:pt>
                <c:pt idx="584">
                  <c:v>0.165076</c:v>
                </c:pt>
                <c:pt idx="585">
                  <c:v>0.165076</c:v>
                </c:pt>
                <c:pt idx="586">
                  <c:v>0.16720299999999999</c:v>
                </c:pt>
                <c:pt idx="587">
                  <c:v>0.16720299999999999</c:v>
                </c:pt>
                <c:pt idx="588">
                  <c:v>0.16720299999999999</c:v>
                </c:pt>
                <c:pt idx="589">
                  <c:v>0.16935700000000001</c:v>
                </c:pt>
                <c:pt idx="590">
                  <c:v>0.16935700000000001</c:v>
                </c:pt>
                <c:pt idx="591">
                  <c:v>0.16935700000000001</c:v>
                </c:pt>
                <c:pt idx="592">
                  <c:v>0.17153289999999999</c:v>
                </c:pt>
                <c:pt idx="593">
                  <c:v>0.17153289999999999</c:v>
                </c:pt>
                <c:pt idx="594">
                  <c:v>0.17153289999999999</c:v>
                </c:pt>
                <c:pt idx="595">
                  <c:v>0.1737281</c:v>
                </c:pt>
                <c:pt idx="596">
                  <c:v>0.1737281</c:v>
                </c:pt>
                <c:pt idx="597">
                  <c:v>0.1737281</c:v>
                </c:pt>
                <c:pt idx="598">
                  <c:v>0.17594270000000001</c:v>
                </c:pt>
                <c:pt idx="599">
                  <c:v>0.17594270000000001</c:v>
                </c:pt>
                <c:pt idx="600">
                  <c:v>0.1781788</c:v>
                </c:pt>
                <c:pt idx="601">
                  <c:v>0.1781788</c:v>
                </c:pt>
                <c:pt idx="602">
                  <c:v>0.18043190000000001</c:v>
                </c:pt>
                <c:pt idx="603">
                  <c:v>0.18043190000000001</c:v>
                </c:pt>
                <c:pt idx="604">
                  <c:v>0.18043190000000001</c:v>
                </c:pt>
                <c:pt idx="605">
                  <c:v>0.18043190000000001</c:v>
                </c:pt>
                <c:pt idx="606">
                  <c:v>0.18043190000000001</c:v>
                </c:pt>
                <c:pt idx="607">
                  <c:v>0.18269949999999999</c:v>
                </c:pt>
                <c:pt idx="608">
                  <c:v>0.18269949999999999</c:v>
                </c:pt>
                <c:pt idx="609">
                  <c:v>0.1849828</c:v>
                </c:pt>
                <c:pt idx="610">
                  <c:v>0.1849828</c:v>
                </c:pt>
                <c:pt idx="611">
                  <c:v>0.18727759999999999</c:v>
                </c:pt>
                <c:pt idx="612">
                  <c:v>0.18727759999999999</c:v>
                </c:pt>
                <c:pt idx="613">
                  <c:v>0.18727759999999999</c:v>
                </c:pt>
                <c:pt idx="614">
                  <c:v>0.18957389999999999</c:v>
                </c:pt>
                <c:pt idx="615">
                  <c:v>0.18957389999999999</c:v>
                </c:pt>
                <c:pt idx="616">
                  <c:v>0.19187950000000001</c:v>
                </c:pt>
                <c:pt idx="617">
                  <c:v>0.19187950000000001</c:v>
                </c:pt>
                <c:pt idx="618">
                  <c:v>0.19420299999999999</c:v>
                </c:pt>
                <c:pt idx="619">
                  <c:v>0.19420299999999999</c:v>
                </c:pt>
                <c:pt idx="620">
                  <c:v>0.19420299999999999</c:v>
                </c:pt>
                <c:pt idx="621">
                  <c:v>0.19654089999999999</c:v>
                </c:pt>
                <c:pt idx="622">
                  <c:v>0.19654089999999999</c:v>
                </c:pt>
                <c:pt idx="623">
                  <c:v>0.1988799</c:v>
                </c:pt>
                <c:pt idx="624">
                  <c:v>0.1988799</c:v>
                </c:pt>
                <c:pt idx="625">
                  <c:v>0.20122290000000001</c:v>
                </c:pt>
                <c:pt idx="626">
                  <c:v>0.20122290000000001</c:v>
                </c:pt>
                <c:pt idx="627">
                  <c:v>0.2035814</c:v>
                </c:pt>
                <c:pt idx="628">
                  <c:v>0.2035814</c:v>
                </c:pt>
                <c:pt idx="629">
                  <c:v>0.20596249999999999</c:v>
                </c:pt>
                <c:pt idx="630">
                  <c:v>0.20596249999999999</c:v>
                </c:pt>
                <c:pt idx="631">
                  <c:v>0.2083565</c:v>
                </c:pt>
                <c:pt idx="632">
                  <c:v>0.2083565</c:v>
                </c:pt>
                <c:pt idx="633">
                  <c:v>0.2083565</c:v>
                </c:pt>
                <c:pt idx="634">
                  <c:v>0.21074699999999999</c:v>
                </c:pt>
                <c:pt idx="635">
                  <c:v>0.21074699999999999</c:v>
                </c:pt>
                <c:pt idx="636">
                  <c:v>0.21074699999999999</c:v>
                </c:pt>
                <c:pt idx="637">
                  <c:v>0.21313280000000001</c:v>
                </c:pt>
                <c:pt idx="638">
                  <c:v>0.21313280000000001</c:v>
                </c:pt>
                <c:pt idx="639">
                  <c:v>0.21313280000000001</c:v>
                </c:pt>
                <c:pt idx="640">
                  <c:v>0.21313280000000001</c:v>
                </c:pt>
                <c:pt idx="641">
                  <c:v>0.21551219999999999</c:v>
                </c:pt>
                <c:pt idx="642">
                  <c:v>0.21551219999999999</c:v>
                </c:pt>
                <c:pt idx="643">
                  <c:v>0.21551219999999999</c:v>
                </c:pt>
                <c:pt idx="644">
                  <c:v>0.2179005</c:v>
                </c:pt>
                <c:pt idx="645">
                  <c:v>0.2179005</c:v>
                </c:pt>
                <c:pt idx="646">
                  <c:v>0.220309</c:v>
                </c:pt>
                <c:pt idx="647">
                  <c:v>0.220309</c:v>
                </c:pt>
                <c:pt idx="648">
                  <c:v>0.220309</c:v>
                </c:pt>
                <c:pt idx="649">
                  <c:v>0.22273860000000001</c:v>
                </c:pt>
                <c:pt idx="650">
                  <c:v>0.22273860000000001</c:v>
                </c:pt>
                <c:pt idx="651">
                  <c:v>0.22518050000000001</c:v>
                </c:pt>
                <c:pt idx="652">
                  <c:v>0.22518050000000001</c:v>
                </c:pt>
                <c:pt idx="653">
                  <c:v>0.2276067</c:v>
                </c:pt>
                <c:pt idx="654">
                  <c:v>0.2276067</c:v>
                </c:pt>
                <c:pt idx="655">
                  <c:v>0.23001289999999999</c:v>
                </c:pt>
                <c:pt idx="656">
                  <c:v>0.23001289999999999</c:v>
                </c:pt>
                <c:pt idx="657">
                  <c:v>0.23001289999999999</c:v>
                </c:pt>
                <c:pt idx="658">
                  <c:v>0.23241510000000001</c:v>
                </c:pt>
                <c:pt idx="659">
                  <c:v>0.23241510000000001</c:v>
                </c:pt>
                <c:pt idx="660">
                  <c:v>0.23481630000000001</c:v>
                </c:pt>
                <c:pt idx="661">
                  <c:v>0.23481630000000001</c:v>
                </c:pt>
                <c:pt idx="662">
                  <c:v>0.2372098</c:v>
                </c:pt>
                <c:pt idx="663">
                  <c:v>0.2372098</c:v>
                </c:pt>
                <c:pt idx="664">
                  <c:v>0.23959449999999999</c:v>
                </c:pt>
                <c:pt idx="665">
                  <c:v>0.23959449999999999</c:v>
                </c:pt>
                <c:pt idx="666">
                  <c:v>0.23959449999999999</c:v>
                </c:pt>
                <c:pt idx="667">
                  <c:v>0.24197630000000001</c:v>
                </c:pt>
                <c:pt idx="668">
                  <c:v>0.24197630000000001</c:v>
                </c:pt>
                <c:pt idx="669">
                  <c:v>0.24197630000000001</c:v>
                </c:pt>
                <c:pt idx="670">
                  <c:v>0.2443631</c:v>
                </c:pt>
                <c:pt idx="671">
                  <c:v>0.2443631</c:v>
                </c:pt>
                <c:pt idx="672">
                  <c:v>0.2443631</c:v>
                </c:pt>
                <c:pt idx="673">
                  <c:v>0.2467511</c:v>
                </c:pt>
                <c:pt idx="674">
                  <c:v>0.2467511</c:v>
                </c:pt>
                <c:pt idx="675">
                  <c:v>0.2467511</c:v>
                </c:pt>
                <c:pt idx="676">
                  <c:v>0.24913179999999999</c:v>
                </c:pt>
                <c:pt idx="677">
                  <c:v>0.24913179999999999</c:v>
                </c:pt>
                <c:pt idx="678">
                  <c:v>0.25148759999999998</c:v>
                </c:pt>
                <c:pt idx="679">
                  <c:v>0.25148759999999998</c:v>
                </c:pt>
                <c:pt idx="680">
                  <c:v>0.25381979999999998</c:v>
                </c:pt>
                <c:pt idx="681">
                  <c:v>0.25381979999999998</c:v>
                </c:pt>
                <c:pt idx="682">
                  <c:v>0.25381979999999998</c:v>
                </c:pt>
                <c:pt idx="683">
                  <c:v>0.25613740000000002</c:v>
                </c:pt>
                <c:pt idx="684">
                  <c:v>0.25613740000000002</c:v>
                </c:pt>
                <c:pt idx="685">
                  <c:v>0.25844869999999998</c:v>
                </c:pt>
                <c:pt idx="686">
                  <c:v>0.25844869999999998</c:v>
                </c:pt>
                <c:pt idx="687">
                  <c:v>0.26075140000000002</c:v>
                </c:pt>
                <c:pt idx="688">
                  <c:v>0.26075140000000002</c:v>
                </c:pt>
                <c:pt idx="689">
                  <c:v>0.26075140000000002</c:v>
                </c:pt>
                <c:pt idx="690">
                  <c:v>0.26303680000000002</c:v>
                </c:pt>
                <c:pt idx="691">
                  <c:v>0.26303680000000002</c:v>
                </c:pt>
                <c:pt idx="692">
                  <c:v>0.265293</c:v>
                </c:pt>
                <c:pt idx="693">
                  <c:v>0.265293</c:v>
                </c:pt>
                <c:pt idx="694">
                  <c:v>0.265293</c:v>
                </c:pt>
                <c:pt idx="695">
                  <c:v>0.26751989999999998</c:v>
                </c:pt>
                <c:pt idx="696">
                  <c:v>0.26751989999999998</c:v>
                </c:pt>
                <c:pt idx="697">
                  <c:v>0.26971699999999998</c:v>
                </c:pt>
                <c:pt idx="698">
                  <c:v>0.26971699999999998</c:v>
                </c:pt>
                <c:pt idx="699">
                  <c:v>0.26971699999999998</c:v>
                </c:pt>
                <c:pt idx="700">
                  <c:v>0.27189340000000001</c:v>
                </c:pt>
                <c:pt idx="701">
                  <c:v>0.27189340000000001</c:v>
                </c:pt>
                <c:pt idx="702">
                  <c:v>0.27405119999999999</c:v>
                </c:pt>
                <c:pt idx="703">
                  <c:v>0.27405119999999999</c:v>
                </c:pt>
                <c:pt idx="704">
                  <c:v>0.27618340000000002</c:v>
                </c:pt>
                <c:pt idx="705">
                  <c:v>0.27618340000000002</c:v>
                </c:pt>
                <c:pt idx="706">
                  <c:v>0.27828239999999999</c:v>
                </c:pt>
                <c:pt idx="707">
                  <c:v>0.27828239999999999</c:v>
                </c:pt>
                <c:pt idx="708">
                  <c:v>0.2803409</c:v>
                </c:pt>
                <c:pt idx="709">
                  <c:v>0.2803409</c:v>
                </c:pt>
                <c:pt idx="710">
                  <c:v>0.28235830000000001</c:v>
                </c:pt>
                <c:pt idx="711">
                  <c:v>0.28235830000000001</c:v>
                </c:pt>
                <c:pt idx="712">
                  <c:v>0.28235830000000001</c:v>
                </c:pt>
                <c:pt idx="713">
                  <c:v>0.2843349</c:v>
                </c:pt>
                <c:pt idx="714">
                  <c:v>0.2843349</c:v>
                </c:pt>
                <c:pt idx="715">
                  <c:v>0.2843349</c:v>
                </c:pt>
                <c:pt idx="716">
                  <c:v>0.28626760000000001</c:v>
                </c:pt>
                <c:pt idx="717">
                  <c:v>0.28626760000000001</c:v>
                </c:pt>
                <c:pt idx="718">
                  <c:v>0.28626760000000001</c:v>
                </c:pt>
                <c:pt idx="719">
                  <c:v>0.28816009999999997</c:v>
                </c:pt>
                <c:pt idx="720">
                  <c:v>0.28816009999999997</c:v>
                </c:pt>
                <c:pt idx="721">
                  <c:v>0.29002109999999998</c:v>
                </c:pt>
                <c:pt idx="722">
                  <c:v>0.29002109999999998</c:v>
                </c:pt>
                <c:pt idx="723">
                  <c:v>0.29183690000000001</c:v>
                </c:pt>
                <c:pt idx="724">
                  <c:v>0.29183690000000001</c:v>
                </c:pt>
                <c:pt idx="725">
                  <c:v>0.29360150000000002</c:v>
                </c:pt>
                <c:pt idx="726">
                  <c:v>0.29360150000000002</c:v>
                </c:pt>
                <c:pt idx="727">
                  <c:v>0.29531390000000002</c:v>
                </c:pt>
                <c:pt idx="728">
                  <c:v>0.29531390000000002</c:v>
                </c:pt>
                <c:pt idx="729">
                  <c:v>0.29697459999999998</c:v>
                </c:pt>
                <c:pt idx="730">
                  <c:v>0.29697459999999998</c:v>
                </c:pt>
                <c:pt idx="731">
                  <c:v>0.29858010000000001</c:v>
                </c:pt>
                <c:pt idx="732">
                  <c:v>0.29858010000000001</c:v>
                </c:pt>
                <c:pt idx="733">
                  <c:v>0.29858010000000001</c:v>
                </c:pt>
                <c:pt idx="734">
                  <c:v>0.30013430000000002</c:v>
                </c:pt>
                <c:pt idx="735">
                  <c:v>0.30013430000000002</c:v>
                </c:pt>
                <c:pt idx="736">
                  <c:v>0.30013430000000002</c:v>
                </c:pt>
                <c:pt idx="737">
                  <c:v>0.30164360000000001</c:v>
                </c:pt>
                <c:pt idx="738">
                  <c:v>0.30164360000000001</c:v>
                </c:pt>
                <c:pt idx="739">
                  <c:v>0.30164360000000001</c:v>
                </c:pt>
                <c:pt idx="740">
                  <c:v>0.30310540000000002</c:v>
                </c:pt>
                <c:pt idx="741">
                  <c:v>0.30310540000000002</c:v>
                </c:pt>
                <c:pt idx="742">
                  <c:v>0.30451709999999999</c:v>
                </c:pt>
                <c:pt idx="743">
                  <c:v>0.30451709999999999</c:v>
                </c:pt>
                <c:pt idx="744">
                  <c:v>0.30451709999999999</c:v>
                </c:pt>
                <c:pt idx="745">
                  <c:v>0.30587389999999998</c:v>
                </c:pt>
                <c:pt idx="746">
                  <c:v>0.30587389999999998</c:v>
                </c:pt>
                <c:pt idx="747">
                  <c:v>0.30587389999999998</c:v>
                </c:pt>
                <c:pt idx="748">
                  <c:v>0.30587389999999998</c:v>
                </c:pt>
                <c:pt idx="749">
                  <c:v>0.30717509999999998</c:v>
                </c:pt>
                <c:pt idx="750">
                  <c:v>0.30717509999999998</c:v>
                </c:pt>
                <c:pt idx="751">
                  <c:v>0.30717509999999998</c:v>
                </c:pt>
                <c:pt idx="752">
                  <c:v>0.308419</c:v>
                </c:pt>
                <c:pt idx="753">
                  <c:v>0.308419</c:v>
                </c:pt>
                <c:pt idx="754">
                  <c:v>0.30961240000000001</c:v>
                </c:pt>
                <c:pt idx="755">
                  <c:v>0.30961240000000001</c:v>
                </c:pt>
                <c:pt idx="756">
                  <c:v>0.30961240000000001</c:v>
                </c:pt>
                <c:pt idx="757">
                  <c:v>0.31075740000000002</c:v>
                </c:pt>
                <c:pt idx="758">
                  <c:v>0.31075740000000002</c:v>
                </c:pt>
                <c:pt idx="759">
                  <c:v>0.31075740000000002</c:v>
                </c:pt>
                <c:pt idx="760">
                  <c:v>0.31075740000000002</c:v>
                </c:pt>
                <c:pt idx="761">
                  <c:v>0.31184630000000002</c:v>
                </c:pt>
                <c:pt idx="762">
                  <c:v>0.31184630000000002</c:v>
                </c:pt>
                <c:pt idx="763">
                  <c:v>0.31184630000000002</c:v>
                </c:pt>
                <c:pt idx="764">
                  <c:v>0.31288310000000003</c:v>
                </c:pt>
                <c:pt idx="765">
                  <c:v>0.31288310000000003</c:v>
                </c:pt>
                <c:pt idx="766">
                  <c:v>0.31387179999999998</c:v>
                </c:pt>
                <c:pt idx="767">
                  <c:v>0.31387179999999998</c:v>
                </c:pt>
                <c:pt idx="768">
                  <c:v>0.31387179999999998</c:v>
                </c:pt>
                <c:pt idx="769">
                  <c:v>0.31481809999999999</c:v>
                </c:pt>
                <c:pt idx="770">
                  <c:v>0.31481809999999999</c:v>
                </c:pt>
                <c:pt idx="771">
                  <c:v>0.31481809999999999</c:v>
                </c:pt>
                <c:pt idx="772">
                  <c:v>0.3157064</c:v>
                </c:pt>
                <c:pt idx="773">
                  <c:v>0.3157064</c:v>
                </c:pt>
                <c:pt idx="774">
                  <c:v>0.31653310000000001</c:v>
                </c:pt>
                <c:pt idx="775">
                  <c:v>0.31653310000000001</c:v>
                </c:pt>
                <c:pt idx="776">
                  <c:v>0.31730849999999999</c:v>
                </c:pt>
                <c:pt idx="777">
                  <c:v>0.31730849999999999</c:v>
                </c:pt>
                <c:pt idx="778">
                  <c:v>0.31803360000000003</c:v>
                </c:pt>
                <c:pt idx="779">
                  <c:v>0.31803360000000003</c:v>
                </c:pt>
                <c:pt idx="780">
                  <c:v>0.31803360000000003</c:v>
                </c:pt>
                <c:pt idx="781">
                  <c:v>0.31870969999999998</c:v>
                </c:pt>
                <c:pt idx="782">
                  <c:v>0.31870969999999998</c:v>
                </c:pt>
                <c:pt idx="783">
                  <c:v>0.31933630000000002</c:v>
                </c:pt>
                <c:pt idx="784">
                  <c:v>0.31933630000000002</c:v>
                </c:pt>
                <c:pt idx="785">
                  <c:v>0.31933630000000002</c:v>
                </c:pt>
                <c:pt idx="786">
                  <c:v>0.31991849999999999</c:v>
                </c:pt>
                <c:pt idx="787">
                  <c:v>0.32044840000000002</c:v>
                </c:pt>
                <c:pt idx="788">
                  <c:v>0.32044840000000002</c:v>
                </c:pt>
                <c:pt idx="789">
                  <c:v>0.32044840000000002</c:v>
                </c:pt>
                <c:pt idx="790">
                  <c:v>0.32091199999999998</c:v>
                </c:pt>
                <c:pt idx="791">
                  <c:v>0.32091199999999998</c:v>
                </c:pt>
                <c:pt idx="792">
                  <c:v>0.32091199999999998</c:v>
                </c:pt>
                <c:pt idx="793">
                  <c:v>0.32091199999999998</c:v>
                </c:pt>
                <c:pt idx="794">
                  <c:v>0.32130039999999999</c:v>
                </c:pt>
                <c:pt idx="795">
                  <c:v>0.32130039999999999</c:v>
                </c:pt>
                <c:pt idx="796">
                  <c:v>0.32130039999999999</c:v>
                </c:pt>
                <c:pt idx="797">
                  <c:v>0.32160939999999999</c:v>
                </c:pt>
                <c:pt idx="798">
                  <c:v>0.32160939999999999</c:v>
                </c:pt>
                <c:pt idx="799">
                  <c:v>0.32182149999999998</c:v>
                </c:pt>
                <c:pt idx="800">
                  <c:v>0.32182149999999998</c:v>
                </c:pt>
                <c:pt idx="801">
                  <c:v>0.32193899999999998</c:v>
                </c:pt>
                <c:pt idx="802">
                  <c:v>0.32193899999999998</c:v>
                </c:pt>
                <c:pt idx="803">
                  <c:v>0.32193899999999998</c:v>
                </c:pt>
                <c:pt idx="804">
                  <c:v>0.32197389999999998</c:v>
                </c:pt>
                <c:pt idx="805">
                  <c:v>0.32197389999999998</c:v>
                </c:pt>
                <c:pt idx="806">
                  <c:v>0.32197389999999998</c:v>
                </c:pt>
                <c:pt idx="807">
                  <c:v>0.3219399</c:v>
                </c:pt>
                <c:pt idx="808">
                  <c:v>0.3219399</c:v>
                </c:pt>
                <c:pt idx="809">
                  <c:v>0.32184059999999998</c:v>
                </c:pt>
                <c:pt idx="810">
                  <c:v>0.32184059999999998</c:v>
                </c:pt>
                <c:pt idx="811">
                  <c:v>0.32184059999999998</c:v>
                </c:pt>
                <c:pt idx="812">
                  <c:v>0.32166149999999999</c:v>
                </c:pt>
                <c:pt idx="813">
                  <c:v>0.32166149999999999</c:v>
                </c:pt>
                <c:pt idx="814">
                  <c:v>0.32139230000000002</c:v>
                </c:pt>
                <c:pt idx="815">
                  <c:v>0.32139230000000002</c:v>
                </c:pt>
                <c:pt idx="816">
                  <c:v>0.32102609999999998</c:v>
                </c:pt>
                <c:pt idx="817">
                  <c:v>0.32102609999999998</c:v>
                </c:pt>
                <c:pt idx="818">
                  <c:v>0.32102609999999998</c:v>
                </c:pt>
                <c:pt idx="819">
                  <c:v>0.32055860000000003</c:v>
                </c:pt>
                <c:pt idx="820">
                  <c:v>0.32055860000000003</c:v>
                </c:pt>
                <c:pt idx="821">
                  <c:v>0.32000050000000002</c:v>
                </c:pt>
                <c:pt idx="822">
                  <c:v>0.32000050000000002</c:v>
                </c:pt>
                <c:pt idx="823">
                  <c:v>0.31934119999999999</c:v>
                </c:pt>
                <c:pt idx="824">
                  <c:v>0.31934119999999999</c:v>
                </c:pt>
                <c:pt idx="825">
                  <c:v>0.31934119999999999</c:v>
                </c:pt>
                <c:pt idx="826">
                  <c:v>0.31934119999999999</c:v>
                </c:pt>
                <c:pt idx="827">
                  <c:v>0.31859009999999999</c:v>
                </c:pt>
                <c:pt idx="828">
                  <c:v>0.31859009999999999</c:v>
                </c:pt>
                <c:pt idx="829">
                  <c:v>0.31859009999999999</c:v>
                </c:pt>
                <c:pt idx="830">
                  <c:v>0.31775150000000002</c:v>
                </c:pt>
                <c:pt idx="831">
                  <c:v>0.31775150000000002</c:v>
                </c:pt>
                <c:pt idx="832">
                  <c:v>0.31775150000000002</c:v>
                </c:pt>
                <c:pt idx="833">
                  <c:v>0.3168089</c:v>
                </c:pt>
                <c:pt idx="834">
                  <c:v>0.3168089</c:v>
                </c:pt>
                <c:pt idx="835">
                  <c:v>0.31575550000000002</c:v>
                </c:pt>
                <c:pt idx="836">
                  <c:v>0.31575550000000002</c:v>
                </c:pt>
                <c:pt idx="837">
                  <c:v>0.31575550000000002</c:v>
                </c:pt>
                <c:pt idx="838">
                  <c:v>0.314585</c:v>
                </c:pt>
                <c:pt idx="839">
                  <c:v>0.314585</c:v>
                </c:pt>
                <c:pt idx="840">
                  <c:v>0.313278</c:v>
                </c:pt>
                <c:pt idx="841">
                  <c:v>0.313278</c:v>
                </c:pt>
                <c:pt idx="842">
                  <c:v>0.313278</c:v>
                </c:pt>
                <c:pt idx="843">
                  <c:v>0.31183680000000003</c:v>
                </c:pt>
                <c:pt idx="844">
                  <c:v>0.31183680000000003</c:v>
                </c:pt>
                <c:pt idx="845">
                  <c:v>0.31027290000000002</c:v>
                </c:pt>
                <c:pt idx="846">
                  <c:v>0.31027290000000002</c:v>
                </c:pt>
                <c:pt idx="847">
                  <c:v>0.3085965</c:v>
                </c:pt>
                <c:pt idx="848">
                  <c:v>0.3085965</c:v>
                </c:pt>
                <c:pt idx="849">
                  <c:v>0.3085965</c:v>
                </c:pt>
                <c:pt idx="850">
                  <c:v>0.30679699999999999</c:v>
                </c:pt>
                <c:pt idx="851">
                  <c:v>0.30679699999999999</c:v>
                </c:pt>
                <c:pt idx="852">
                  <c:v>0.30679699999999999</c:v>
                </c:pt>
                <c:pt idx="853">
                  <c:v>0.30484929999999999</c:v>
                </c:pt>
                <c:pt idx="854">
                  <c:v>0.30484929999999999</c:v>
                </c:pt>
                <c:pt idx="855">
                  <c:v>0.30274879999999998</c:v>
                </c:pt>
                <c:pt idx="856">
                  <c:v>0.30274879999999998</c:v>
                </c:pt>
                <c:pt idx="857">
                  <c:v>0.30050470000000001</c:v>
                </c:pt>
                <c:pt idx="858">
                  <c:v>0.30050470000000001</c:v>
                </c:pt>
                <c:pt idx="859">
                  <c:v>0.30050470000000001</c:v>
                </c:pt>
                <c:pt idx="860">
                  <c:v>0.30050470000000001</c:v>
                </c:pt>
                <c:pt idx="861">
                  <c:v>0.29812240000000001</c:v>
                </c:pt>
                <c:pt idx="862">
                  <c:v>0.29812240000000001</c:v>
                </c:pt>
                <c:pt idx="863">
                  <c:v>0.2955951</c:v>
                </c:pt>
                <c:pt idx="864">
                  <c:v>0.2955951</c:v>
                </c:pt>
                <c:pt idx="865">
                  <c:v>0.2955951</c:v>
                </c:pt>
                <c:pt idx="866">
                  <c:v>0.29290359999999999</c:v>
                </c:pt>
                <c:pt idx="867">
                  <c:v>0.29290359999999999</c:v>
                </c:pt>
                <c:pt idx="868">
                  <c:v>0.29002790000000001</c:v>
                </c:pt>
                <c:pt idx="869">
                  <c:v>0.29002790000000001</c:v>
                </c:pt>
                <c:pt idx="870">
                  <c:v>0.29002790000000001</c:v>
                </c:pt>
                <c:pt idx="871">
                  <c:v>0.28696310000000003</c:v>
                </c:pt>
                <c:pt idx="872">
                  <c:v>0.28696310000000003</c:v>
                </c:pt>
                <c:pt idx="873">
                  <c:v>0.28369860000000002</c:v>
                </c:pt>
                <c:pt idx="874">
                  <c:v>0.28369860000000002</c:v>
                </c:pt>
                <c:pt idx="875">
                  <c:v>0.28022710000000001</c:v>
                </c:pt>
                <c:pt idx="876">
                  <c:v>0.28022710000000001</c:v>
                </c:pt>
                <c:pt idx="877">
                  <c:v>0.27655429999999998</c:v>
                </c:pt>
                <c:pt idx="878">
                  <c:v>0.27655429999999998</c:v>
                </c:pt>
                <c:pt idx="879">
                  <c:v>0.27655429999999998</c:v>
                </c:pt>
                <c:pt idx="880">
                  <c:v>0.27269460000000001</c:v>
                </c:pt>
                <c:pt idx="881">
                  <c:v>0.27269460000000001</c:v>
                </c:pt>
                <c:pt idx="882">
                  <c:v>0.26863039999999999</c:v>
                </c:pt>
                <c:pt idx="883">
                  <c:v>0.26863039999999999</c:v>
                </c:pt>
                <c:pt idx="884">
                  <c:v>0.26434639999999998</c:v>
                </c:pt>
                <c:pt idx="885">
                  <c:v>0.26434639999999998</c:v>
                </c:pt>
                <c:pt idx="886">
                  <c:v>0.26434639999999998</c:v>
                </c:pt>
                <c:pt idx="887">
                  <c:v>0.2598338</c:v>
                </c:pt>
                <c:pt idx="888">
                  <c:v>0.2598338</c:v>
                </c:pt>
                <c:pt idx="889">
                  <c:v>0.2598338</c:v>
                </c:pt>
                <c:pt idx="890">
                  <c:v>0.25509150000000003</c:v>
                </c:pt>
                <c:pt idx="891">
                  <c:v>0.25509150000000003</c:v>
                </c:pt>
                <c:pt idx="892">
                  <c:v>0.25509150000000003</c:v>
                </c:pt>
                <c:pt idx="893">
                  <c:v>0.25012600000000001</c:v>
                </c:pt>
                <c:pt idx="894">
                  <c:v>0.25012600000000001</c:v>
                </c:pt>
                <c:pt idx="895">
                  <c:v>0.25012600000000001</c:v>
                </c:pt>
                <c:pt idx="896">
                  <c:v>0.2449365</c:v>
                </c:pt>
                <c:pt idx="897">
                  <c:v>0.2449365</c:v>
                </c:pt>
                <c:pt idx="898">
                  <c:v>0.2449365</c:v>
                </c:pt>
                <c:pt idx="899">
                  <c:v>0.23950099999999999</c:v>
                </c:pt>
                <c:pt idx="900">
                  <c:v>0.23950099999999999</c:v>
                </c:pt>
                <c:pt idx="901">
                  <c:v>0.23950099999999999</c:v>
                </c:pt>
                <c:pt idx="902">
                  <c:v>0.2338065</c:v>
                </c:pt>
                <c:pt idx="903">
                  <c:v>0.2338065</c:v>
                </c:pt>
                <c:pt idx="904">
                  <c:v>0.2338065</c:v>
                </c:pt>
                <c:pt idx="905">
                  <c:v>0.22786210000000001</c:v>
                </c:pt>
                <c:pt idx="906">
                  <c:v>0.22786210000000001</c:v>
                </c:pt>
                <c:pt idx="907">
                  <c:v>0.22165779999999999</c:v>
                </c:pt>
                <c:pt idx="908">
                  <c:v>0.22165779999999999</c:v>
                </c:pt>
                <c:pt idx="909">
                  <c:v>0.21518999999999999</c:v>
                </c:pt>
                <c:pt idx="910">
                  <c:v>0.21518999999999999</c:v>
                </c:pt>
                <c:pt idx="911">
                  <c:v>0.21518999999999999</c:v>
                </c:pt>
                <c:pt idx="912">
                  <c:v>0.20846809999999999</c:v>
                </c:pt>
                <c:pt idx="913">
                  <c:v>0.20846809999999999</c:v>
                </c:pt>
                <c:pt idx="914">
                  <c:v>0.20846809999999999</c:v>
                </c:pt>
                <c:pt idx="915">
                  <c:v>0.20148430000000001</c:v>
                </c:pt>
                <c:pt idx="916">
                  <c:v>0.20148430000000001</c:v>
                </c:pt>
                <c:pt idx="917">
                  <c:v>0.20148430000000001</c:v>
                </c:pt>
                <c:pt idx="918">
                  <c:v>0.20148430000000001</c:v>
                </c:pt>
                <c:pt idx="919">
                  <c:v>0.19423199999999999</c:v>
                </c:pt>
                <c:pt idx="920">
                  <c:v>0.19423199999999999</c:v>
                </c:pt>
                <c:pt idx="921">
                  <c:v>0.19423199999999999</c:v>
                </c:pt>
                <c:pt idx="922">
                  <c:v>0.1866969</c:v>
                </c:pt>
                <c:pt idx="923">
                  <c:v>0.1866969</c:v>
                </c:pt>
                <c:pt idx="924">
                  <c:v>0.1866969</c:v>
                </c:pt>
                <c:pt idx="925">
                  <c:v>0.17887910000000001</c:v>
                </c:pt>
                <c:pt idx="926">
                  <c:v>0.17887910000000001</c:v>
                </c:pt>
                <c:pt idx="927">
                  <c:v>0.17079910000000001</c:v>
                </c:pt>
                <c:pt idx="928">
                  <c:v>0.17079910000000001</c:v>
                </c:pt>
                <c:pt idx="929">
                  <c:v>0.16244069999999999</c:v>
                </c:pt>
                <c:pt idx="930">
                  <c:v>0.16244069999999999</c:v>
                </c:pt>
                <c:pt idx="931">
                  <c:v>0.16244069999999999</c:v>
                </c:pt>
                <c:pt idx="932">
                  <c:v>0.16244069999999999</c:v>
                </c:pt>
                <c:pt idx="933">
                  <c:v>0.15379309999999999</c:v>
                </c:pt>
                <c:pt idx="934">
                  <c:v>0.15379309999999999</c:v>
                </c:pt>
                <c:pt idx="935">
                  <c:v>0.15379309999999999</c:v>
                </c:pt>
                <c:pt idx="936">
                  <c:v>0.14485529999999999</c:v>
                </c:pt>
                <c:pt idx="937">
                  <c:v>0.14485529999999999</c:v>
                </c:pt>
                <c:pt idx="938">
                  <c:v>0.14485529999999999</c:v>
                </c:pt>
                <c:pt idx="939">
                  <c:v>0.14485529999999999</c:v>
                </c:pt>
                <c:pt idx="940">
                  <c:v>0.14485529999999999</c:v>
                </c:pt>
                <c:pt idx="941">
                  <c:v>0.135628</c:v>
                </c:pt>
                <c:pt idx="942">
                  <c:v>0.135628</c:v>
                </c:pt>
                <c:pt idx="943">
                  <c:v>0.12612100000000001</c:v>
                </c:pt>
                <c:pt idx="944">
                  <c:v>0.12612100000000001</c:v>
                </c:pt>
                <c:pt idx="945">
                  <c:v>0.1163387</c:v>
                </c:pt>
                <c:pt idx="946">
                  <c:v>0.1163387</c:v>
                </c:pt>
                <c:pt idx="947">
                  <c:v>0.1062665</c:v>
                </c:pt>
                <c:pt idx="948">
                  <c:v>0.1062665</c:v>
                </c:pt>
                <c:pt idx="949">
                  <c:v>0.1062665</c:v>
                </c:pt>
                <c:pt idx="950">
                  <c:v>9.590688E-2</c:v>
                </c:pt>
                <c:pt idx="951">
                  <c:v>9.590688E-2</c:v>
                </c:pt>
                <c:pt idx="952">
                  <c:v>8.5261879999999998E-2</c:v>
                </c:pt>
                <c:pt idx="953">
                  <c:v>8.5261879999999998E-2</c:v>
                </c:pt>
                <c:pt idx="954">
                  <c:v>7.4338440000000006E-2</c:v>
                </c:pt>
                <c:pt idx="955">
                  <c:v>7.4338440000000006E-2</c:v>
                </c:pt>
                <c:pt idx="956">
                  <c:v>7.4338440000000006E-2</c:v>
                </c:pt>
                <c:pt idx="957">
                  <c:v>6.3134060000000006E-2</c:v>
                </c:pt>
                <c:pt idx="958">
                  <c:v>6.3134060000000006E-2</c:v>
                </c:pt>
                <c:pt idx="959">
                  <c:v>6.3134060000000006E-2</c:v>
                </c:pt>
                <c:pt idx="960">
                  <c:v>5.1636880000000003E-2</c:v>
                </c:pt>
                <c:pt idx="961">
                  <c:v>5.1636880000000003E-2</c:v>
                </c:pt>
                <c:pt idx="962">
                  <c:v>3.985064E-2</c:v>
                </c:pt>
                <c:pt idx="963">
                  <c:v>3.985064E-2</c:v>
                </c:pt>
                <c:pt idx="964">
                  <c:v>3.985064E-2</c:v>
                </c:pt>
                <c:pt idx="965">
                  <c:v>2.7778029999999999E-2</c:v>
                </c:pt>
                <c:pt idx="966">
                  <c:v>2.7778029999999999E-2</c:v>
                </c:pt>
                <c:pt idx="967">
                  <c:v>1.5421259999999999E-2</c:v>
                </c:pt>
                <c:pt idx="968">
                  <c:v>1.5421259999999999E-2</c:v>
                </c:pt>
                <c:pt idx="969">
                  <c:v>1.5421259999999999E-2</c:v>
                </c:pt>
                <c:pt idx="970">
                  <c:v>2.8039689999999999E-3</c:v>
                </c:pt>
                <c:pt idx="971">
                  <c:v>2.8039689999999999E-3</c:v>
                </c:pt>
                <c:pt idx="972">
                  <c:v>-1.0092820000000001E-2</c:v>
                </c:pt>
                <c:pt idx="973">
                  <c:v>-1.0092820000000001E-2</c:v>
                </c:pt>
                <c:pt idx="974">
                  <c:v>-1.0092820000000001E-2</c:v>
                </c:pt>
                <c:pt idx="975">
                  <c:v>-1.0092820000000001E-2</c:v>
                </c:pt>
                <c:pt idx="976">
                  <c:v>-2.3268790000000001E-2</c:v>
                </c:pt>
                <c:pt idx="977">
                  <c:v>-2.3268790000000001E-2</c:v>
                </c:pt>
                <c:pt idx="978">
                  <c:v>-2.3268790000000001E-2</c:v>
                </c:pt>
                <c:pt idx="979">
                  <c:v>-3.6697090000000002E-2</c:v>
                </c:pt>
                <c:pt idx="980">
                  <c:v>-3.6697090000000002E-2</c:v>
                </c:pt>
                <c:pt idx="981">
                  <c:v>-3.6697090000000002E-2</c:v>
                </c:pt>
                <c:pt idx="982">
                  <c:v>-5.0348129999999998E-2</c:v>
                </c:pt>
                <c:pt idx="983">
                  <c:v>-5.0348129999999998E-2</c:v>
                </c:pt>
                <c:pt idx="984">
                  <c:v>-6.4223890000000006E-2</c:v>
                </c:pt>
                <c:pt idx="985">
                  <c:v>-6.4223890000000006E-2</c:v>
                </c:pt>
                <c:pt idx="986">
                  <c:v>-6.4223890000000006E-2</c:v>
                </c:pt>
                <c:pt idx="987">
                  <c:v>-7.8327149999999998E-2</c:v>
                </c:pt>
                <c:pt idx="988">
                  <c:v>-7.8327149999999998E-2</c:v>
                </c:pt>
                <c:pt idx="989">
                  <c:v>-9.2645240000000004E-2</c:v>
                </c:pt>
                <c:pt idx="990">
                  <c:v>-9.2645240000000004E-2</c:v>
                </c:pt>
                <c:pt idx="991">
                  <c:v>-0.1071585</c:v>
                </c:pt>
                <c:pt idx="992">
                  <c:v>-0.1071585</c:v>
                </c:pt>
                <c:pt idx="993">
                  <c:v>-0.12184970000000001</c:v>
                </c:pt>
                <c:pt idx="994">
                  <c:v>-0.12184970000000001</c:v>
                </c:pt>
                <c:pt idx="995">
                  <c:v>-0.12184970000000001</c:v>
                </c:pt>
                <c:pt idx="996">
                  <c:v>-0.13671849999999999</c:v>
                </c:pt>
                <c:pt idx="997">
                  <c:v>-0.13671849999999999</c:v>
                </c:pt>
                <c:pt idx="998">
                  <c:v>-0.15171370000000001</c:v>
                </c:pt>
                <c:pt idx="999">
                  <c:v>-0.15171370000000001</c:v>
                </c:pt>
                <c:pt idx="1000">
                  <c:v>-0.15171370000000001</c:v>
                </c:pt>
                <c:pt idx="1001">
                  <c:v>-0.1667978</c:v>
                </c:pt>
                <c:pt idx="1002">
                  <c:v>-0.1667978</c:v>
                </c:pt>
                <c:pt idx="1003">
                  <c:v>-0.1667978</c:v>
                </c:pt>
                <c:pt idx="1004">
                  <c:v>-0.18196419999999999</c:v>
                </c:pt>
                <c:pt idx="1005">
                  <c:v>-0.18196419999999999</c:v>
                </c:pt>
                <c:pt idx="1006">
                  <c:v>-0.19717199999999999</c:v>
                </c:pt>
                <c:pt idx="1007">
                  <c:v>-0.19717199999999999</c:v>
                </c:pt>
                <c:pt idx="1008">
                  <c:v>-0.2123884</c:v>
                </c:pt>
                <c:pt idx="1009">
                  <c:v>-0.2123884</c:v>
                </c:pt>
                <c:pt idx="1010">
                  <c:v>-0.2275894</c:v>
                </c:pt>
                <c:pt idx="1011">
                  <c:v>-0.2275894</c:v>
                </c:pt>
                <c:pt idx="1012">
                  <c:v>-0.2427405</c:v>
                </c:pt>
                <c:pt idx="1013">
                  <c:v>-0.2427405</c:v>
                </c:pt>
                <c:pt idx="1014">
                  <c:v>-0.25782280000000002</c:v>
                </c:pt>
                <c:pt idx="1015">
                  <c:v>-0.25782280000000002</c:v>
                </c:pt>
              </c:numCache>
            </c:numRef>
          </c:val>
          <c:smooth val="0"/>
        </c:ser>
        <c:dLbls>
          <c:showLegendKey val="0"/>
          <c:showVal val="0"/>
          <c:showCatName val="0"/>
          <c:showSerName val="0"/>
          <c:showPercent val="0"/>
          <c:showBubbleSize val="0"/>
        </c:dLbls>
        <c:marker val="1"/>
        <c:smooth val="0"/>
        <c:axId val="137225344"/>
        <c:axId val="137226880"/>
      </c:lineChart>
      <c:catAx>
        <c:axId val="137225344"/>
        <c:scaling>
          <c:orientation val="minMax"/>
        </c:scaling>
        <c:delete val="0"/>
        <c:axPos val="b"/>
        <c:majorTickMark val="out"/>
        <c:minorTickMark val="none"/>
        <c:tickLblPos val="nextTo"/>
        <c:crossAx val="137226880"/>
        <c:crosses val="autoZero"/>
        <c:auto val="1"/>
        <c:lblAlgn val="ctr"/>
        <c:lblOffset val="100"/>
        <c:tickLblSkip val="100"/>
        <c:tickMarkSkip val="100"/>
        <c:noMultiLvlLbl val="0"/>
      </c:catAx>
      <c:valAx>
        <c:axId val="137226880"/>
        <c:scaling>
          <c:orientation val="minMax"/>
        </c:scaling>
        <c:delete val="0"/>
        <c:axPos val="l"/>
        <c:majorGridlines/>
        <c:numFmt formatCode="0.00" sourceLinked="1"/>
        <c:majorTickMark val="out"/>
        <c:minorTickMark val="none"/>
        <c:tickLblPos val="nextTo"/>
        <c:crossAx val="137225344"/>
        <c:crosses val="autoZero"/>
        <c:crossBetween val="between"/>
      </c:valAx>
    </c:plotArea>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Fx</a:t>
            </a:r>
          </a:p>
        </c:rich>
      </c:tx>
      <c:overlay val="0"/>
    </c:title>
    <c:autoTitleDeleted val="0"/>
    <c:plotArea>
      <c:layout/>
      <c:lineChart>
        <c:grouping val="standard"/>
        <c:varyColors val="0"/>
        <c:ser>
          <c:idx val="1"/>
          <c:order val="0"/>
          <c:tx>
            <c:strRef>
              <c:f>Лист1!$K$1</c:f>
              <c:strCache>
                <c:ptCount val="1"/>
                <c:pt idx="0">
                  <c:v>fx</c:v>
                </c:pt>
              </c:strCache>
            </c:strRef>
          </c:tx>
          <c:marker>
            <c:symbol val="none"/>
          </c:marker>
          <c:cat>
            <c:strRef>
              <c:f>Лист1!$A:$A</c:f>
              <c:strCache>
                <c:ptCount val="1017"/>
                <c:pt idx="0">
                  <c:v>t</c:v>
                </c:pt>
                <c:pt idx="1">
                  <c:v>0,03</c:v>
                </c:pt>
                <c:pt idx="2">
                  <c:v>0,03</c:v>
                </c:pt>
                <c:pt idx="3">
                  <c:v>0,04</c:v>
                </c:pt>
                <c:pt idx="4">
                  <c:v>0,04</c:v>
                </c:pt>
                <c:pt idx="5">
                  <c:v>0,05</c:v>
                </c:pt>
                <c:pt idx="6">
                  <c:v>0,05</c:v>
                </c:pt>
                <c:pt idx="7">
                  <c:v>0,05</c:v>
                </c:pt>
                <c:pt idx="8">
                  <c:v>0,05</c:v>
                </c:pt>
                <c:pt idx="9">
                  <c:v>0,06</c:v>
                </c:pt>
                <c:pt idx="10">
                  <c:v>0,06</c:v>
                </c:pt>
                <c:pt idx="11">
                  <c:v>0,06</c:v>
                </c:pt>
                <c:pt idx="12">
                  <c:v>0,07</c:v>
                </c:pt>
                <c:pt idx="13">
                  <c:v>0,07</c:v>
                </c:pt>
                <c:pt idx="14">
                  <c:v>0,08</c:v>
                </c:pt>
                <c:pt idx="15">
                  <c:v>0,08</c:v>
                </c:pt>
                <c:pt idx="16">
                  <c:v>0,09</c:v>
                </c:pt>
                <c:pt idx="17">
                  <c:v>0,09</c:v>
                </c:pt>
                <c:pt idx="18">
                  <c:v>0,09</c:v>
                </c:pt>
                <c:pt idx="19">
                  <c:v>0,10</c:v>
                </c:pt>
                <c:pt idx="20">
                  <c:v>0,10</c:v>
                </c:pt>
                <c:pt idx="21">
                  <c:v>0,10</c:v>
                </c:pt>
                <c:pt idx="22">
                  <c:v>0,11</c:v>
                </c:pt>
                <c:pt idx="23">
                  <c:v>0,11</c:v>
                </c:pt>
                <c:pt idx="24">
                  <c:v>0,12</c:v>
                </c:pt>
                <c:pt idx="25">
                  <c:v>0,12</c:v>
                </c:pt>
                <c:pt idx="26">
                  <c:v>0,13</c:v>
                </c:pt>
                <c:pt idx="27">
                  <c:v>0,13</c:v>
                </c:pt>
                <c:pt idx="28">
                  <c:v>0,13</c:v>
                </c:pt>
                <c:pt idx="29">
                  <c:v>0,14</c:v>
                </c:pt>
                <c:pt idx="30">
                  <c:v>0,14</c:v>
                </c:pt>
                <c:pt idx="31">
                  <c:v>0,15</c:v>
                </c:pt>
                <c:pt idx="32">
                  <c:v>0,15</c:v>
                </c:pt>
                <c:pt idx="33">
                  <c:v>0,15</c:v>
                </c:pt>
                <c:pt idx="34">
                  <c:v>0,16</c:v>
                </c:pt>
                <c:pt idx="35">
                  <c:v>0,16</c:v>
                </c:pt>
                <c:pt idx="36">
                  <c:v>0,17</c:v>
                </c:pt>
                <c:pt idx="37">
                  <c:v>0,17</c:v>
                </c:pt>
                <c:pt idx="38">
                  <c:v>0,17</c:v>
                </c:pt>
                <c:pt idx="39">
                  <c:v>0,18</c:v>
                </c:pt>
                <c:pt idx="40">
                  <c:v>0,18</c:v>
                </c:pt>
                <c:pt idx="41">
                  <c:v>0,18</c:v>
                </c:pt>
                <c:pt idx="42">
                  <c:v>0,19</c:v>
                </c:pt>
                <c:pt idx="43">
                  <c:v>0,19</c:v>
                </c:pt>
                <c:pt idx="44">
                  <c:v>0,19</c:v>
                </c:pt>
                <c:pt idx="45">
                  <c:v>0,20</c:v>
                </c:pt>
                <c:pt idx="46">
                  <c:v>0,20</c:v>
                </c:pt>
                <c:pt idx="47">
                  <c:v>0,20</c:v>
                </c:pt>
                <c:pt idx="48">
                  <c:v>0,21</c:v>
                </c:pt>
                <c:pt idx="49">
                  <c:v>0,21</c:v>
                </c:pt>
                <c:pt idx="50">
                  <c:v>0,21</c:v>
                </c:pt>
                <c:pt idx="51">
                  <c:v>0,22</c:v>
                </c:pt>
                <c:pt idx="52">
                  <c:v>0,22</c:v>
                </c:pt>
                <c:pt idx="53">
                  <c:v>0,22</c:v>
                </c:pt>
                <c:pt idx="54">
                  <c:v>0,23</c:v>
                </c:pt>
                <c:pt idx="55">
                  <c:v>0,23</c:v>
                </c:pt>
                <c:pt idx="56">
                  <c:v>0,24</c:v>
                </c:pt>
                <c:pt idx="57">
                  <c:v>0,24</c:v>
                </c:pt>
                <c:pt idx="58">
                  <c:v>0,25</c:v>
                </c:pt>
                <c:pt idx="59">
                  <c:v>0,25</c:v>
                </c:pt>
                <c:pt idx="60">
                  <c:v>0,25</c:v>
                </c:pt>
                <c:pt idx="61">
                  <c:v>0,26</c:v>
                </c:pt>
                <c:pt idx="62">
                  <c:v>0,26</c:v>
                </c:pt>
                <c:pt idx="63">
                  <c:v>0,27</c:v>
                </c:pt>
                <c:pt idx="64">
                  <c:v>0,27</c:v>
                </c:pt>
                <c:pt idx="65">
                  <c:v>0,27</c:v>
                </c:pt>
                <c:pt idx="66">
                  <c:v>0,28</c:v>
                </c:pt>
                <c:pt idx="67">
                  <c:v>0,28</c:v>
                </c:pt>
                <c:pt idx="68">
                  <c:v>0,28</c:v>
                </c:pt>
                <c:pt idx="69">
                  <c:v>0,28</c:v>
                </c:pt>
                <c:pt idx="70">
                  <c:v>0,29</c:v>
                </c:pt>
                <c:pt idx="71">
                  <c:v>0,29</c:v>
                </c:pt>
                <c:pt idx="72">
                  <c:v>0,29</c:v>
                </c:pt>
                <c:pt idx="73">
                  <c:v>0,30</c:v>
                </c:pt>
                <c:pt idx="74">
                  <c:v>0,30</c:v>
                </c:pt>
                <c:pt idx="75">
                  <c:v>0,31</c:v>
                </c:pt>
                <c:pt idx="76">
                  <c:v>0,31</c:v>
                </c:pt>
                <c:pt idx="77">
                  <c:v>0,32</c:v>
                </c:pt>
                <c:pt idx="78">
                  <c:v>0,32</c:v>
                </c:pt>
                <c:pt idx="79">
                  <c:v>0,33</c:v>
                </c:pt>
                <c:pt idx="80">
                  <c:v>0,33</c:v>
                </c:pt>
                <c:pt idx="81">
                  <c:v>0,34</c:v>
                </c:pt>
                <c:pt idx="82">
                  <c:v>0,34</c:v>
                </c:pt>
                <c:pt idx="83">
                  <c:v>0,34</c:v>
                </c:pt>
                <c:pt idx="84">
                  <c:v>0,35</c:v>
                </c:pt>
                <c:pt idx="85">
                  <c:v>0,35</c:v>
                </c:pt>
                <c:pt idx="86">
                  <c:v>0,35</c:v>
                </c:pt>
                <c:pt idx="87">
                  <c:v>0,36</c:v>
                </c:pt>
                <c:pt idx="88">
                  <c:v>0,36</c:v>
                </c:pt>
                <c:pt idx="89">
                  <c:v>0,37</c:v>
                </c:pt>
                <c:pt idx="90">
                  <c:v>0,37</c:v>
                </c:pt>
                <c:pt idx="91">
                  <c:v>0,38</c:v>
                </c:pt>
                <c:pt idx="92">
                  <c:v>0,38</c:v>
                </c:pt>
                <c:pt idx="93">
                  <c:v>0,39</c:v>
                </c:pt>
                <c:pt idx="94">
                  <c:v>0,39</c:v>
                </c:pt>
                <c:pt idx="95">
                  <c:v>0,39</c:v>
                </c:pt>
                <c:pt idx="96">
                  <c:v>0,40</c:v>
                </c:pt>
                <c:pt idx="97">
                  <c:v>0,40</c:v>
                </c:pt>
                <c:pt idx="98">
                  <c:v>0,40</c:v>
                </c:pt>
                <c:pt idx="99">
                  <c:v>0,41</c:v>
                </c:pt>
                <c:pt idx="100">
                  <c:v>0,41</c:v>
                </c:pt>
                <c:pt idx="101">
                  <c:v>0,41</c:v>
                </c:pt>
                <c:pt idx="102">
                  <c:v>0,42</c:v>
                </c:pt>
                <c:pt idx="103">
                  <c:v>0,42</c:v>
                </c:pt>
                <c:pt idx="104">
                  <c:v>0,43</c:v>
                </c:pt>
                <c:pt idx="105">
                  <c:v>0,43</c:v>
                </c:pt>
                <c:pt idx="106">
                  <c:v>0,44</c:v>
                </c:pt>
                <c:pt idx="107">
                  <c:v>0,44</c:v>
                </c:pt>
                <c:pt idx="108">
                  <c:v>0,45</c:v>
                </c:pt>
                <c:pt idx="109">
                  <c:v>0,45</c:v>
                </c:pt>
                <c:pt idx="110">
                  <c:v>0,45</c:v>
                </c:pt>
                <c:pt idx="111">
                  <c:v>0,46</c:v>
                </c:pt>
                <c:pt idx="112">
                  <c:v>0,46</c:v>
                </c:pt>
                <c:pt idx="113">
                  <c:v>0,47</c:v>
                </c:pt>
                <c:pt idx="114">
                  <c:v>0,47</c:v>
                </c:pt>
                <c:pt idx="115">
                  <c:v>0,48</c:v>
                </c:pt>
                <c:pt idx="116">
                  <c:v>0,48</c:v>
                </c:pt>
                <c:pt idx="117">
                  <c:v>0,49</c:v>
                </c:pt>
                <c:pt idx="118">
                  <c:v>0,49</c:v>
                </c:pt>
                <c:pt idx="119">
                  <c:v>0,49</c:v>
                </c:pt>
                <c:pt idx="120">
                  <c:v>0,49</c:v>
                </c:pt>
                <c:pt idx="121">
                  <c:v>0,49</c:v>
                </c:pt>
                <c:pt idx="122">
                  <c:v>0,50</c:v>
                </c:pt>
                <c:pt idx="123">
                  <c:v>0,50</c:v>
                </c:pt>
                <c:pt idx="124">
                  <c:v>0,51</c:v>
                </c:pt>
                <c:pt idx="125">
                  <c:v>0,51</c:v>
                </c:pt>
                <c:pt idx="126">
                  <c:v>0,52</c:v>
                </c:pt>
                <c:pt idx="127">
                  <c:v>0,52</c:v>
                </c:pt>
                <c:pt idx="128">
                  <c:v>0,52</c:v>
                </c:pt>
                <c:pt idx="129">
                  <c:v>0,53</c:v>
                </c:pt>
                <c:pt idx="130">
                  <c:v>0,53</c:v>
                </c:pt>
                <c:pt idx="131">
                  <c:v>0,53</c:v>
                </c:pt>
                <c:pt idx="132">
                  <c:v>0,53</c:v>
                </c:pt>
                <c:pt idx="133">
                  <c:v>0,54</c:v>
                </c:pt>
                <c:pt idx="134">
                  <c:v>0,54</c:v>
                </c:pt>
                <c:pt idx="135">
                  <c:v>0,54</c:v>
                </c:pt>
                <c:pt idx="136">
                  <c:v>0,55</c:v>
                </c:pt>
                <c:pt idx="137">
                  <c:v>0,55</c:v>
                </c:pt>
                <c:pt idx="138">
                  <c:v>0,56</c:v>
                </c:pt>
                <c:pt idx="139">
                  <c:v>0,56</c:v>
                </c:pt>
                <c:pt idx="140">
                  <c:v>0,56</c:v>
                </c:pt>
                <c:pt idx="141">
                  <c:v>0,57</c:v>
                </c:pt>
                <c:pt idx="142">
                  <c:v>0,57</c:v>
                </c:pt>
                <c:pt idx="143">
                  <c:v>0,58</c:v>
                </c:pt>
                <c:pt idx="144">
                  <c:v>0,58</c:v>
                </c:pt>
                <c:pt idx="145">
                  <c:v>0,59</c:v>
                </c:pt>
                <c:pt idx="146">
                  <c:v>0,59</c:v>
                </c:pt>
                <c:pt idx="147">
                  <c:v>0,59</c:v>
                </c:pt>
                <c:pt idx="148">
                  <c:v>0,60</c:v>
                </c:pt>
                <c:pt idx="149">
                  <c:v>0,60</c:v>
                </c:pt>
                <c:pt idx="150">
                  <c:v>0,61</c:v>
                </c:pt>
                <c:pt idx="151">
                  <c:v>0,61</c:v>
                </c:pt>
                <c:pt idx="152">
                  <c:v>0,62</c:v>
                </c:pt>
                <c:pt idx="153">
                  <c:v>0,62</c:v>
                </c:pt>
                <c:pt idx="154">
                  <c:v>0,63</c:v>
                </c:pt>
                <c:pt idx="155">
                  <c:v>0,63</c:v>
                </c:pt>
                <c:pt idx="156">
                  <c:v>0,64</c:v>
                </c:pt>
                <c:pt idx="157">
                  <c:v>0,64</c:v>
                </c:pt>
                <c:pt idx="158">
                  <c:v>0,64</c:v>
                </c:pt>
                <c:pt idx="159">
                  <c:v>0,65</c:v>
                </c:pt>
                <c:pt idx="160">
                  <c:v>0,65</c:v>
                </c:pt>
                <c:pt idx="161">
                  <c:v>0,65</c:v>
                </c:pt>
                <c:pt idx="162">
                  <c:v>0,66</c:v>
                </c:pt>
                <c:pt idx="163">
                  <c:v>0,66</c:v>
                </c:pt>
                <c:pt idx="164">
                  <c:v>0,66</c:v>
                </c:pt>
                <c:pt idx="165">
                  <c:v>0,67</c:v>
                </c:pt>
                <c:pt idx="166">
                  <c:v>0,67</c:v>
                </c:pt>
                <c:pt idx="167">
                  <c:v>0,68</c:v>
                </c:pt>
                <c:pt idx="168">
                  <c:v>0,68</c:v>
                </c:pt>
                <c:pt idx="169">
                  <c:v>0,68</c:v>
                </c:pt>
                <c:pt idx="170">
                  <c:v>0,69</c:v>
                </c:pt>
                <c:pt idx="171">
                  <c:v>0,69</c:v>
                </c:pt>
                <c:pt idx="172">
                  <c:v>0,70</c:v>
                </c:pt>
                <c:pt idx="173">
                  <c:v>0,70</c:v>
                </c:pt>
                <c:pt idx="174">
                  <c:v>0,70</c:v>
                </c:pt>
                <c:pt idx="175">
                  <c:v>0,71</c:v>
                </c:pt>
                <c:pt idx="176">
                  <c:v>0,71</c:v>
                </c:pt>
                <c:pt idx="177">
                  <c:v>0,72</c:v>
                </c:pt>
                <c:pt idx="178">
                  <c:v>0,72</c:v>
                </c:pt>
                <c:pt idx="179">
                  <c:v>0,72</c:v>
                </c:pt>
                <c:pt idx="180">
                  <c:v>0,73</c:v>
                </c:pt>
                <c:pt idx="181">
                  <c:v>0,73</c:v>
                </c:pt>
                <c:pt idx="182">
                  <c:v>0,74</c:v>
                </c:pt>
                <c:pt idx="183">
                  <c:v>0,74</c:v>
                </c:pt>
                <c:pt idx="184">
                  <c:v>0,74</c:v>
                </c:pt>
                <c:pt idx="185">
                  <c:v>0,75</c:v>
                </c:pt>
                <c:pt idx="186">
                  <c:v>0,75</c:v>
                </c:pt>
                <c:pt idx="187">
                  <c:v>0,76</c:v>
                </c:pt>
                <c:pt idx="188">
                  <c:v>0,76</c:v>
                </c:pt>
                <c:pt idx="189">
                  <c:v>0,77</c:v>
                </c:pt>
                <c:pt idx="190">
                  <c:v>0,77</c:v>
                </c:pt>
                <c:pt idx="191">
                  <c:v>0,77</c:v>
                </c:pt>
                <c:pt idx="192">
                  <c:v>0,78</c:v>
                </c:pt>
                <c:pt idx="193">
                  <c:v>0,78</c:v>
                </c:pt>
                <c:pt idx="194">
                  <c:v>0,79</c:v>
                </c:pt>
                <c:pt idx="195">
                  <c:v>0,79</c:v>
                </c:pt>
                <c:pt idx="196">
                  <c:v>0,80</c:v>
                </c:pt>
                <c:pt idx="197">
                  <c:v>0,80</c:v>
                </c:pt>
                <c:pt idx="198">
                  <c:v>0,80</c:v>
                </c:pt>
                <c:pt idx="199">
                  <c:v>0,81</c:v>
                </c:pt>
                <c:pt idx="200">
                  <c:v>0,81</c:v>
                </c:pt>
                <c:pt idx="201">
                  <c:v>0,82</c:v>
                </c:pt>
                <c:pt idx="202">
                  <c:v>0,82</c:v>
                </c:pt>
                <c:pt idx="203">
                  <c:v>0,83</c:v>
                </c:pt>
                <c:pt idx="204">
                  <c:v>0,83</c:v>
                </c:pt>
                <c:pt idx="205">
                  <c:v>0,84</c:v>
                </c:pt>
                <c:pt idx="206">
                  <c:v>0,84</c:v>
                </c:pt>
                <c:pt idx="207">
                  <c:v>0,84</c:v>
                </c:pt>
                <c:pt idx="208">
                  <c:v>0,85</c:v>
                </c:pt>
                <c:pt idx="209">
                  <c:v>0,85</c:v>
                </c:pt>
                <c:pt idx="210">
                  <c:v>0,86</c:v>
                </c:pt>
                <c:pt idx="211">
                  <c:v>0,86</c:v>
                </c:pt>
                <c:pt idx="212">
                  <c:v>0,87</c:v>
                </c:pt>
                <c:pt idx="213">
                  <c:v>0,87</c:v>
                </c:pt>
                <c:pt idx="214">
                  <c:v>0,88</c:v>
                </c:pt>
                <c:pt idx="215">
                  <c:v>0,88</c:v>
                </c:pt>
                <c:pt idx="216">
                  <c:v>0,89</c:v>
                </c:pt>
                <c:pt idx="217">
                  <c:v>0,89</c:v>
                </c:pt>
                <c:pt idx="218">
                  <c:v>0,90</c:v>
                </c:pt>
                <c:pt idx="219">
                  <c:v>0,90</c:v>
                </c:pt>
                <c:pt idx="220">
                  <c:v>0,91</c:v>
                </c:pt>
                <c:pt idx="221">
                  <c:v>0,91</c:v>
                </c:pt>
                <c:pt idx="222">
                  <c:v>0,91</c:v>
                </c:pt>
                <c:pt idx="223">
                  <c:v>0,92</c:v>
                </c:pt>
                <c:pt idx="224">
                  <c:v>0,92</c:v>
                </c:pt>
                <c:pt idx="225">
                  <c:v>0,92</c:v>
                </c:pt>
                <c:pt idx="226">
                  <c:v>0,93</c:v>
                </c:pt>
                <c:pt idx="227">
                  <c:v>0,93</c:v>
                </c:pt>
                <c:pt idx="228">
                  <c:v>0,93</c:v>
                </c:pt>
                <c:pt idx="229">
                  <c:v>0,94</c:v>
                </c:pt>
                <c:pt idx="230">
                  <c:v>0,94</c:v>
                </c:pt>
                <c:pt idx="231">
                  <c:v>0,95</c:v>
                </c:pt>
                <c:pt idx="232">
                  <c:v>0,95</c:v>
                </c:pt>
                <c:pt idx="233">
                  <c:v>0,95</c:v>
                </c:pt>
                <c:pt idx="234">
                  <c:v>0,96</c:v>
                </c:pt>
                <c:pt idx="235">
                  <c:v>0,96</c:v>
                </c:pt>
                <c:pt idx="236">
                  <c:v>0,96</c:v>
                </c:pt>
                <c:pt idx="237">
                  <c:v>0,97</c:v>
                </c:pt>
                <c:pt idx="238">
                  <c:v>0,97</c:v>
                </c:pt>
                <c:pt idx="239">
                  <c:v>0,97</c:v>
                </c:pt>
                <c:pt idx="240">
                  <c:v>0,97</c:v>
                </c:pt>
                <c:pt idx="241">
                  <c:v>0,98</c:v>
                </c:pt>
                <c:pt idx="242">
                  <c:v>0,98</c:v>
                </c:pt>
                <c:pt idx="243">
                  <c:v>0,99</c:v>
                </c:pt>
                <c:pt idx="244">
                  <c:v>0,99</c:v>
                </c:pt>
                <c:pt idx="245">
                  <c:v>1,00</c:v>
                </c:pt>
                <c:pt idx="246">
                  <c:v>1,00</c:v>
                </c:pt>
                <c:pt idx="247">
                  <c:v>1,00</c:v>
                </c:pt>
                <c:pt idx="248">
                  <c:v>1,01</c:v>
                </c:pt>
                <c:pt idx="249">
                  <c:v>1,01</c:v>
                </c:pt>
                <c:pt idx="250">
                  <c:v>1,02</c:v>
                </c:pt>
                <c:pt idx="251">
                  <c:v>1,02</c:v>
                </c:pt>
                <c:pt idx="252">
                  <c:v>1,03</c:v>
                </c:pt>
                <c:pt idx="253">
                  <c:v>1,03</c:v>
                </c:pt>
                <c:pt idx="254">
                  <c:v>1,03</c:v>
                </c:pt>
                <c:pt idx="255">
                  <c:v>1,04</c:v>
                </c:pt>
                <c:pt idx="256">
                  <c:v>1,04</c:v>
                </c:pt>
                <c:pt idx="257">
                  <c:v>1,04</c:v>
                </c:pt>
                <c:pt idx="258">
                  <c:v>1,05</c:v>
                </c:pt>
                <c:pt idx="259">
                  <c:v>1,05</c:v>
                </c:pt>
                <c:pt idx="260">
                  <c:v>1,06</c:v>
                </c:pt>
                <c:pt idx="261">
                  <c:v>1,06</c:v>
                </c:pt>
                <c:pt idx="262">
                  <c:v>1,07</c:v>
                </c:pt>
                <c:pt idx="263">
                  <c:v>1,07</c:v>
                </c:pt>
                <c:pt idx="264">
                  <c:v>1,08</c:v>
                </c:pt>
                <c:pt idx="265">
                  <c:v>1,08</c:v>
                </c:pt>
                <c:pt idx="266">
                  <c:v>1,08</c:v>
                </c:pt>
                <c:pt idx="267">
                  <c:v>1,09</c:v>
                </c:pt>
                <c:pt idx="268">
                  <c:v>1,09</c:v>
                </c:pt>
                <c:pt idx="269">
                  <c:v>1,09</c:v>
                </c:pt>
                <c:pt idx="270">
                  <c:v>1,10</c:v>
                </c:pt>
                <c:pt idx="271">
                  <c:v>1,10</c:v>
                </c:pt>
                <c:pt idx="272">
                  <c:v>1,10</c:v>
                </c:pt>
                <c:pt idx="273">
                  <c:v>1,10</c:v>
                </c:pt>
                <c:pt idx="274">
                  <c:v>1,10</c:v>
                </c:pt>
                <c:pt idx="275">
                  <c:v>1,11</c:v>
                </c:pt>
                <c:pt idx="276">
                  <c:v>1,11</c:v>
                </c:pt>
                <c:pt idx="277">
                  <c:v>1,11</c:v>
                </c:pt>
                <c:pt idx="278">
                  <c:v>1,12</c:v>
                </c:pt>
                <c:pt idx="279">
                  <c:v>1,12</c:v>
                </c:pt>
                <c:pt idx="280">
                  <c:v>1,13</c:v>
                </c:pt>
                <c:pt idx="281">
                  <c:v>1,13</c:v>
                </c:pt>
                <c:pt idx="282">
                  <c:v>1,13</c:v>
                </c:pt>
                <c:pt idx="283">
                  <c:v>1,14</c:v>
                </c:pt>
                <c:pt idx="284">
                  <c:v>1,14</c:v>
                </c:pt>
                <c:pt idx="285">
                  <c:v>1,15</c:v>
                </c:pt>
                <c:pt idx="286">
                  <c:v>1,15</c:v>
                </c:pt>
                <c:pt idx="287">
                  <c:v>1,15</c:v>
                </c:pt>
                <c:pt idx="288">
                  <c:v>1,16</c:v>
                </c:pt>
                <c:pt idx="289">
                  <c:v>1,16</c:v>
                </c:pt>
                <c:pt idx="290">
                  <c:v>1,16</c:v>
                </c:pt>
                <c:pt idx="291">
                  <c:v>1,17</c:v>
                </c:pt>
                <c:pt idx="292">
                  <c:v>1,17</c:v>
                </c:pt>
                <c:pt idx="293">
                  <c:v>1,18</c:v>
                </c:pt>
                <c:pt idx="294">
                  <c:v>1,18</c:v>
                </c:pt>
                <c:pt idx="295">
                  <c:v>1,18</c:v>
                </c:pt>
                <c:pt idx="296">
                  <c:v>1,19</c:v>
                </c:pt>
                <c:pt idx="297">
                  <c:v>1,19</c:v>
                </c:pt>
                <c:pt idx="298">
                  <c:v>1,19</c:v>
                </c:pt>
                <c:pt idx="299">
                  <c:v>1,20</c:v>
                </c:pt>
                <c:pt idx="300">
                  <c:v>1,20</c:v>
                </c:pt>
                <c:pt idx="301">
                  <c:v>1,21</c:v>
                </c:pt>
                <c:pt idx="302">
                  <c:v>1,21</c:v>
                </c:pt>
                <c:pt idx="303">
                  <c:v>1,22</c:v>
                </c:pt>
                <c:pt idx="304">
                  <c:v>1,22</c:v>
                </c:pt>
                <c:pt idx="305">
                  <c:v>1,23</c:v>
                </c:pt>
                <c:pt idx="306">
                  <c:v>1,23</c:v>
                </c:pt>
                <c:pt idx="307">
                  <c:v>1,24</c:v>
                </c:pt>
                <c:pt idx="308">
                  <c:v>1,24</c:v>
                </c:pt>
                <c:pt idx="309">
                  <c:v>1,25</c:v>
                </c:pt>
                <c:pt idx="310">
                  <c:v>1,25</c:v>
                </c:pt>
                <c:pt idx="311">
                  <c:v>1,26</c:v>
                </c:pt>
                <c:pt idx="312">
                  <c:v>1,26</c:v>
                </c:pt>
                <c:pt idx="313">
                  <c:v>1,27</c:v>
                </c:pt>
                <c:pt idx="314">
                  <c:v>1,27</c:v>
                </c:pt>
                <c:pt idx="315">
                  <c:v>1,28</c:v>
                </c:pt>
                <c:pt idx="316">
                  <c:v>1,28</c:v>
                </c:pt>
                <c:pt idx="317">
                  <c:v>1,28</c:v>
                </c:pt>
                <c:pt idx="318">
                  <c:v>1,29</c:v>
                </c:pt>
                <c:pt idx="319">
                  <c:v>1,29</c:v>
                </c:pt>
                <c:pt idx="320">
                  <c:v>1,29</c:v>
                </c:pt>
                <c:pt idx="321">
                  <c:v>1,30</c:v>
                </c:pt>
                <c:pt idx="322">
                  <c:v>1,30</c:v>
                </c:pt>
                <c:pt idx="323">
                  <c:v>1,31</c:v>
                </c:pt>
                <c:pt idx="324">
                  <c:v>1,31</c:v>
                </c:pt>
                <c:pt idx="325">
                  <c:v>1,32</c:v>
                </c:pt>
                <c:pt idx="326">
                  <c:v>1,32</c:v>
                </c:pt>
                <c:pt idx="327">
                  <c:v>1,32</c:v>
                </c:pt>
                <c:pt idx="328">
                  <c:v>1,32</c:v>
                </c:pt>
                <c:pt idx="329">
                  <c:v>1,33</c:v>
                </c:pt>
                <c:pt idx="330">
                  <c:v>1,33</c:v>
                </c:pt>
                <c:pt idx="331">
                  <c:v>1,33</c:v>
                </c:pt>
                <c:pt idx="332">
                  <c:v>1,34</c:v>
                </c:pt>
                <c:pt idx="333">
                  <c:v>1,34</c:v>
                </c:pt>
                <c:pt idx="334">
                  <c:v>1,35</c:v>
                </c:pt>
                <c:pt idx="335">
                  <c:v>1,35</c:v>
                </c:pt>
                <c:pt idx="336">
                  <c:v>1,35</c:v>
                </c:pt>
                <c:pt idx="337">
                  <c:v>1,36</c:v>
                </c:pt>
                <c:pt idx="338">
                  <c:v>1,36</c:v>
                </c:pt>
                <c:pt idx="339">
                  <c:v>1,37</c:v>
                </c:pt>
                <c:pt idx="340">
                  <c:v>1,37</c:v>
                </c:pt>
                <c:pt idx="341">
                  <c:v>1,38</c:v>
                </c:pt>
                <c:pt idx="342">
                  <c:v>1,38</c:v>
                </c:pt>
                <c:pt idx="343">
                  <c:v>1,38</c:v>
                </c:pt>
                <c:pt idx="344">
                  <c:v>1,39</c:v>
                </c:pt>
                <c:pt idx="345">
                  <c:v>1,39</c:v>
                </c:pt>
                <c:pt idx="346">
                  <c:v>1,39</c:v>
                </c:pt>
                <c:pt idx="347">
                  <c:v>1,40</c:v>
                </c:pt>
                <c:pt idx="348">
                  <c:v>1,40</c:v>
                </c:pt>
                <c:pt idx="349">
                  <c:v>1,40</c:v>
                </c:pt>
                <c:pt idx="350">
                  <c:v>1,41</c:v>
                </c:pt>
                <c:pt idx="351">
                  <c:v>1,41</c:v>
                </c:pt>
                <c:pt idx="352">
                  <c:v>1,41</c:v>
                </c:pt>
                <c:pt idx="353">
                  <c:v>1,42</c:v>
                </c:pt>
                <c:pt idx="354">
                  <c:v>1,42</c:v>
                </c:pt>
                <c:pt idx="355">
                  <c:v>1,43</c:v>
                </c:pt>
                <c:pt idx="356">
                  <c:v>1,43</c:v>
                </c:pt>
                <c:pt idx="357">
                  <c:v>1,43</c:v>
                </c:pt>
                <c:pt idx="358">
                  <c:v>1,44</c:v>
                </c:pt>
                <c:pt idx="359">
                  <c:v>1,44</c:v>
                </c:pt>
                <c:pt idx="360">
                  <c:v>1,44</c:v>
                </c:pt>
                <c:pt idx="361">
                  <c:v>1,45</c:v>
                </c:pt>
                <c:pt idx="362">
                  <c:v>1,45</c:v>
                </c:pt>
                <c:pt idx="363">
                  <c:v>1,46</c:v>
                </c:pt>
                <c:pt idx="364">
                  <c:v>1,46</c:v>
                </c:pt>
                <c:pt idx="365">
                  <c:v>1,46</c:v>
                </c:pt>
                <c:pt idx="366">
                  <c:v>1,47</c:v>
                </c:pt>
                <c:pt idx="367">
                  <c:v>1,47</c:v>
                </c:pt>
                <c:pt idx="368">
                  <c:v>1,48</c:v>
                </c:pt>
                <c:pt idx="369">
                  <c:v>1,48</c:v>
                </c:pt>
                <c:pt idx="370">
                  <c:v>1,49</c:v>
                </c:pt>
                <c:pt idx="371">
                  <c:v>1,49</c:v>
                </c:pt>
                <c:pt idx="372">
                  <c:v>1,50</c:v>
                </c:pt>
                <c:pt idx="373">
                  <c:v>1,50</c:v>
                </c:pt>
                <c:pt idx="374">
                  <c:v>1,51</c:v>
                </c:pt>
                <c:pt idx="375">
                  <c:v>1,51</c:v>
                </c:pt>
                <c:pt idx="376">
                  <c:v>1,52</c:v>
                </c:pt>
                <c:pt idx="377">
                  <c:v>1,52</c:v>
                </c:pt>
                <c:pt idx="378">
                  <c:v>1,52</c:v>
                </c:pt>
                <c:pt idx="379">
                  <c:v>1,53</c:v>
                </c:pt>
                <c:pt idx="380">
                  <c:v>1,53</c:v>
                </c:pt>
                <c:pt idx="381">
                  <c:v>1,54</c:v>
                </c:pt>
                <c:pt idx="382">
                  <c:v>1,54</c:v>
                </c:pt>
                <c:pt idx="383">
                  <c:v>1,55</c:v>
                </c:pt>
                <c:pt idx="384">
                  <c:v>1,55</c:v>
                </c:pt>
                <c:pt idx="385">
                  <c:v>1,56</c:v>
                </c:pt>
                <c:pt idx="386">
                  <c:v>1,56</c:v>
                </c:pt>
                <c:pt idx="387">
                  <c:v>1,56</c:v>
                </c:pt>
                <c:pt idx="388">
                  <c:v>1,57</c:v>
                </c:pt>
                <c:pt idx="389">
                  <c:v>1,57</c:v>
                </c:pt>
                <c:pt idx="390">
                  <c:v>1,57</c:v>
                </c:pt>
                <c:pt idx="391">
                  <c:v>1,58</c:v>
                </c:pt>
                <c:pt idx="392">
                  <c:v>1,58</c:v>
                </c:pt>
                <c:pt idx="393">
                  <c:v>1,59</c:v>
                </c:pt>
                <c:pt idx="394">
                  <c:v>1,59</c:v>
                </c:pt>
                <c:pt idx="395">
                  <c:v>1,59</c:v>
                </c:pt>
                <c:pt idx="396">
                  <c:v>1,60</c:v>
                </c:pt>
                <c:pt idx="397">
                  <c:v>1,60</c:v>
                </c:pt>
                <c:pt idx="398">
                  <c:v>1,61</c:v>
                </c:pt>
                <c:pt idx="399">
                  <c:v>1,61</c:v>
                </c:pt>
                <c:pt idx="400">
                  <c:v>1,62</c:v>
                </c:pt>
                <c:pt idx="401">
                  <c:v>1,62</c:v>
                </c:pt>
                <c:pt idx="402">
                  <c:v>1,62</c:v>
                </c:pt>
                <c:pt idx="403">
                  <c:v>1,63</c:v>
                </c:pt>
                <c:pt idx="404">
                  <c:v>1,63</c:v>
                </c:pt>
                <c:pt idx="405">
                  <c:v>1,63</c:v>
                </c:pt>
                <c:pt idx="406">
                  <c:v>1,64</c:v>
                </c:pt>
                <c:pt idx="407">
                  <c:v>1,64</c:v>
                </c:pt>
                <c:pt idx="408">
                  <c:v>1,64</c:v>
                </c:pt>
                <c:pt idx="409">
                  <c:v>1,65</c:v>
                </c:pt>
                <c:pt idx="410">
                  <c:v>1,65</c:v>
                </c:pt>
                <c:pt idx="411">
                  <c:v>1,66</c:v>
                </c:pt>
                <c:pt idx="412">
                  <c:v>1,66</c:v>
                </c:pt>
                <c:pt idx="413">
                  <c:v>1,67</c:v>
                </c:pt>
                <c:pt idx="414">
                  <c:v>1,67</c:v>
                </c:pt>
                <c:pt idx="415">
                  <c:v>1,67</c:v>
                </c:pt>
                <c:pt idx="416">
                  <c:v>1,68</c:v>
                </c:pt>
                <c:pt idx="417">
                  <c:v>1,68</c:v>
                </c:pt>
                <c:pt idx="418">
                  <c:v>1,69</c:v>
                </c:pt>
                <c:pt idx="419">
                  <c:v>1,69</c:v>
                </c:pt>
                <c:pt idx="420">
                  <c:v>1,69</c:v>
                </c:pt>
                <c:pt idx="421">
                  <c:v>1,70</c:v>
                </c:pt>
                <c:pt idx="422">
                  <c:v>1,70</c:v>
                </c:pt>
                <c:pt idx="423">
                  <c:v>1,71</c:v>
                </c:pt>
                <c:pt idx="424">
                  <c:v>1,71</c:v>
                </c:pt>
                <c:pt idx="425">
                  <c:v>1,71</c:v>
                </c:pt>
                <c:pt idx="426">
                  <c:v>1,72</c:v>
                </c:pt>
                <c:pt idx="427">
                  <c:v>1,72</c:v>
                </c:pt>
                <c:pt idx="428">
                  <c:v>1,72</c:v>
                </c:pt>
                <c:pt idx="429">
                  <c:v>1,73</c:v>
                </c:pt>
                <c:pt idx="430">
                  <c:v>1,73</c:v>
                </c:pt>
                <c:pt idx="431">
                  <c:v>1,73</c:v>
                </c:pt>
                <c:pt idx="432">
                  <c:v>1,74</c:v>
                </c:pt>
                <c:pt idx="433">
                  <c:v>1,74</c:v>
                </c:pt>
                <c:pt idx="434">
                  <c:v>1,74</c:v>
                </c:pt>
                <c:pt idx="435">
                  <c:v>1,75</c:v>
                </c:pt>
                <c:pt idx="436">
                  <c:v>1,75</c:v>
                </c:pt>
                <c:pt idx="437">
                  <c:v>1,76</c:v>
                </c:pt>
                <c:pt idx="438">
                  <c:v>1,76</c:v>
                </c:pt>
                <c:pt idx="439">
                  <c:v>1,77</c:v>
                </c:pt>
                <c:pt idx="440">
                  <c:v>1,77</c:v>
                </c:pt>
                <c:pt idx="441">
                  <c:v>1,78</c:v>
                </c:pt>
                <c:pt idx="442">
                  <c:v>1,78</c:v>
                </c:pt>
                <c:pt idx="443">
                  <c:v>1,78</c:v>
                </c:pt>
                <c:pt idx="444">
                  <c:v>1,78</c:v>
                </c:pt>
                <c:pt idx="445">
                  <c:v>1,79</c:v>
                </c:pt>
                <c:pt idx="446">
                  <c:v>1,79</c:v>
                </c:pt>
                <c:pt idx="447">
                  <c:v>1,80</c:v>
                </c:pt>
                <c:pt idx="448">
                  <c:v>1,80</c:v>
                </c:pt>
                <c:pt idx="449">
                  <c:v>1,81</c:v>
                </c:pt>
                <c:pt idx="450">
                  <c:v>1,81</c:v>
                </c:pt>
                <c:pt idx="451">
                  <c:v>1,81</c:v>
                </c:pt>
                <c:pt idx="452">
                  <c:v>1,82</c:v>
                </c:pt>
                <c:pt idx="453">
                  <c:v>1,82</c:v>
                </c:pt>
                <c:pt idx="454">
                  <c:v>1,82</c:v>
                </c:pt>
                <c:pt idx="455">
                  <c:v>1,82</c:v>
                </c:pt>
                <c:pt idx="456">
                  <c:v>1,83</c:v>
                </c:pt>
                <c:pt idx="457">
                  <c:v>1,83</c:v>
                </c:pt>
                <c:pt idx="458">
                  <c:v>1,84</c:v>
                </c:pt>
                <c:pt idx="459">
                  <c:v>1,84</c:v>
                </c:pt>
                <c:pt idx="460">
                  <c:v>1,85</c:v>
                </c:pt>
                <c:pt idx="461">
                  <c:v>1,85</c:v>
                </c:pt>
                <c:pt idx="462">
                  <c:v>1,86</c:v>
                </c:pt>
                <c:pt idx="463">
                  <c:v>1,86</c:v>
                </c:pt>
                <c:pt idx="464">
                  <c:v>1,86</c:v>
                </c:pt>
                <c:pt idx="465">
                  <c:v>1,87</c:v>
                </c:pt>
                <c:pt idx="466">
                  <c:v>1,87</c:v>
                </c:pt>
                <c:pt idx="467">
                  <c:v>1,87</c:v>
                </c:pt>
                <c:pt idx="468">
                  <c:v>1,88</c:v>
                </c:pt>
                <c:pt idx="469">
                  <c:v>1,88</c:v>
                </c:pt>
                <c:pt idx="470">
                  <c:v>1,88</c:v>
                </c:pt>
                <c:pt idx="471">
                  <c:v>1,89</c:v>
                </c:pt>
                <c:pt idx="472">
                  <c:v>1,89</c:v>
                </c:pt>
                <c:pt idx="473">
                  <c:v>1,89</c:v>
                </c:pt>
                <c:pt idx="474">
                  <c:v>1,90</c:v>
                </c:pt>
                <c:pt idx="475">
                  <c:v>1,90</c:v>
                </c:pt>
                <c:pt idx="476">
                  <c:v>1,91</c:v>
                </c:pt>
                <c:pt idx="477">
                  <c:v>1,91</c:v>
                </c:pt>
                <c:pt idx="478">
                  <c:v>1,91</c:v>
                </c:pt>
                <c:pt idx="479">
                  <c:v>1,91</c:v>
                </c:pt>
                <c:pt idx="480">
                  <c:v>1,92</c:v>
                </c:pt>
                <c:pt idx="481">
                  <c:v>1,92</c:v>
                </c:pt>
                <c:pt idx="482">
                  <c:v>1,92</c:v>
                </c:pt>
                <c:pt idx="483">
                  <c:v>1,93</c:v>
                </c:pt>
                <c:pt idx="484">
                  <c:v>1,93</c:v>
                </c:pt>
                <c:pt idx="485">
                  <c:v>1,94</c:v>
                </c:pt>
                <c:pt idx="486">
                  <c:v>1,94</c:v>
                </c:pt>
                <c:pt idx="487">
                  <c:v>1,94</c:v>
                </c:pt>
                <c:pt idx="488">
                  <c:v>1,95</c:v>
                </c:pt>
                <c:pt idx="489">
                  <c:v>1,95</c:v>
                </c:pt>
                <c:pt idx="490">
                  <c:v>1,95</c:v>
                </c:pt>
                <c:pt idx="491">
                  <c:v>1,95</c:v>
                </c:pt>
                <c:pt idx="492">
                  <c:v>1,96</c:v>
                </c:pt>
                <c:pt idx="493">
                  <c:v>1,96</c:v>
                </c:pt>
                <c:pt idx="494">
                  <c:v>1,97</c:v>
                </c:pt>
                <c:pt idx="495">
                  <c:v>1,97</c:v>
                </c:pt>
                <c:pt idx="496">
                  <c:v>1,97</c:v>
                </c:pt>
                <c:pt idx="497">
                  <c:v>1,98</c:v>
                </c:pt>
                <c:pt idx="498">
                  <c:v>1,98</c:v>
                </c:pt>
                <c:pt idx="499">
                  <c:v>1,98</c:v>
                </c:pt>
                <c:pt idx="500">
                  <c:v>1,99</c:v>
                </c:pt>
                <c:pt idx="501">
                  <c:v>1,99</c:v>
                </c:pt>
                <c:pt idx="502">
                  <c:v>2,00</c:v>
                </c:pt>
                <c:pt idx="503">
                  <c:v>2,00</c:v>
                </c:pt>
                <c:pt idx="504">
                  <c:v>2,01</c:v>
                </c:pt>
                <c:pt idx="505">
                  <c:v>2,01</c:v>
                </c:pt>
                <c:pt idx="506">
                  <c:v>2,01</c:v>
                </c:pt>
                <c:pt idx="507">
                  <c:v>2,02</c:v>
                </c:pt>
                <c:pt idx="508">
                  <c:v>2,02</c:v>
                </c:pt>
                <c:pt idx="509">
                  <c:v>2,02</c:v>
                </c:pt>
                <c:pt idx="510">
                  <c:v>2,03</c:v>
                </c:pt>
                <c:pt idx="511">
                  <c:v>2,03</c:v>
                </c:pt>
                <c:pt idx="512">
                  <c:v>2,03</c:v>
                </c:pt>
                <c:pt idx="513">
                  <c:v>2,03</c:v>
                </c:pt>
                <c:pt idx="514">
                  <c:v>2,04</c:v>
                </c:pt>
                <c:pt idx="515">
                  <c:v>2,04</c:v>
                </c:pt>
                <c:pt idx="516">
                  <c:v>2,04</c:v>
                </c:pt>
                <c:pt idx="517">
                  <c:v>2,05</c:v>
                </c:pt>
                <c:pt idx="518">
                  <c:v>2,05</c:v>
                </c:pt>
                <c:pt idx="519">
                  <c:v>2,05</c:v>
                </c:pt>
                <c:pt idx="520">
                  <c:v>2,06</c:v>
                </c:pt>
                <c:pt idx="521">
                  <c:v>2,06</c:v>
                </c:pt>
                <c:pt idx="522">
                  <c:v>2,07</c:v>
                </c:pt>
                <c:pt idx="523">
                  <c:v>2,07</c:v>
                </c:pt>
                <c:pt idx="524">
                  <c:v>2,08</c:v>
                </c:pt>
                <c:pt idx="525">
                  <c:v>2,08</c:v>
                </c:pt>
                <c:pt idx="526">
                  <c:v>2,09</c:v>
                </c:pt>
                <c:pt idx="527">
                  <c:v>2,09</c:v>
                </c:pt>
                <c:pt idx="528">
                  <c:v>2,10</c:v>
                </c:pt>
                <c:pt idx="529">
                  <c:v>2,10</c:v>
                </c:pt>
                <c:pt idx="530">
                  <c:v>2,11</c:v>
                </c:pt>
                <c:pt idx="531">
                  <c:v>2,11</c:v>
                </c:pt>
                <c:pt idx="532">
                  <c:v>2,12</c:v>
                </c:pt>
                <c:pt idx="533">
                  <c:v>2,12</c:v>
                </c:pt>
                <c:pt idx="534">
                  <c:v>2,13</c:v>
                </c:pt>
                <c:pt idx="535">
                  <c:v>2,13</c:v>
                </c:pt>
                <c:pt idx="536">
                  <c:v>2,14</c:v>
                </c:pt>
                <c:pt idx="537">
                  <c:v>2,14</c:v>
                </c:pt>
                <c:pt idx="538">
                  <c:v>2,15</c:v>
                </c:pt>
                <c:pt idx="539">
                  <c:v>2,15</c:v>
                </c:pt>
                <c:pt idx="540">
                  <c:v>2,15</c:v>
                </c:pt>
                <c:pt idx="541">
                  <c:v>2,15</c:v>
                </c:pt>
                <c:pt idx="542">
                  <c:v>2,16</c:v>
                </c:pt>
                <c:pt idx="543">
                  <c:v>2,16</c:v>
                </c:pt>
                <c:pt idx="544">
                  <c:v>2,17</c:v>
                </c:pt>
                <c:pt idx="545">
                  <c:v>2,17</c:v>
                </c:pt>
                <c:pt idx="546">
                  <c:v>2,18</c:v>
                </c:pt>
                <c:pt idx="547">
                  <c:v>2,18</c:v>
                </c:pt>
                <c:pt idx="548">
                  <c:v>2,18</c:v>
                </c:pt>
                <c:pt idx="549">
                  <c:v>2,19</c:v>
                </c:pt>
                <c:pt idx="550">
                  <c:v>2,19</c:v>
                </c:pt>
                <c:pt idx="551">
                  <c:v>2,19</c:v>
                </c:pt>
                <c:pt idx="552">
                  <c:v>2,20</c:v>
                </c:pt>
                <c:pt idx="553">
                  <c:v>2,20</c:v>
                </c:pt>
                <c:pt idx="554">
                  <c:v>2,21</c:v>
                </c:pt>
                <c:pt idx="555">
                  <c:v>2,21</c:v>
                </c:pt>
                <c:pt idx="556">
                  <c:v>2,21</c:v>
                </c:pt>
                <c:pt idx="557">
                  <c:v>2,22</c:v>
                </c:pt>
                <c:pt idx="558">
                  <c:v>2,22</c:v>
                </c:pt>
                <c:pt idx="559">
                  <c:v>2,22</c:v>
                </c:pt>
                <c:pt idx="560">
                  <c:v>2,23</c:v>
                </c:pt>
                <c:pt idx="561">
                  <c:v>2,23</c:v>
                </c:pt>
                <c:pt idx="562">
                  <c:v>2,24</c:v>
                </c:pt>
                <c:pt idx="563">
                  <c:v>2,24</c:v>
                </c:pt>
                <c:pt idx="564">
                  <c:v>2,24</c:v>
                </c:pt>
                <c:pt idx="565">
                  <c:v>2,24</c:v>
                </c:pt>
                <c:pt idx="566">
                  <c:v>2,24</c:v>
                </c:pt>
                <c:pt idx="567">
                  <c:v>2,25</c:v>
                </c:pt>
                <c:pt idx="568">
                  <c:v>2,25</c:v>
                </c:pt>
                <c:pt idx="569">
                  <c:v>2,26</c:v>
                </c:pt>
                <c:pt idx="570">
                  <c:v>2,26</c:v>
                </c:pt>
                <c:pt idx="571">
                  <c:v>2,27</c:v>
                </c:pt>
                <c:pt idx="572">
                  <c:v>2,27</c:v>
                </c:pt>
                <c:pt idx="573">
                  <c:v>2,27</c:v>
                </c:pt>
                <c:pt idx="574">
                  <c:v>2,27</c:v>
                </c:pt>
                <c:pt idx="575">
                  <c:v>2,28</c:v>
                </c:pt>
                <c:pt idx="576">
                  <c:v>2,28</c:v>
                </c:pt>
                <c:pt idx="577">
                  <c:v>2,29</c:v>
                </c:pt>
                <c:pt idx="578">
                  <c:v>2,29</c:v>
                </c:pt>
                <c:pt idx="579">
                  <c:v>2,30</c:v>
                </c:pt>
                <c:pt idx="580">
                  <c:v>2,30</c:v>
                </c:pt>
                <c:pt idx="581">
                  <c:v>2,30</c:v>
                </c:pt>
                <c:pt idx="582">
                  <c:v>2,31</c:v>
                </c:pt>
                <c:pt idx="583">
                  <c:v>2,31</c:v>
                </c:pt>
                <c:pt idx="584">
                  <c:v>2,31</c:v>
                </c:pt>
                <c:pt idx="585">
                  <c:v>2,32</c:v>
                </c:pt>
                <c:pt idx="586">
                  <c:v>2,32</c:v>
                </c:pt>
                <c:pt idx="587">
                  <c:v>2,33</c:v>
                </c:pt>
                <c:pt idx="588">
                  <c:v>2,33</c:v>
                </c:pt>
                <c:pt idx="589">
                  <c:v>2,33</c:v>
                </c:pt>
                <c:pt idx="590">
                  <c:v>2,34</c:v>
                </c:pt>
                <c:pt idx="591">
                  <c:v>2,34</c:v>
                </c:pt>
                <c:pt idx="592">
                  <c:v>2,34</c:v>
                </c:pt>
                <c:pt idx="593">
                  <c:v>2,35</c:v>
                </c:pt>
                <c:pt idx="594">
                  <c:v>2,35</c:v>
                </c:pt>
                <c:pt idx="595">
                  <c:v>2,35</c:v>
                </c:pt>
                <c:pt idx="596">
                  <c:v>2,36</c:v>
                </c:pt>
                <c:pt idx="597">
                  <c:v>2,36</c:v>
                </c:pt>
                <c:pt idx="598">
                  <c:v>2,36</c:v>
                </c:pt>
                <c:pt idx="599">
                  <c:v>2,37</c:v>
                </c:pt>
                <c:pt idx="600">
                  <c:v>2,37</c:v>
                </c:pt>
                <c:pt idx="601">
                  <c:v>2,38</c:v>
                </c:pt>
                <c:pt idx="602">
                  <c:v>2,38</c:v>
                </c:pt>
                <c:pt idx="603">
                  <c:v>2,39</c:v>
                </c:pt>
                <c:pt idx="604">
                  <c:v>2,39</c:v>
                </c:pt>
                <c:pt idx="605">
                  <c:v>2,39</c:v>
                </c:pt>
                <c:pt idx="606">
                  <c:v>2,39</c:v>
                </c:pt>
                <c:pt idx="607">
                  <c:v>2,39</c:v>
                </c:pt>
                <c:pt idx="608">
                  <c:v>2,40</c:v>
                </c:pt>
                <c:pt idx="609">
                  <c:v>2,40</c:v>
                </c:pt>
                <c:pt idx="610">
                  <c:v>2,41</c:v>
                </c:pt>
                <c:pt idx="611">
                  <c:v>2,41</c:v>
                </c:pt>
                <c:pt idx="612">
                  <c:v>2,42</c:v>
                </c:pt>
                <c:pt idx="613">
                  <c:v>2,42</c:v>
                </c:pt>
                <c:pt idx="614">
                  <c:v>2,42</c:v>
                </c:pt>
                <c:pt idx="615">
                  <c:v>2,43</c:v>
                </c:pt>
                <c:pt idx="616">
                  <c:v>2,43</c:v>
                </c:pt>
                <c:pt idx="617">
                  <c:v>2,44</c:v>
                </c:pt>
                <c:pt idx="618">
                  <c:v>2,44</c:v>
                </c:pt>
                <c:pt idx="619">
                  <c:v>2,45</c:v>
                </c:pt>
                <c:pt idx="620">
                  <c:v>2,45</c:v>
                </c:pt>
                <c:pt idx="621">
                  <c:v>2,45</c:v>
                </c:pt>
                <c:pt idx="622">
                  <c:v>2,46</c:v>
                </c:pt>
                <c:pt idx="623">
                  <c:v>2,46</c:v>
                </c:pt>
                <c:pt idx="624">
                  <c:v>2,47</c:v>
                </c:pt>
                <c:pt idx="625">
                  <c:v>2,47</c:v>
                </c:pt>
                <c:pt idx="626">
                  <c:v>2,48</c:v>
                </c:pt>
                <c:pt idx="627">
                  <c:v>2,48</c:v>
                </c:pt>
                <c:pt idx="628">
                  <c:v>2,49</c:v>
                </c:pt>
                <c:pt idx="629">
                  <c:v>2,49</c:v>
                </c:pt>
                <c:pt idx="630">
                  <c:v>2,50</c:v>
                </c:pt>
                <c:pt idx="631">
                  <c:v>2,50</c:v>
                </c:pt>
                <c:pt idx="632">
                  <c:v>2,51</c:v>
                </c:pt>
                <c:pt idx="633">
                  <c:v>2,51</c:v>
                </c:pt>
                <c:pt idx="634">
                  <c:v>2,51</c:v>
                </c:pt>
                <c:pt idx="635">
                  <c:v>2,52</c:v>
                </c:pt>
                <c:pt idx="636">
                  <c:v>2,52</c:v>
                </c:pt>
                <c:pt idx="637">
                  <c:v>2,52</c:v>
                </c:pt>
                <c:pt idx="638">
                  <c:v>2,53</c:v>
                </c:pt>
                <c:pt idx="639">
                  <c:v>2,53</c:v>
                </c:pt>
                <c:pt idx="640">
                  <c:v>2,53</c:v>
                </c:pt>
                <c:pt idx="641">
                  <c:v>2,53</c:v>
                </c:pt>
                <c:pt idx="642">
                  <c:v>2,54</c:v>
                </c:pt>
                <c:pt idx="643">
                  <c:v>2,54</c:v>
                </c:pt>
                <c:pt idx="644">
                  <c:v>2,54</c:v>
                </c:pt>
                <c:pt idx="645">
                  <c:v>2,55</c:v>
                </c:pt>
                <c:pt idx="646">
                  <c:v>2,55</c:v>
                </c:pt>
                <c:pt idx="647">
                  <c:v>2,56</c:v>
                </c:pt>
                <c:pt idx="648">
                  <c:v>2,56</c:v>
                </c:pt>
                <c:pt idx="649">
                  <c:v>2,56</c:v>
                </c:pt>
                <c:pt idx="650">
                  <c:v>2,57</c:v>
                </c:pt>
                <c:pt idx="651">
                  <c:v>2,57</c:v>
                </c:pt>
                <c:pt idx="652">
                  <c:v>2,58</c:v>
                </c:pt>
                <c:pt idx="653">
                  <c:v>2,58</c:v>
                </c:pt>
                <c:pt idx="654">
                  <c:v>2,59</c:v>
                </c:pt>
                <c:pt idx="655">
                  <c:v>2,59</c:v>
                </c:pt>
                <c:pt idx="656">
                  <c:v>2,60</c:v>
                </c:pt>
                <c:pt idx="657">
                  <c:v>2,60</c:v>
                </c:pt>
                <c:pt idx="658">
                  <c:v>2,60</c:v>
                </c:pt>
                <c:pt idx="659">
                  <c:v>2,61</c:v>
                </c:pt>
                <c:pt idx="660">
                  <c:v>2,61</c:v>
                </c:pt>
                <c:pt idx="661">
                  <c:v>2,62</c:v>
                </c:pt>
                <c:pt idx="662">
                  <c:v>2,62</c:v>
                </c:pt>
                <c:pt idx="663">
                  <c:v>2,63</c:v>
                </c:pt>
                <c:pt idx="664">
                  <c:v>2,63</c:v>
                </c:pt>
                <c:pt idx="665">
                  <c:v>2,64</c:v>
                </c:pt>
                <c:pt idx="666">
                  <c:v>2,64</c:v>
                </c:pt>
                <c:pt idx="667">
                  <c:v>2,64</c:v>
                </c:pt>
                <c:pt idx="668">
                  <c:v>2,65</c:v>
                </c:pt>
                <c:pt idx="669">
                  <c:v>2,65</c:v>
                </c:pt>
                <c:pt idx="670">
                  <c:v>2,65</c:v>
                </c:pt>
                <c:pt idx="671">
                  <c:v>2,66</c:v>
                </c:pt>
                <c:pt idx="672">
                  <c:v>2,66</c:v>
                </c:pt>
                <c:pt idx="673">
                  <c:v>2,66</c:v>
                </c:pt>
                <c:pt idx="674">
                  <c:v>2,67</c:v>
                </c:pt>
                <c:pt idx="675">
                  <c:v>2,67</c:v>
                </c:pt>
                <c:pt idx="676">
                  <c:v>2,67</c:v>
                </c:pt>
                <c:pt idx="677">
                  <c:v>2,68</c:v>
                </c:pt>
                <c:pt idx="678">
                  <c:v>2,68</c:v>
                </c:pt>
                <c:pt idx="679">
                  <c:v>2,69</c:v>
                </c:pt>
                <c:pt idx="680">
                  <c:v>2,69</c:v>
                </c:pt>
                <c:pt idx="681">
                  <c:v>2,70</c:v>
                </c:pt>
                <c:pt idx="682">
                  <c:v>2,70</c:v>
                </c:pt>
                <c:pt idx="683">
                  <c:v>2,70</c:v>
                </c:pt>
                <c:pt idx="684">
                  <c:v>2,71</c:v>
                </c:pt>
                <c:pt idx="685">
                  <c:v>2,71</c:v>
                </c:pt>
                <c:pt idx="686">
                  <c:v>2,72</c:v>
                </c:pt>
                <c:pt idx="687">
                  <c:v>2,72</c:v>
                </c:pt>
                <c:pt idx="688">
                  <c:v>2,73</c:v>
                </c:pt>
                <c:pt idx="689">
                  <c:v>2,73</c:v>
                </c:pt>
                <c:pt idx="690">
                  <c:v>2,73</c:v>
                </c:pt>
                <c:pt idx="691">
                  <c:v>2,74</c:v>
                </c:pt>
                <c:pt idx="692">
                  <c:v>2,74</c:v>
                </c:pt>
                <c:pt idx="693">
                  <c:v>2,75</c:v>
                </c:pt>
                <c:pt idx="694">
                  <c:v>2,75</c:v>
                </c:pt>
                <c:pt idx="695">
                  <c:v>2,75</c:v>
                </c:pt>
                <c:pt idx="696">
                  <c:v>2,76</c:v>
                </c:pt>
                <c:pt idx="697">
                  <c:v>2,76</c:v>
                </c:pt>
                <c:pt idx="698">
                  <c:v>2,77</c:v>
                </c:pt>
                <c:pt idx="699">
                  <c:v>2,77</c:v>
                </c:pt>
                <c:pt idx="700">
                  <c:v>2,77</c:v>
                </c:pt>
                <c:pt idx="701">
                  <c:v>2,78</c:v>
                </c:pt>
                <c:pt idx="702">
                  <c:v>2,78</c:v>
                </c:pt>
                <c:pt idx="703">
                  <c:v>2,79</c:v>
                </c:pt>
                <c:pt idx="704">
                  <c:v>2,79</c:v>
                </c:pt>
                <c:pt idx="705">
                  <c:v>2,80</c:v>
                </c:pt>
                <c:pt idx="706">
                  <c:v>2,80</c:v>
                </c:pt>
                <c:pt idx="707">
                  <c:v>2,81</c:v>
                </c:pt>
                <c:pt idx="708">
                  <c:v>2,81</c:v>
                </c:pt>
                <c:pt idx="709">
                  <c:v>2,82</c:v>
                </c:pt>
                <c:pt idx="710">
                  <c:v>2,82</c:v>
                </c:pt>
                <c:pt idx="711">
                  <c:v>2,83</c:v>
                </c:pt>
                <c:pt idx="712">
                  <c:v>2,83</c:v>
                </c:pt>
                <c:pt idx="713">
                  <c:v>2,83</c:v>
                </c:pt>
                <c:pt idx="714">
                  <c:v>2,84</c:v>
                </c:pt>
                <c:pt idx="715">
                  <c:v>2,84</c:v>
                </c:pt>
                <c:pt idx="716">
                  <c:v>2,84</c:v>
                </c:pt>
                <c:pt idx="717">
                  <c:v>2,85</c:v>
                </c:pt>
                <c:pt idx="718">
                  <c:v>2,85</c:v>
                </c:pt>
                <c:pt idx="719">
                  <c:v>2,85</c:v>
                </c:pt>
                <c:pt idx="720">
                  <c:v>2,86</c:v>
                </c:pt>
                <c:pt idx="721">
                  <c:v>2,86</c:v>
                </c:pt>
                <c:pt idx="722">
                  <c:v>2,87</c:v>
                </c:pt>
                <c:pt idx="723">
                  <c:v>2,87</c:v>
                </c:pt>
                <c:pt idx="724">
                  <c:v>2,88</c:v>
                </c:pt>
                <c:pt idx="725">
                  <c:v>2,88</c:v>
                </c:pt>
                <c:pt idx="726">
                  <c:v>2,89</c:v>
                </c:pt>
                <c:pt idx="727">
                  <c:v>2,89</c:v>
                </c:pt>
                <c:pt idx="728">
                  <c:v>2,90</c:v>
                </c:pt>
                <c:pt idx="729">
                  <c:v>2,90</c:v>
                </c:pt>
                <c:pt idx="730">
                  <c:v>2,91</c:v>
                </c:pt>
                <c:pt idx="731">
                  <c:v>2,91</c:v>
                </c:pt>
                <c:pt idx="732">
                  <c:v>2,92</c:v>
                </c:pt>
                <c:pt idx="733">
                  <c:v>2,92</c:v>
                </c:pt>
                <c:pt idx="734">
                  <c:v>2,92</c:v>
                </c:pt>
                <c:pt idx="735">
                  <c:v>2,93</c:v>
                </c:pt>
                <c:pt idx="736">
                  <c:v>2,93</c:v>
                </c:pt>
                <c:pt idx="737">
                  <c:v>2,93</c:v>
                </c:pt>
                <c:pt idx="738">
                  <c:v>2,94</c:v>
                </c:pt>
                <c:pt idx="739">
                  <c:v>2,94</c:v>
                </c:pt>
                <c:pt idx="740">
                  <c:v>2,94</c:v>
                </c:pt>
                <c:pt idx="741">
                  <c:v>2,95</c:v>
                </c:pt>
                <c:pt idx="742">
                  <c:v>2,95</c:v>
                </c:pt>
                <c:pt idx="743">
                  <c:v>2,96</c:v>
                </c:pt>
                <c:pt idx="744">
                  <c:v>2,96</c:v>
                </c:pt>
                <c:pt idx="745">
                  <c:v>2,96</c:v>
                </c:pt>
                <c:pt idx="746">
                  <c:v>2,97</c:v>
                </c:pt>
                <c:pt idx="747">
                  <c:v>2,97</c:v>
                </c:pt>
                <c:pt idx="748">
                  <c:v>2,97</c:v>
                </c:pt>
                <c:pt idx="749">
                  <c:v>2,97</c:v>
                </c:pt>
                <c:pt idx="750">
                  <c:v>2,98</c:v>
                </c:pt>
                <c:pt idx="751">
                  <c:v>2,98</c:v>
                </c:pt>
                <c:pt idx="752">
                  <c:v>2,98</c:v>
                </c:pt>
                <c:pt idx="753">
                  <c:v>2,99</c:v>
                </c:pt>
                <c:pt idx="754">
                  <c:v>2,99</c:v>
                </c:pt>
                <c:pt idx="755">
                  <c:v>3,00</c:v>
                </c:pt>
                <c:pt idx="756">
                  <c:v>3,00</c:v>
                </c:pt>
                <c:pt idx="757">
                  <c:v>3,00</c:v>
                </c:pt>
                <c:pt idx="758">
                  <c:v>3,01</c:v>
                </c:pt>
                <c:pt idx="759">
                  <c:v>3,01</c:v>
                </c:pt>
                <c:pt idx="760">
                  <c:v>3,01</c:v>
                </c:pt>
                <c:pt idx="761">
                  <c:v>3,01</c:v>
                </c:pt>
                <c:pt idx="762">
                  <c:v>3,02</c:v>
                </c:pt>
                <c:pt idx="763">
                  <c:v>3,02</c:v>
                </c:pt>
                <c:pt idx="764">
                  <c:v>3,02</c:v>
                </c:pt>
                <c:pt idx="765">
                  <c:v>3,03</c:v>
                </c:pt>
                <c:pt idx="766">
                  <c:v>3,03</c:v>
                </c:pt>
                <c:pt idx="767">
                  <c:v>3,04</c:v>
                </c:pt>
                <c:pt idx="768">
                  <c:v>3,04</c:v>
                </c:pt>
                <c:pt idx="769">
                  <c:v>3,04</c:v>
                </c:pt>
                <c:pt idx="770">
                  <c:v>3,05</c:v>
                </c:pt>
                <c:pt idx="771">
                  <c:v>3,05</c:v>
                </c:pt>
                <c:pt idx="772">
                  <c:v>3,05</c:v>
                </c:pt>
                <c:pt idx="773">
                  <c:v>3,06</c:v>
                </c:pt>
                <c:pt idx="774">
                  <c:v>3,06</c:v>
                </c:pt>
                <c:pt idx="775">
                  <c:v>3,07</c:v>
                </c:pt>
                <c:pt idx="776">
                  <c:v>3,07</c:v>
                </c:pt>
                <c:pt idx="777">
                  <c:v>3,08</c:v>
                </c:pt>
                <c:pt idx="778">
                  <c:v>3,08</c:v>
                </c:pt>
                <c:pt idx="779">
                  <c:v>3,09</c:v>
                </c:pt>
                <c:pt idx="780">
                  <c:v>3,09</c:v>
                </c:pt>
                <c:pt idx="781">
                  <c:v>3,09</c:v>
                </c:pt>
                <c:pt idx="782">
                  <c:v>3,10</c:v>
                </c:pt>
                <c:pt idx="783">
                  <c:v>3,10</c:v>
                </c:pt>
                <c:pt idx="784">
                  <c:v>3,11</c:v>
                </c:pt>
                <c:pt idx="785">
                  <c:v>3,11</c:v>
                </c:pt>
                <c:pt idx="786">
                  <c:v>3,11</c:v>
                </c:pt>
                <c:pt idx="787">
                  <c:v>3,12</c:v>
                </c:pt>
                <c:pt idx="788">
                  <c:v>3,13</c:v>
                </c:pt>
                <c:pt idx="789">
                  <c:v>3,13</c:v>
                </c:pt>
                <c:pt idx="790">
                  <c:v>3,13</c:v>
                </c:pt>
                <c:pt idx="791">
                  <c:v>3,14</c:v>
                </c:pt>
                <c:pt idx="792">
                  <c:v>3,14</c:v>
                </c:pt>
                <c:pt idx="793">
                  <c:v>3,14</c:v>
                </c:pt>
                <c:pt idx="794">
                  <c:v>3,14</c:v>
                </c:pt>
                <c:pt idx="795">
                  <c:v>3,15</c:v>
                </c:pt>
                <c:pt idx="796">
                  <c:v>3,15</c:v>
                </c:pt>
                <c:pt idx="797">
                  <c:v>3,15</c:v>
                </c:pt>
                <c:pt idx="798">
                  <c:v>3,16</c:v>
                </c:pt>
                <c:pt idx="799">
                  <c:v>3,16</c:v>
                </c:pt>
                <c:pt idx="800">
                  <c:v>3,17</c:v>
                </c:pt>
                <c:pt idx="801">
                  <c:v>3,17</c:v>
                </c:pt>
                <c:pt idx="802">
                  <c:v>3,18</c:v>
                </c:pt>
                <c:pt idx="803">
                  <c:v>3,18</c:v>
                </c:pt>
                <c:pt idx="804">
                  <c:v>3,18</c:v>
                </c:pt>
                <c:pt idx="805">
                  <c:v>3,19</c:v>
                </c:pt>
                <c:pt idx="806">
                  <c:v>3,19</c:v>
                </c:pt>
                <c:pt idx="807">
                  <c:v>3,19</c:v>
                </c:pt>
                <c:pt idx="808">
                  <c:v>3,20</c:v>
                </c:pt>
                <c:pt idx="809">
                  <c:v>3,20</c:v>
                </c:pt>
                <c:pt idx="810">
                  <c:v>3,21</c:v>
                </c:pt>
                <c:pt idx="811">
                  <c:v>3,21</c:v>
                </c:pt>
                <c:pt idx="812">
                  <c:v>3,21</c:v>
                </c:pt>
                <c:pt idx="813">
                  <c:v>3,22</c:v>
                </c:pt>
                <c:pt idx="814">
                  <c:v>3,22</c:v>
                </c:pt>
                <c:pt idx="815">
                  <c:v>3,23</c:v>
                </c:pt>
                <c:pt idx="816">
                  <c:v>3,23</c:v>
                </c:pt>
                <c:pt idx="817">
                  <c:v>3,24</c:v>
                </c:pt>
                <c:pt idx="818">
                  <c:v>3,24</c:v>
                </c:pt>
                <c:pt idx="819">
                  <c:v>3,24</c:v>
                </c:pt>
                <c:pt idx="820">
                  <c:v>3,25</c:v>
                </c:pt>
                <c:pt idx="821">
                  <c:v>3,25</c:v>
                </c:pt>
                <c:pt idx="822">
                  <c:v>3,26</c:v>
                </c:pt>
                <c:pt idx="823">
                  <c:v>3,26</c:v>
                </c:pt>
                <c:pt idx="824">
                  <c:v>3,27</c:v>
                </c:pt>
                <c:pt idx="825">
                  <c:v>3,27</c:v>
                </c:pt>
                <c:pt idx="826">
                  <c:v>3,27</c:v>
                </c:pt>
                <c:pt idx="827">
                  <c:v>3,27</c:v>
                </c:pt>
                <c:pt idx="828">
                  <c:v>3,28</c:v>
                </c:pt>
                <c:pt idx="829">
                  <c:v>3,28</c:v>
                </c:pt>
                <c:pt idx="830">
                  <c:v>3,28</c:v>
                </c:pt>
                <c:pt idx="831">
                  <c:v>3,29</c:v>
                </c:pt>
                <c:pt idx="832">
                  <c:v>3,29</c:v>
                </c:pt>
                <c:pt idx="833">
                  <c:v>3,29</c:v>
                </c:pt>
                <c:pt idx="834">
                  <c:v>3,30</c:v>
                </c:pt>
                <c:pt idx="835">
                  <c:v>3,30</c:v>
                </c:pt>
                <c:pt idx="836">
                  <c:v>3,31</c:v>
                </c:pt>
                <c:pt idx="837">
                  <c:v>3,31</c:v>
                </c:pt>
                <c:pt idx="838">
                  <c:v>3,31</c:v>
                </c:pt>
                <c:pt idx="839">
                  <c:v>3,32</c:v>
                </c:pt>
                <c:pt idx="840">
                  <c:v>3,32</c:v>
                </c:pt>
                <c:pt idx="841">
                  <c:v>3,33</c:v>
                </c:pt>
                <c:pt idx="842">
                  <c:v>3,33</c:v>
                </c:pt>
                <c:pt idx="843">
                  <c:v>3,33</c:v>
                </c:pt>
                <c:pt idx="844">
                  <c:v>3,34</c:v>
                </c:pt>
                <c:pt idx="845">
                  <c:v>3,34</c:v>
                </c:pt>
                <c:pt idx="846">
                  <c:v>3,35</c:v>
                </c:pt>
                <c:pt idx="847">
                  <c:v>3,35</c:v>
                </c:pt>
                <c:pt idx="848">
                  <c:v>3,36</c:v>
                </c:pt>
                <c:pt idx="849">
                  <c:v>3,36</c:v>
                </c:pt>
                <c:pt idx="850">
                  <c:v>3,36</c:v>
                </c:pt>
                <c:pt idx="851">
                  <c:v>3,37</c:v>
                </c:pt>
                <c:pt idx="852">
                  <c:v>3,37</c:v>
                </c:pt>
                <c:pt idx="853">
                  <c:v>3,37</c:v>
                </c:pt>
                <c:pt idx="854">
                  <c:v>3,38</c:v>
                </c:pt>
                <c:pt idx="855">
                  <c:v>3,38</c:v>
                </c:pt>
                <c:pt idx="856">
                  <c:v>3,39</c:v>
                </c:pt>
                <c:pt idx="857">
                  <c:v>3,39</c:v>
                </c:pt>
                <c:pt idx="858">
                  <c:v>3,40</c:v>
                </c:pt>
                <c:pt idx="859">
                  <c:v>3,40</c:v>
                </c:pt>
                <c:pt idx="860">
                  <c:v>3,40</c:v>
                </c:pt>
                <c:pt idx="861">
                  <c:v>3,40</c:v>
                </c:pt>
                <c:pt idx="862">
                  <c:v>3,41</c:v>
                </c:pt>
                <c:pt idx="863">
                  <c:v>3,41</c:v>
                </c:pt>
                <c:pt idx="864">
                  <c:v>3,42</c:v>
                </c:pt>
                <c:pt idx="865">
                  <c:v>3,42</c:v>
                </c:pt>
                <c:pt idx="866">
                  <c:v>3,42</c:v>
                </c:pt>
                <c:pt idx="867">
                  <c:v>3,43</c:v>
                </c:pt>
                <c:pt idx="868">
                  <c:v>3,43</c:v>
                </c:pt>
                <c:pt idx="869">
                  <c:v>3,44</c:v>
                </c:pt>
                <c:pt idx="870">
                  <c:v>3,44</c:v>
                </c:pt>
                <c:pt idx="871">
                  <c:v>3,44</c:v>
                </c:pt>
                <c:pt idx="872">
                  <c:v>3,45</c:v>
                </c:pt>
                <c:pt idx="873">
                  <c:v>3,45</c:v>
                </c:pt>
                <c:pt idx="874">
                  <c:v>3,46</c:v>
                </c:pt>
                <c:pt idx="875">
                  <c:v>3,46</c:v>
                </c:pt>
                <c:pt idx="876">
                  <c:v>3,47</c:v>
                </c:pt>
                <c:pt idx="877">
                  <c:v>3,47</c:v>
                </c:pt>
                <c:pt idx="878">
                  <c:v>3,48</c:v>
                </c:pt>
                <c:pt idx="879">
                  <c:v>3,48</c:v>
                </c:pt>
                <c:pt idx="880">
                  <c:v>3,48</c:v>
                </c:pt>
                <c:pt idx="881">
                  <c:v>3,49</c:v>
                </c:pt>
                <c:pt idx="882">
                  <c:v>3,49</c:v>
                </c:pt>
                <c:pt idx="883">
                  <c:v>3,50</c:v>
                </c:pt>
                <c:pt idx="884">
                  <c:v>3,50</c:v>
                </c:pt>
                <c:pt idx="885">
                  <c:v>3,51</c:v>
                </c:pt>
                <c:pt idx="886">
                  <c:v>3,51</c:v>
                </c:pt>
                <c:pt idx="887">
                  <c:v>3,51</c:v>
                </c:pt>
                <c:pt idx="888">
                  <c:v>3,52</c:v>
                </c:pt>
                <c:pt idx="889">
                  <c:v>3,52</c:v>
                </c:pt>
                <c:pt idx="890">
                  <c:v>3,52</c:v>
                </c:pt>
                <c:pt idx="891">
                  <c:v>3,53</c:v>
                </c:pt>
                <c:pt idx="892">
                  <c:v>3,53</c:v>
                </c:pt>
                <c:pt idx="893">
                  <c:v>3,53</c:v>
                </c:pt>
                <c:pt idx="894">
                  <c:v>3,54</c:v>
                </c:pt>
                <c:pt idx="895">
                  <c:v>3,54</c:v>
                </c:pt>
                <c:pt idx="896">
                  <c:v>3,54</c:v>
                </c:pt>
                <c:pt idx="897">
                  <c:v>3,55</c:v>
                </c:pt>
                <c:pt idx="898">
                  <c:v>3,55</c:v>
                </c:pt>
                <c:pt idx="899">
                  <c:v>3,55</c:v>
                </c:pt>
                <c:pt idx="900">
                  <c:v>3,56</c:v>
                </c:pt>
                <c:pt idx="901">
                  <c:v>3,56</c:v>
                </c:pt>
                <c:pt idx="902">
                  <c:v>3,56</c:v>
                </c:pt>
                <c:pt idx="903">
                  <c:v>3,57</c:v>
                </c:pt>
                <c:pt idx="904">
                  <c:v>3,57</c:v>
                </c:pt>
                <c:pt idx="905">
                  <c:v>3,57</c:v>
                </c:pt>
                <c:pt idx="906">
                  <c:v>3,58</c:v>
                </c:pt>
                <c:pt idx="907">
                  <c:v>3,58</c:v>
                </c:pt>
                <c:pt idx="908">
                  <c:v>3,59</c:v>
                </c:pt>
                <c:pt idx="909">
                  <c:v>3,59</c:v>
                </c:pt>
                <c:pt idx="910">
                  <c:v>3,60</c:v>
                </c:pt>
                <c:pt idx="911">
                  <c:v>3,60</c:v>
                </c:pt>
                <c:pt idx="912">
                  <c:v>3,60</c:v>
                </c:pt>
                <c:pt idx="913">
                  <c:v>3,61</c:v>
                </c:pt>
                <c:pt idx="914">
                  <c:v>3,61</c:v>
                </c:pt>
                <c:pt idx="915">
                  <c:v>3,61</c:v>
                </c:pt>
                <c:pt idx="916">
                  <c:v>3,62</c:v>
                </c:pt>
                <c:pt idx="917">
                  <c:v>3,62</c:v>
                </c:pt>
                <c:pt idx="918">
                  <c:v>3,62</c:v>
                </c:pt>
                <c:pt idx="919">
                  <c:v>3,62</c:v>
                </c:pt>
                <c:pt idx="920">
                  <c:v>3,63</c:v>
                </c:pt>
                <c:pt idx="921">
                  <c:v>3,63</c:v>
                </c:pt>
                <c:pt idx="922">
                  <c:v>3,63</c:v>
                </c:pt>
                <c:pt idx="923">
                  <c:v>3,64</c:v>
                </c:pt>
                <c:pt idx="924">
                  <c:v>3,64</c:v>
                </c:pt>
                <c:pt idx="925">
                  <c:v>3,64</c:v>
                </c:pt>
                <c:pt idx="926">
                  <c:v>3,65</c:v>
                </c:pt>
                <c:pt idx="927">
                  <c:v>3,65</c:v>
                </c:pt>
                <c:pt idx="928">
                  <c:v>3,66</c:v>
                </c:pt>
                <c:pt idx="929">
                  <c:v>3,66</c:v>
                </c:pt>
                <c:pt idx="930">
                  <c:v>3,67</c:v>
                </c:pt>
                <c:pt idx="931">
                  <c:v>3,67</c:v>
                </c:pt>
                <c:pt idx="932">
                  <c:v>3,67</c:v>
                </c:pt>
                <c:pt idx="933">
                  <c:v>3,67</c:v>
                </c:pt>
                <c:pt idx="934">
                  <c:v>3,68</c:v>
                </c:pt>
                <c:pt idx="935">
                  <c:v>3,68</c:v>
                </c:pt>
                <c:pt idx="936">
                  <c:v>3,68</c:v>
                </c:pt>
                <c:pt idx="937">
                  <c:v>3,69</c:v>
                </c:pt>
                <c:pt idx="938">
                  <c:v>3,69</c:v>
                </c:pt>
                <c:pt idx="939">
                  <c:v>3,69</c:v>
                </c:pt>
                <c:pt idx="940">
                  <c:v>3,69</c:v>
                </c:pt>
                <c:pt idx="941">
                  <c:v>3,69</c:v>
                </c:pt>
                <c:pt idx="942">
                  <c:v>3,70</c:v>
                </c:pt>
                <c:pt idx="943">
                  <c:v>3,70</c:v>
                </c:pt>
                <c:pt idx="944">
                  <c:v>3,71</c:v>
                </c:pt>
                <c:pt idx="945">
                  <c:v>3,71</c:v>
                </c:pt>
                <c:pt idx="946">
                  <c:v>3,72</c:v>
                </c:pt>
                <c:pt idx="947">
                  <c:v>3,72</c:v>
                </c:pt>
                <c:pt idx="948">
                  <c:v>3,73</c:v>
                </c:pt>
                <c:pt idx="949">
                  <c:v>3,73</c:v>
                </c:pt>
                <c:pt idx="950">
                  <c:v>3,73</c:v>
                </c:pt>
                <c:pt idx="951">
                  <c:v>3,74</c:v>
                </c:pt>
                <c:pt idx="952">
                  <c:v>3,74</c:v>
                </c:pt>
                <c:pt idx="953">
                  <c:v>3,75</c:v>
                </c:pt>
                <c:pt idx="954">
                  <c:v>3,75</c:v>
                </c:pt>
                <c:pt idx="955">
                  <c:v>3,76</c:v>
                </c:pt>
                <c:pt idx="956">
                  <c:v>3,76</c:v>
                </c:pt>
                <c:pt idx="957">
                  <c:v>3,76</c:v>
                </c:pt>
                <c:pt idx="958">
                  <c:v>3,77</c:v>
                </c:pt>
                <c:pt idx="959">
                  <c:v>3,77</c:v>
                </c:pt>
                <c:pt idx="960">
                  <c:v>3,77</c:v>
                </c:pt>
                <c:pt idx="961">
                  <c:v>3,78</c:v>
                </c:pt>
                <c:pt idx="962">
                  <c:v>3,78</c:v>
                </c:pt>
                <c:pt idx="963">
                  <c:v>3,79</c:v>
                </c:pt>
                <c:pt idx="964">
                  <c:v>3,79</c:v>
                </c:pt>
                <c:pt idx="965">
                  <c:v>3,79</c:v>
                </c:pt>
                <c:pt idx="966">
                  <c:v>3,80</c:v>
                </c:pt>
                <c:pt idx="967">
                  <c:v>3,80</c:v>
                </c:pt>
                <c:pt idx="968">
                  <c:v>3,81</c:v>
                </c:pt>
                <c:pt idx="969">
                  <c:v>3,81</c:v>
                </c:pt>
                <c:pt idx="970">
                  <c:v>3,81</c:v>
                </c:pt>
                <c:pt idx="971">
                  <c:v>3,82</c:v>
                </c:pt>
                <c:pt idx="972">
                  <c:v>3,82</c:v>
                </c:pt>
                <c:pt idx="973">
                  <c:v>3,83</c:v>
                </c:pt>
                <c:pt idx="974">
                  <c:v>3,83</c:v>
                </c:pt>
                <c:pt idx="975">
                  <c:v>3,83</c:v>
                </c:pt>
                <c:pt idx="976">
                  <c:v>3,83</c:v>
                </c:pt>
                <c:pt idx="977">
                  <c:v>3,84</c:v>
                </c:pt>
                <c:pt idx="978">
                  <c:v>3,84</c:v>
                </c:pt>
                <c:pt idx="979">
                  <c:v>3,84</c:v>
                </c:pt>
                <c:pt idx="980">
                  <c:v>3,85</c:v>
                </c:pt>
                <c:pt idx="981">
                  <c:v>3,85</c:v>
                </c:pt>
                <c:pt idx="982">
                  <c:v>3,85</c:v>
                </c:pt>
                <c:pt idx="983">
                  <c:v>3,86</c:v>
                </c:pt>
                <c:pt idx="984">
                  <c:v>3,86</c:v>
                </c:pt>
                <c:pt idx="985">
                  <c:v>3,87</c:v>
                </c:pt>
                <c:pt idx="986">
                  <c:v>3,87</c:v>
                </c:pt>
                <c:pt idx="987">
                  <c:v>3,87</c:v>
                </c:pt>
                <c:pt idx="988">
                  <c:v>3,88</c:v>
                </c:pt>
                <c:pt idx="989">
                  <c:v>3,88</c:v>
                </c:pt>
                <c:pt idx="990">
                  <c:v>3,89</c:v>
                </c:pt>
                <c:pt idx="991">
                  <c:v>3,89</c:v>
                </c:pt>
                <c:pt idx="992">
                  <c:v>3,90</c:v>
                </c:pt>
                <c:pt idx="993">
                  <c:v>3,90</c:v>
                </c:pt>
                <c:pt idx="994">
                  <c:v>3,91</c:v>
                </c:pt>
                <c:pt idx="995">
                  <c:v>3,91</c:v>
                </c:pt>
                <c:pt idx="996">
                  <c:v>3,91</c:v>
                </c:pt>
                <c:pt idx="997">
                  <c:v>3,92</c:v>
                </c:pt>
                <c:pt idx="998">
                  <c:v>3,92</c:v>
                </c:pt>
                <c:pt idx="999">
                  <c:v>3,93</c:v>
                </c:pt>
                <c:pt idx="1000">
                  <c:v>3,93</c:v>
                </c:pt>
                <c:pt idx="1001">
                  <c:v>3,93</c:v>
                </c:pt>
                <c:pt idx="1002">
                  <c:v>3,94</c:v>
                </c:pt>
                <c:pt idx="1003">
                  <c:v>3,94</c:v>
                </c:pt>
                <c:pt idx="1004">
                  <c:v>3,94</c:v>
                </c:pt>
                <c:pt idx="1005">
                  <c:v>3,95</c:v>
                </c:pt>
                <c:pt idx="1006">
                  <c:v>3,95</c:v>
                </c:pt>
                <c:pt idx="1007">
                  <c:v>3,96</c:v>
                </c:pt>
                <c:pt idx="1008">
                  <c:v>3,96</c:v>
                </c:pt>
                <c:pt idx="1009">
                  <c:v>3,97</c:v>
                </c:pt>
                <c:pt idx="1010">
                  <c:v>3,97</c:v>
                </c:pt>
                <c:pt idx="1011">
                  <c:v>3,98</c:v>
                </c:pt>
                <c:pt idx="1012">
                  <c:v>3,98</c:v>
                </c:pt>
                <c:pt idx="1013">
                  <c:v>3,99</c:v>
                </c:pt>
                <c:pt idx="1014">
                  <c:v>3,99</c:v>
                </c:pt>
                <c:pt idx="1015">
                  <c:v>4,00</c:v>
                </c:pt>
                <c:pt idx="1016">
                  <c:v>4,00</c:v>
                </c:pt>
              </c:strCache>
            </c:strRef>
          </c:cat>
          <c:val>
            <c:numRef>
              <c:f>Лист1!$K$2:$K$1017</c:f>
              <c:numCache>
                <c:formatCode>0.00</c:formatCode>
                <c:ptCount val="1016"/>
                <c:pt idx="0">
                  <c:v>-1663.0260000000001</c:v>
                </c:pt>
                <c:pt idx="1">
                  <c:v>-1663.0260000000001</c:v>
                </c:pt>
                <c:pt idx="2">
                  <c:v>-1506.886</c:v>
                </c:pt>
                <c:pt idx="3">
                  <c:v>-1506.886</c:v>
                </c:pt>
                <c:pt idx="4">
                  <c:v>-1455.0450000000001</c:v>
                </c:pt>
                <c:pt idx="5">
                  <c:v>-1455.0450000000001</c:v>
                </c:pt>
                <c:pt idx="6">
                  <c:v>-1455.0450000000001</c:v>
                </c:pt>
                <c:pt idx="7">
                  <c:v>-1455.0450000000001</c:v>
                </c:pt>
                <c:pt idx="8">
                  <c:v>-1426.309</c:v>
                </c:pt>
                <c:pt idx="9">
                  <c:v>-1426.309</c:v>
                </c:pt>
                <c:pt idx="10">
                  <c:v>-1426.309</c:v>
                </c:pt>
                <c:pt idx="11">
                  <c:v>-1449.502</c:v>
                </c:pt>
                <c:pt idx="12">
                  <c:v>-1449.502</c:v>
                </c:pt>
                <c:pt idx="13">
                  <c:v>-1541.23</c:v>
                </c:pt>
                <c:pt idx="14">
                  <c:v>-1541.23</c:v>
                </c:pt>
                <c:pt idx="15">
                  <c:v>-1529.4829999999999</c:v>
                </c:pt>
                <c:pt idx="16">
                  <c:v>-1529.4829999999999</c:v>
                </c:pt>
                <c:pt idx="17">
                  <c:v>-1529.4829999999999</c:v>
                </c:pt>
                <c:pt idx="18">
                  <c:v>-1491.5039999999999</c:v>
                </c:pt>
                <c:pt idx="19">
                  <c:v>-1491.5039999999999</c:v>
                </c:pt>
                <c:pt idx="20">
                  <c:v>-1491.5039999999999</c:v>
                </c:pt>
                <c:pt idx="21">
                  <c:v>-1432.163</c:v>
                </c:pt>
                <c:pt idx="22">
                  <c:v>-1432.163</c:v>
                </c:pt>
                <c:pt idx="23">
                  <c:v>-1389.519</c:v>
                </c:pt>
                <c:pt idx="24">
                  <c:v>-1389.519</c:v>
                </c:pt>
                <c:pt idx="25">
                  <c:v>-1298.2090000000001</c:v>
                </c:pt>
                <c:pt idx="26">
                  <c:v>-1298.2090000000001</c:v>
                </c:pt>
                <c:pt idx="27">
                  <c:v>-1298.2090000000001</c:v>
                </c:pt>
                <c:pt idx="28">
                  <c:v>-1227.4480000000001</c:v>
                </c:pt>
                <c:pt idx="29">
                  <c:v>-1227.4480000000001</c:v>
                </c:pt>
                <c:pt idx="30">
                  <c:v>-1163.72</c:v>
                </c:pt>
                <c:pt idx="31">
                  <c:v>-1163.72</c:v>
                </c:pt>
                <c:pt idx="32">
                  <c:v>-1163.72</c:v>
                </c:pt>
                <c:pt idx="33">
                  <c:v>-1123.1089999999999</c:v>
                </c:pt>
                <c:pt idx="34">
                  <c:v>-1123.1089999999999</c:v>
                </c:pt>
                <c:pt idx="35">
                  <c:v>-1129.683</c:v>
                </c:pt>
                <c:pt idx="36">
                  <c:v>-1129.683</c:v>
                </c:pt>
                <c:pt idx="37">
                  <c:v>-1129.683</c:v>
                </c:pt>
                <c:pt idx="38">
                  <c:v>-1147.556</c:v>
                </c:pt>
                <c:pt idx="39">
                  <c:v>-1147.556</c:v>
                </c:pt>
                <c:pt idx="40">
                  <c:v>-1147.556</c:v>
                </c:pt>
                <c:pt idx="41">
                  <c:v>-1125.056</c:v>
                </c:pt>
                <c:pt idx="42">
                  <c:v>-1125.056</c:v>
                </c:pt>
                <c:pt idx="43">
                  <c:v>-1125.056</c:v>
                </c:pt>
                <c:pt idx="44">
                  <c:v>-1069.47</c:v>
                </c:pt>
                <c:pt idx="45">
                  <c:v>-1069.47</c:v>
                </c:pt>
                <c:pt idx="46">
                  <c:v>-1069.47</c:v>
                </c:pt>
                <c:pt idx="47">
                  <c:v>-1038.9770000000001</c:v>
                </c:pt>
                <c:pt idx="48">
                  <c:v>-1038.9770000000001</c:v>
                </c:pt>
                <c:pt idx="49">
                  <c:v>-1038.9770000000001</c:v>
                </c:pt>
                <c:pt idx="50">
                  <c:v>-1097.152</c:v>
                </c:pt>
                <c:pt idx="51">
                  <c:v>-1097.152</c:v>
                </c:pt>
                <c:pt idx="52">
                  <c:v>-1097.152</c:v>
                </c:pt>
                <c:pt idx="53">
                  <c:v>-1147.106</c:v>
                </c:pt>
                <c:pt idx="54">
                  <c:v>-1147.106</c:v>
                </c:pt>
                <c:pt idx="55">
                  <c:v>-1084.0719999999999</c:v>
                </c:pt>
                <c:pt idx="56">
                  <c:v>-1084.0719999999999</c:v>
                </c:pt>
                <c:pt idx="57">
                  <c:v>-1060.92</c:v>
                </c:pt>
                <c:pt idx="58">
                  <c:v>-1060.92</c:v>
                </c:pt>
                <c:pt idx="59">
                  <c:v>-1060.92</c:v>
                </c:pt>
                <c:pt idx="60">
                  <c:v>-1121.684</c:v>
                </c:pt>
                <c:pt idx="61">
                  <c:v>-1121.684</c:v>
                </c:pt>
                <c:pt idx="62">
                  <c:v>-1157.2660000000001</c:v>
                </c:pt>
                <c:pt idx="63">
                  <c:v>-1157.2660000000001</c:v>
                </c:pt>
                <c:pt idx="64">
                  <c:v>-1157.2660000000001</c:v>
                </c:pt>
                <c:pt idx="65">
                  <c:v>-1177.011</c:v>
                </c:pt>
                <c:pt idx="66">
                  <c:v>-1177.011</c:v>
                </c:pt>
                <c:pt idx="67">
                  <c:v>-1177.011</c:v>
                </c:pt>
                <c:pt idx="68">
                  <c:v>-1177.011</c:v>
                </c:pt>
                <c:pt idx="69">
                  <c:v>-1181.98</c:v>
                </c:pt>
                <c:pt idx="70">
                  <c:v>-1181.98</c:v>
                </c:pt>
                <c:pt idx="71">
                  <c:v>-1181.98</c:v>
                </c:pt>
                <c:pt idx="72">
                  <c:v>-1215.2619999999999</c:v>
                </c:pt>
                <c:pt idx="73">
                  <c:v>-1215.2619999999999</c:v>
                </c:pt>
                <c:pt idx="74">
                  <c:v>-1209.376</c:v>
                </c:pt>
                <c:pt idx="75">
                  <c:v>-1209.376</c:v>
                </c:pt>
                <c:pt idx="76">
                  <c:v>-1195.04</c:v>
                </c:pt>
                <c:pt idx="77">
                  <c:v>-1195.04</c:v>
                </c:pt>
                <c:pt idx="78">
                  <c:v>-1202.817</c:v>
                </c:pt>
                <c:pt idx="79">
                  <c:v>-1202.817</c:v>
                </c:pt>
                <c:pt idx="80">
                  <c:v>-1229.943</c:v>
                </c:pt>
                <c:pt idx="81">
                  <c:v>-1229.943</c:v>
                </c:pt>
                <c:pt idx="82">
                  <c:v>-1229.943</c:v>
                </c:pt>
                <c:pt idx="83">
                  <c:v>-1264.327</c:v>
                </c:pt>
                <c:pt idx="84">
                  <c:v>-1264.327</c:v>
                </c:pt>
                <c:pt idx="85">
                  <c:v>-1264.327</c:v>
                </c:pt>
                <c:pt idx="86">
                  <c:v>-1236.72</c:v>
                </c:pt>
                <c:pt idx="87">
                  <c:v>-1236.72</c:v>
                </c:pt>
                <c:pt idx="88">
                  <c:v>-1221.5139999999999</c:v>
                </c:pt>
                <c:pt idx="89">
                  <c:v>-1221.5139999999999</c:v>
                </c:pt>
                <c:pt idx="90">
                  <c:v>-1239.2360000000001</c:v>
                </c:pt>
                <c:pt idx="91">
                  <c:v>-1239.2360000000001</c:v>
                </c:pt>
                <c:pt idx="92">
                  <c:v>-1258.22</c:v>
                </c:pt>
                <c:pt idx="93">
                  <c:v>-1258.22</c:v>
                </c:pt>
                <c:pt idx="94">
                  <c:v>-1258.22</c:v>
                </c:pt>
                <c:pt idx="95">
                  <c:v>-1278.162</c:v>
                </c:pt>
                <c:pt idx="96">
                  <c:v>-1278.162</c:v>
                </c:pt>
                <c:pt idx="97">
                  <c:v>-1278.162</c:v>
                </c:pt>
                <c:pt idx="98">
                  <c:v>-1332.6959999999999</c:v>
                </c:pt>
                <c:pt idx="99">
                  <c:v>-1332.6959999999999</c:v>
                </c:pt>
                <c:pt idx="100">
                  <c:v>-1332.6959999999999</c:v>
                </c:pt>
                <c:pt idx="101">
                  <c:v>-1339.751</c:v>
                </c:pt>
                <c:pt idx="102">
                  <c:v>-1339.751</c:v>
                </c:pt>
                <c:pt idx="103">
                  <c:v>-1281.2560000000001</c:v>
                </c:pt>
                <c:pt idx="104">
                  <c:v>-1281.2560000000001</c:v>
                </c:pt>
                <c:pt idx="105">
                  <c:v>-1232.8910000000001</c:v>
                </c:pt>
                <c:pt idx="106">
                  <c:v>-1232.8910000000001</c:v>
                </c:pt>
                <c:pt idx="107">
                  <c:v>-1207.144</c:v>
                </c:pt>
                <c:pt idx="108">
                  <c:v>-1207.144</c:v>
                </c:pt>
                <c:pt idx="109">
                  <c:v>-1207.144</c:v>
                </c:pt>
                <c:pt idx="110">
                  <c:v>-1225.904</c:v>
                </c:pt>
                <c:pt idx="111">
                  <c:v>-1225.904</c:v>
                </c:pt>
                <c:pt idx="112">
                  <c:v>-1244.721</c:v>
                </c:pt>
                <c:pt idx="113">
                  <c:v>-1244.721</c:v>
                </c:pt>
                <c:pt idx="114">
                  <c:v>-1230.404</c:v>
                </c:pt>
                <c:pt idx="115">
                  <c:v>-1230.404</c:v>
                </c:pt>
                <c:pt idx="116">
                  <c:v>-1271.58</c:v>
                </c:pt>
                <c:pt idx="117">
                  <c:v>-1271.58</c:v>
                </c:pt>
                <c:pt idx="118">
                  <c:v>-1271.58</c:v>
                </c:pt>
                <c:pt idx="119">
                  <c:v>-1271.58</c:v>
                </c:pt>
                <c:pt idx="120">
                  <c:v>-1271.58</c:v>
                </c:pt>
                <c:pt idx="121">
                  <c:v>-1285.9090000000001</c:v>
                </c:pt>
                <c:pt idx="122">
                  <c:v>-1285.9090000000001</c:v>
                </c:pt>
                <c:pt idx="123">
                  <c:v>-1313.2750000000001</c:v>
                </c:pt>
                <c:pt idx="124">
                  <c:v>-1313.2750000000001</c:v>
                </c:pt>
                <c:pt idx="125">
                  <c:v>-1322.2650000000001</c:v>
                </c:pt>
                <c:pt idx="126">
                  <c:v>-1322.2650000000001</c:v>
                </c:pt>
                <c:pt idx="127">
                  <c:v>-1322.2650000000001</c:v>
                </c:pt>
                <c:pt idx="128">
                  <c:v>-1289.356</c:v>
                </c:pt>
                <c:pt idx="129">
                  <c:v>-1289.356</c:v>
                </c:pt>
                <c:pt idx="130">
                  <c:v>-1289.356</c:v>
                </c:pt>
                <c:pt idx="131">
                  <c:v>-1289.356</c:v>
                </c:pt>
                <c:pt idx="132">
                  <c:v>-1279.454</c:v>
                </c:pt>
                <c:pt idx="133">
                  <c:v>-1279.454</c:v>
                </c:pt>
                <c:pt idx="134">
                  <c:v>-1279.454</c:v>
                </c:pt>
                <c:pt idx="135">
                  <c:v>-1265.1020000000001</c:v>
                </c:pt>
                <c:pt idx="136">
                  <c:v>-1265.1020000000001</c:v>
                </c:pt>
                <c:pt idx="137">
                  <c:v>-1266.271</c:v>
                </c:pt>
                <c:pt idx="138">
                  <c:v>-1266.271</c:v>
                </c:pt>
                <c:pt idx="139">
                  <c:v>-1266.271</c:v>
                </c:pt>
                <c:pt idx="140">
                  <c:v>-1276.9159999999999</c:v>
                </c:pt>
                <c:pt idx="141">
                  <c:v>-1276.9159999999999</c:v>
                </c:pt>
                <c:pt idx="142">
                  <c:v>-1254.1400000000001</c:v>
                </c:pt>
                <c:pt idx="143">
                  <c:v>-1254.1400000000001</c:v>
                </c:pt>
                <c:pt idx="144">
                  <c:v>-1260.3699999999999</c:v>
                </c:pt>
                <c:pt idx="145">
                  <c:v>-1260.3699999999999</c:v>
                </c:pt>
                <c:pt idx="146">
                  <c:v>-1260.3699999999999</c:v>
                </c:pt>
                <c:pt idx="147">
                  <c:v>-1289.1020000000001</c:v>
                </c:pt>
                <c:pt idx="148">
                  <c:v>-1289.1020000000001</c:v>
                </c:pt>
                <c:pt idx="149">
                  <c:v>-1324.797</c:v>
                </c:pt>
                <c:pt idx="150">
                  <c:v>-1324.797</c:v>
                </c:pt>
                <c:pt idx="151">
                  <c:v>-1306.4010000000001</c:v>
                </c:pt>
                <c:pt idx="152">
                  <c:v>-1306.4010000000001</c:v>
                </c:pt>
                <c:pt idx="153">
                  <c:v>-1266.5039999999999</c:v>
                </c:pt>
                <c:pt idx="154">
                  <c:v>-1266.5039999999999</c:v>
                </c:pt>
                <c:pt idx="155">
                  <c:v>-1262.94</c:v>
                </c:pt>
                <c:pt idx="156">
                  <c:v>-1262.94</c:v>
                </c:pt>
                <c:pt idx="157">
                  <c:v>-1262.94</c:v>
                </c:pt>
                <c:pt idx="158">
                  <c:v>-1284.626</c:v>
                </c:pt>
                <c:pt idx="159">
                  <c:v>-1284.626</c:v>
                </c:pt>
                <c:pt idx="160">
                  <c:v>-1284.626</c:v>
                </c:pt>
                <c:pt idx="161">
                  <c:v>-1329.0309999999999</c:v>
                </c:pt>
                <c:pt idx="162">
                  <c:v>-1329.0309999999999</c:v>
                </c:pt>
                <c:pt idx="163">
                  <c:v>-1329.0309999999999</c:v>
                </c:pt>
                <c:pt idx="164">
                  <c:v>-1323.039</c:v>
                </c:pt>
                <c:pt idx="165">
                  <c:v>-1323.039</c:v>
                </c:pt>
                <c:pt idx="166">
                  <c:v>-1312.07</c:v>
                </c:pt>
                <c:pt idx="167">
                  <c:v>-1312.07</c:v>
                </c:pt>
                <c:pt idx="168">
                  <c:v>-1312.07</c:v>
                </c:pt>
                <c:pt idx="169">
                  <c:v>-1283.2049999999999</c:v>
                </c:pt>
                <c:pt idx="170">
                  <c:v>-1283.2049999999999</c:v>
                </c:pt>
                <c:pt idx="171">
                  <c:v>-1224.3520000000001</c:v>
                </c:pt>
                <c:pt idx="172">
                  <c:v>-1224.3520000000001</c:v>
                </c:pt>
                <c:pt idx="173">
                  <c:v>-1224.3520000000001</c:v>
                </c:pt>
                <c:pt idx="174">
                  <c:v>-1196.5640000000001</c:v>
                </c:pt>
                <c:pt idx="175">
                  <c:v>-1196.5640000000001</c:v>
                </c:pt>
                <c:pt idx="176">
                  <c:v>-1195.816</c:v>
                </c:pt>
                <c:pt idx="177">
                  <c:v>-1195.816</c:v>
                </c:pt>
                <c:pt idx="178">
                  <c:v>-1195.816</c:v>
                </c:pt>
                <c:pt idx="179">
                  <c:v>-1188.4549999999999</c:v>
                </c:pt>
                <c:pt idx="180">
                  <c:v>-1188.4549999999999</c:v>
                </c:pt>
                <c:pt idx="181">
                  <c:v>-1212.6189999999999</c:v>
                </c:pt>
                <c:pt idx="182">
                  <c:v>-1212.6189999999999</c:v>
                </c:pt>
                <c:pt idx="183">
                  <c:v>-1212.6189999999999</c:v>
                </c:pt>
                <c:pt idx="184">
                  <c:v>-1284.76</c:v>
                </c:pt>
                <c:pt idx="185">
                  <c:v>-1284.76</c:v>
                </c:pt>
                <c:pt idx="186">
                  <c:v>-1344.366</c:v>
                </c:pt>
                <c:pt idx="187">
                  <c:v>-1344.366</c:v>
                </c:pt>
                <c:pt idx="188">
                  <c:v>-1367.443</c:v>
                </c:pt>
                <c:pt idx="189">
                  <c:v>-1367.443</c:v>
                </c:pt>
                <c:pt idx="190">
                  <c:v>-1367.443</c:v>
                </c:pt>
                <c:pt idx="191">
                  <c:v>-1339.5630000000001</c:v>
                </c:pt>
                <c:pt idx="192">
                  <c:v>-1339.5630000000001</c:v>
                </c:pt>
                <c:pt idx="193">
                  <c:v>-1332.836</c:v>
                </c:pt>
                <c:pt idx="194">
                  <c:v>-1332.836</c:v>
                </c:pt>
                <c:pt idx="195">
                  <c:v>-1319.951</c:v>
                </c:pt>
                <c:pt idx="196">
                  <c:v>-1319.951</c:v>
                </c:pt>
                <c:pt idx="197">
                  <c:v>-1319.951</c:v>
                </c:pt>
                <c:pt idx="198">
                  <c:v>-1334.99</c:v>
                </c:pt>
                <c:pt idx="199">
                  <c:v>-1334.99</c:v>
                </c:pt>
                <c:pt idx="200">
                  <c:v>-1295.154</c:v>
                </c:pt>
                <c:pt idx="201">
                  <c:v>-1295.154</c:v>
                </c:pt>
                <c:pt idx="202">
                  <c:v>-1234.5550000000001</c:v>
                </c:pt>
                <c:pt idx="203">
                  <c:v>-1234.5550000000001</c:v>
                </c:pt>
                <c:pt idx="204">
                  <c:v>-1199.5440000000001</c:v>
                </c:pt>
                <c:pt idx="205">
                  <c:v>-1199.5440000000001</c:v>
                </c:pt>
                <c:pt idx="206">
                  <c:v>-1199.5440000000001</c:v>
                </c:pt>
                <c:pt idx="207">
                  <c:v>-1232.9449999999999</c:v>
                </c:pt>
                <c:pt idx="208">
                  <c:v>-1232.9449999999999</c:v>
                </c:pt>
                <c:pt idx="209">
                  <c:v>-1274.9449999999999</c:v>
                </c:pt>
                <c:pt idx="210">
                  <c:v>-1274.9449999999999</c:v>
                </c:pt>
                <c:pt idx="211">
                  <c:v>-1281.82</c:v>
                </c:pt>
                <c:pt idx="212">
                  <c:v>-1281.82</c:v>
                </c:pt>
                <c:pt idx="213">
                  <c:v>-1315.777</c:v>
                </c:pt>
                <c:pt idx="214">
                  <c:v>-1315.777</c:v>
                </c:pt>
                <c:pt idx="215">
                  <c:v>-1340.3530000000001</c:v>
                </c:pt>
                <c:pt idx="216">
                  <c:v>-1340.3530000000001</c:v>
                </c:pt>
                <c:pt idx="217">
                  <c:v>-1344.5050000000001</c:v>
                </c:pt>
                <c:pt idx="218">
                  <c:v>-1344.5050000000001</c:v>
                </c:pt>
                <c:pt idx="219">
                  <c:v>-1353.509</c:v>
                </c:pt>
                <c:pt idx="220">
                  <c:v>-1353.509</c:v>
                </c:pt>
                <c:pt idx="221">
                  <c:v>-1353.509</c:v>
                </c:pt>
                <c:pt idx="222">
                  <c:v>-1371.4069999999999</c:v>
                </c:pt>
                <c:pt idx="223">
                  <c:v>-1371.4069999999999</c:v>
                </c:pt>
                <c:pt idx="224">
                  <c:v>-1371.4069999999999</c:v>
                </c:pt>
                <c:pt idx="225">
                  <c:v>-1365.9829999999999</c:v>
                </c:pt>
                <c:pt idx="226">
                  <c:v>-1365.9829999999999</c:v>
                </c:pt>
                <c:pt idx="227">
                  <c:v>-1365.9829999999999</c:v>
                </c:pt>
                <c:pt idx="228">
                  <c:v>-1363.5170000000001</c:v>
                </c:pt>
                <c:pt idx="229">
                  <c:v>-1363.5170000000001</c:v>
                </c:pt>
                <c:pt idx="230">
                  <c:v>-1343.2059999999999</c:v>
                </c:pt>
                <c:pt idx="231">
                  <c:v>-1343.2059999999999</c:v>
                </c:pt>
                <c:pt idx="232">
                  <c:v>-1343.2059999999999</c:v>
                </c:pt>
                <c:pt idx="233">
                  <c:v>-1325.3589999999999</c:v>
                </c:pt>
                <c:pt idx="234">
                  <c:v>-1325.3589999999999</c:v>
                </c:pt>
                <c:pt idx="235">
                  <c:v>-1325.3589999999999</c:v>
                </c:pt>
                <c:pt idx="236">
                  <c:v>-1306.3820000000001</c:v>
                </c:pt>
                <c:pt idx="237">
                  <c:v>-1306.3820000000001</c:v>
                </c:pt>
                <c:pt idx="238">
                  <c:v>-1306.3820000000001</c:v>
                </c:pt>
                <c:pt idx="239">
                  <c:v>-1306.3820000000001</c:v>
                </c:pt>
                <c:pt idx="240">
                  <c:v>-1290.74</c:v>
                </c:pt>
                <c:pt idx="241">
                  <c:v>-1290.74</c:v>
                </c:pt>
                <c:pt idx="242">
                  <c:v>-1319.691</c:v>
                </c:pt>
                <c:pt idx="243">
                  <c:v>-1319.691</c:v>
                </c:pt>
                <c:pt idx="244">
                  <c:v>-1342.047</c:v>
                </c:pt>
                <c:pt idx="245">
                  <c:v>-1342.047</c:v>
                </c:pt>
                <c:pt idx="246">
                  <c:v>-1342.047</c:v>
                </c:pt>
                <c:pt idx="247">
                  <c:v>-1334.0170000000001</c:v>
                </c:pt>
                <c:pt idx="248">
                  <c:v>-1334.0170000000001</c:v>
                </c:pt>
                <c:pt idx="249">
                  <c:v>-1290.319</c:v>
                </c:pt>
                <c:pt idx="250">
                  <c:v>-1290.319</c:v>
                </c:pt>
                <c:pt idx="251">
                  <c:v>-1287.3689999999999</c:v>
                </c:pt>
                <c:pt idx="252">
                  <c:v>-1287.3689999999999</c:v>
                </c:pt>
                <c:pt idx="253">
                  <c:v>-1287.3689999999999</c:v>
                </c:pt>
                <c:pt idx="254">
                  <c:v>-1335.9770000000001</c:v>
                </c:pt>
                <c:pt idx="255">
                  <c:v>-1335.9770000000001</c:v>
                </c:pt>
                <c:pt idx="256">
                  <c:v>-1335.9770000000001</c:v>
                </c:pt>
                <c:pt idx="257">
                  <c:v>-1377.442</c:v>
                </c:pt>
                <c:pt idx="258">
                  <c:v>-1377.442</c:v>
                </c:pt>
                <c:pt idx="259">
                  <c:v>-1386.8879999999999</c:v>
                </c:pt>
                <c:pt idx="260">
                  <c:v>-1386.8879999999999</c:v>
                </c:pt>
                <c:pt idx="261">
                  <c:v>-1361.7239999999999</c:v>
                </c:pt>
                <c:pt idx="262">
                  <c:v>-1361.7239999999999</c:v>
                </c:pt>
                <c:pt idx="263">
                  <c:v>-1379.9929999999999</c:v>
                </c:pt>
                <c:pt idx="264">
                  <c:v>-1379.9929999999999</c:v>
                </c:pt>
                <c:pt idx="265">
                  <c:v>-1379.9929999999999</c:v>
                </c:pt>
                <c:pt idx="266">
                  <c:v>-1355.5650000000001</c:v>
                </c:pt>
                <c:pt idx="267">
                  <c:v>-1355.5650000000001</c:v>
                </c:pt>
                <c:pt idx="268">
                  <c:v>-1355.5650000000001</c:v>
                </c:pt>
                <c:pt idx="269">
                  <c:v>-1335.1679999999999</c:v>
                </c:pt>
                <c:pt idx="270">
                  <c:v>-1335.1679999999999</c:v>
                </c:pt>
                <c:pt idx="271">
                  <c:v>-1335.1679999999999</c:v>
                </c:pt>
                <c:pt idx="272">
                  <c:v>-1335.1679999999999</c:v>
                </c:pt>
                <c:pt idx="273">
                  <c:v>-1335.1679999999999</c:v>
                </c:pt>
                <c:pt idx="274">
                  <c:v>-1313.952</c:v>
                </c:pt>
                <c:pt idx="275">
                  <c:v>-1313.952</c:v>
                </c:pt>
                <c:pt idx="276">
                  <c:v>-1313.952</c:v>
                </c:pt>
                <c:pt idx="277">
                  <c:v>-1313.2739999999999</c:v>
                </c:pt>
                <c:pt idx="278">
                  <c:v>-1313.2739999999999</c:v>
                </c:pt>
                <c:pt idx="279">
                  <c:v>-1321.54</c:v>
                </c:pt>
                <c:pt idx="280">
                  <c:v>-1321.54</c:v>
                </c:pt>
                <c:pt idx="281">
                  <c:v>-1321.54</c:v>
                </c:pt>
                <c:pt idx="282">
                  <c:v>-1306.6659999999999</c:v>
                </c:pt>
                <c:pt idx="283">
                  <c:v>-1306.6659999999999</c:v>
                </c:pt>
                <c:pt idx="284">
                  <c:v>-1293.33</c:v>
                </c:pt>
                <c:pt idx="285">
                  <c:v>-1293.33</c:v>
                </c:pt>
                <c:pt idx="286">
                  <c:v>-1293.33</c:v>
                </c:pt>
                <c:pt idx="287">
                  <c:v>-1253.039</c:v>
                </c:pt>
                <c:pt idx="288">
                  <c:v>-1253.039</c:v>
                </c:pt>
                <c:pt idx="289">
                  <c:v>-1253.039</c:v>
                </c:pt>
                <c:pt idx="290">
                  <c:v>-1274.6469999999999</c:v>
                </c:pt>
                <c:pt idx="291">
                  <c:v>-1274.6469999999999</c:v>
                </c:pt>
                <c:pt idx="292">
                  <c:v>-1316.809</c:v>
                </c:pt>
                <c:pt idx="293">
                  <c:v>-1316.809</c:v>
                </c:pt>
                <c:pt idx="294">
                  <c:v>-1316.809</c:v>
                </c:pt>
                <c:pt idx="295">
                  <c:v>-1358.71</c:v>
                </c:pt>
                <c:pt idx="296">
                  <c:v>-1358.71</c:v>
                </c:pt>
                <c:pt idx="297">
                  <c:v>-1358.71</c:v>
                </c:pt>
                <c:pt idx="298">
                  <c:v>-1434.549</c:v>
                </c:pt>
                <c:pt idx="299">
                  <c:v>-1434.549</c:v>
                </c:pt>
                <c:pt idx="300">
                  <c:v>-1484.9829999999999</c:v>
                </c:pt>
                <c:pt idx="301">
                  <c:v>-1484.9829999999999</c:v>
                </c:pt>
                <c:pt idx="302">
                  <c:v>-1478.4</c:v>
                </c:pt>
                <c:pt idx="303">
                  <c:v>-1478.4</c:v>
                </c:pt>
                <c:pt idx="304">
                  <c:v>-1400.9469999999999</c:v>
                </c:pt>
                <c:pt idx="305">
                  <c:v>-1400.9469999999999</c:v>
                </c:pt>
                <c:pt idx="306">
                  <c:v>-1325.2729999999999</c:v>
                </c:pt>
                <c:pt idx="307">
                  <c:v>-1325.2729999999999</c:v>
                </c:pt>
                <c:pt idx="308">
                  <c:v>-1340.2180000000001</c:v>
                </c:pt>
                <c:pt idx="309">
                  <c:v>-1340.2180000000001</c:v>
                </c:pt>
                <c:pt idx="310">
                  <c:v>-1389.1420000000001</c:v>
                </c:pt>
                <c:pt idx="311">
                  <c:v>-1389.1420000000001</c:v>
                </c:pt>
                <c:pt idx="312">
                  <c:v>-1371.3530000000001</c:v>
                </c:pt>
                <c:pt idx="313">
                  <c:v>-1371.3530000000001</c:v>
                </c:pt>
                <c:pt idx="314">
                  <c:v>-1322.0930000000001</c:v>
                </c:pt>
                <c:pt idx="315">
                  <c:v>-1322.0930000000001</c:v>
                </c:pt>
                <c:pt idx="316">
                  <c:v>-1322.0930000000001</c:v>
                </c:pt>
                <c:pt idx="317">
                  <c:v>-1330.8969999999999</c:v>
                </c:pt>
                <c:pt idx="318">
                  <c:v>-1330.8969999999999</c:v>
                </c:pt>
                <c:pt idx="319">
                  <c:v>-1330.8969999999999</c:v>
                </c:pt>
                <c:pt idx="320">
                  <c:v>-1351.81</c:v>
                </c:pt>
                <c:pt idx="321">
                  <c:v>-1351.81</c:v>
                </c:pt>
                <c:pt idx="322">
                  <c:v>-1359.008</c:v>
                </c:pt>
                <c:pt idx="323">
                  <c:v>-1359.008</c:v>
                </c:pt>
                <c:pt idx="324">
                  <c:v>-1349.34</c:v>
                </c:pt>
                <c:pt idx="325">
                  <c:v>-1349.34</c:v>
                </c:pt>
                <c:pt idx="326">
                  <c:v>-1349.34</c:v>
                </c:pt>
                <c:pt idx="327">
                  <c:v>-1349.34</c:v>
                </c:pt>
                <c:pt idx="328">
                  <c:v>-1328.2159999999999</c:v>
                </c:pt>
                <c:pt idx="329">
                  <c:v>-1328.2159999999999</c:v>
                </c:pt>
                <c:pt idx="330">
                  <c:v>-1328.2159999999999</c:v>
                </c:pt>
                <c:pt idx="331">
                  <c:v>-1336.0409999999999</c:v>
                </c:pt>
                <c:pt idx="332">
                  <c:v>-1336.0409999999999</c:v>
                </c:pt>
                <c:pt idx="333">
                  <c:v>-1325.625</c:v>
                </c:pt>
                <c:pt idx="334">
                  <c:v>-1325.625</c:v>
                </c:pt>
                <c:pt idx="335">
                  <c:v>-1325.625</c:v>
                </c:pt>
                <c:pt idx="336">
                  <c:v>-1339.3389999999999</c:v>
                </c:pt>
                <c:pt idx="337">
                  <c:v>-1339.3389999999999</c:v>
                </c:pt>
                <c:pt idx="338">
                  <c:v>-1360.0150000000001</c:v>
                </c:pt>
                <c:pt idx="339">
                  <c:v>-1360.0150000000001</c:v>
                </c:pt>
                <c:pt idx="340">
                  <c:v>-1376.155</c:v>
                </c:pt>
                <c:pt idx="341">
                  <c:v>-1376.155</c:v>
                </c:pt>
                <c:pt idx="342">
                  <c:v>-1376.155</c:v>
                </c:pt>
                <c:pt idx="343">
                  <c:v>-1386.383</c:v>
                </c:pt>
                <c:pt idx="344">
                  <c:v>-1386.383</c:v>
                </c:pt>
                <c:pt idx="345">
                  <c:v>-1386.383</c:v>
                </c:pt>
                <c:pt idx="346">
                  <c:v>-1391.3150000000001</c:v>
                </c:pt>
                <c:pt idx="347">
                  <c:v>-1391.3150000000001</c:v>
                </c:pt>
                <c:pt idx="348">
                  <c:v>-1391.3150000000001</c:v>
                </c:pt>
                <c:pt idx="349">
                  <c:v>-1340.105</c:v>
                </c:pt>
                <c:pt idx="350">
                  <c:v>-1340.105</c:v>
                </c:pt>
                <c:pt idx="351">
                  <c:v>-1340.105</c:v>
                </c:pt>
                <c:pt idx="352">
                  <c:v>-1312.422</c:v>
                </c:pt>
                <c:pt idx="353">
                  <c:v>-1312.422</c:v>
                </c:pt>
                <c:pt idx="354">
                  <c:v>-1304.3130000000001</c:v>
                </c:pt>
                <c:pt idx="355">
                  <c:v>-1304.3130000000001</c:v>
                </c:pt>
                <c:pt idx="356">
                  <c:v>-1304.3130000000001</c:v>
                </c:pt>
                <c:pt idx="357">
                  <c:v>-1321.8920000000001</c:v>
                </c:pt>
                <c:pt idx="358">
                  <c:v>-1321.8920000000001</c:v>
                </c:pt>
                <c:pt idx="359">
                  <c:v>-1321.8920000000001</c:v>
                </c:pt>
                <c:pt idx="360">
                  <c:v>-1337.5329999999999</c:v>
                </c:pt>
                <c:pt idx="361">
                  <c:v>-1337.5329999999999</c:v>
                </c:pt>
                <c:pt idx="362">
                  <c:v>-1341.991</c:v>
                </c:pt>
                <c:pt idx="363">
                  <c:v>-1341.991</c:v>
                </c:pt>
                <c:pt idx="364">
                  <c:v>-1341.991</c:v>
                </c:pt>
                <c:pt idx="365">
                  <c:v>-1339.9549999999999</c:v>
                </c:pt>
                <c:pt idx="366">
                  <c:v>-1339.9549999999999</c:v>
                </c:pt>
                <c:pt idx="367">
                  <c:v>-1328.82</c:v>
                </c:pt>
                <c:pt idx="368">
                  <c:v>-1328.82</c:v>
                </c:pt>
                <c:pt idx="369">
                  <c:v>-1342.297</c:v>
                </c:pt>
                <c:pt idx="370">
                  <c:v>-1342.297</c:v>
                </c:pt>
                <c:pt idx="371">
                  <c:v>-1324.231</c:v>
                </c:pt>
                <c:pt idx="372">
                  <c:v>-1324.231</c:v>
                </c:pt>
                <c:pt idx="373">
                  <c:v>-1306.432</c:v>
                </c:pt>
                <c:pt idx="374">
                  <c:v>-1306.432</c:v>
                </c:pt>
                <c:pt idx="375">
                  <c:v>-1317.6220000000001</c:v>
                </c:pt>
                <c:pt idx="376">
                  <c:v>-1317.6220000000001</c:v>
                </c:pt>
                <c:pt idx="377">
                  <c:v>-1317.6220000000001</c:v>
                </c:pt>
                <c:pt idx="378">
                  <c:v>-1292.6289999999999</c:v>
                </c:pt>
                <c:pt idx="379">
                  <c:v>-1292.6289999999999</c:v>
                </c:pt>
                <c:pt idx="380">
                  <c:v>-1291.768</c:v>
                </c:pt>
                <c:pt idx="381">
                  <c:v>-1291.768</c:v>
                </c:pt>
                <c:pt idx="382">
                  <c:v>-1298.9829999999999</c:v>
                </c:pt>
                <c:pt idx="383">
                  <c:v>-1298.9829999999999</c:v>
                </c:pt>
                <c:pt idx="384">
                  <c:v>-1326.383</c:v>
                </c:pt>
                <c:pt idx="385">
                  <c:v>-1326.383</c:v>
                </c:pt>
                <c:pt idx="386">
                  <c:v>-1326.383</c:v>
                </c:pt>
                <c:pt idx="387">
                  <c:v>-1351.557</c:v>
                </c:pt>
                <c:pt idx="388">
                  <c:v>-1351.557</c:v>
                </c:pt>
                <c:pt idx="389">
                  <c:v>-1351.557</c:v>
                </c:pt>
                <c:pt idx="390">
                  <c:v>-1412.0609999999999</c:v>
                </c:pt>
                <c:pt idx="391">
                  <c:v>-1412.0609999999999</c:v>
                </c:pt>
                <c:pt idx="392">
                  <c:v>-1402.9010000000001</c:v>
                </c:pt>
                <c:pt idx="393">
                  <c:v>-1402.9010000000001</c:v>
                </c:pt>
                <c:pt idx="394">
                  <c:v>-1402.9010000000001</c:v>
                </c:pt>
                <c:pt idx="395">
                  <c:v>-1372.5630000000001</c:v>
                </c:pt>
                <c:pt idx="396">
                  <c:v>-1372.5630000000001</c:v>
                </c:pt>
                <c:pt idx="397">
                  <c:v>-1336.9659999999999</c:v>
                </c:pt>
                <c:pt idx="398">
                  <c:v>-1336.9659999999999</c:v>
                </c:pt>
                <c:pt idx="399">
                  <c:v>-1328.1420000000001</c:v>
                </c:pt>
                <c:pt idx="400">
                  <c:v>-1328.1420000000001</c:v>
                </c:pt>
                <c:pt idx="401">
                  <c:v>-1328.1420000000001</c:v>
                </c:pt>
                <c:pt idx="402">
                  <c:v>-1293.5360000000001</c:v>
                </c:pt>
                <c:pt idx="403">
                  <c:v>-1293.5360000000001</c:v>
                </c:pt>
                <c:pt idx="404">
                  <c:v>-1293.5360000000001</c:v>
                </c:pt>
                <c:pt idx="405">
                  <c:v>-1314.44</c:v>
                </c:pt>
                <c:pt idx="406">
                  <c:v>-1314.44</c:v>
                </c:pt>
                <c:pt idx="407">
                  <c:v>-1314.44</c:v>
                </c:pt>
                <c:pt idx="408">
                  <c:v>-1317.646</c:v>
                </c:pt>
                <c:pt idx="409">
                  <c:v>-1317.646</c:v>
                </c:pt>
                <c:pt idx="410">
                  <c:v>-1315.7750000000001</c:v>
                </c:pt>
                <c:pt idx="411">
                  <c:v>-1315.7750000000001</c:v>
                </c:pt>
                <c:pt idx="412">
                  <c:v>-1340.2070000000001</c:v>
                </c:pt>
                <c:pt idx="413">
                  <c:v>-1340.2070000000001</c:v>
                </c:pt>
                <c:pt idx="414">
                  <c:v>-1340.2070000000001</c:v>
                </c:pt>
                <c:pt idx="415">
                  <c:v>-1339.999</c:v>
                </c:pt>
                <c:pt idx="416">
                  <c:v>-1339.999</c:v>
                </c:pt>
                <c:pt idx="417">
                  <c:v>-1337.277</c:v>
                </c:pt>
                <c:pt idx="418">
                  <c:v>-1337.277</c:v>
                </c:pt>
                <c:pt idx="419">
                  <c:v>-1337.277</c:v>
                </c:pt>
                <c:pt idx="420">
                  <c:v>-1330.7339999999999</c:v>
                </c:pt>
                <c:pt idx="421">
                  <c:v>-1330.7339999999999</c:v>
                </c:pt>
                <c:pt idx="422">
                  <c:v>-1334.864</c:v>
                </c:pt>
                <c:pt idx="423">
                  <c:v>-1334.864</c:v>
                </c:pt>
                <c:pt idx="424">
                  <c:v>-1334.864</c:v>
                </c:pt>
                <c:pt idx="425">
                  <c:v>-1335.5350000000001</c:v>
                </c:pt>
                <c:pt idx="426">
                  <c:v>-1335.5350000000001</c:v>
                </c:pt>
                <c:pt idx="427">
                  <c:v>-1335.5350000000001</c:v>
                </c:pt>
                <c:pt idx="428">
                  <c:v>-1366.502</c:v>
                </c:pt>
                <c:pt idx="429">
                  <c:v>-1366.502</c:v>
                </c:pt>
                <c:pt idx="430">
                  <c:v>-1366.502</c:v>
                </c:pt>
                <c:pt idx="431">
                  <c:v>-1421.7670000000001</c:v>
                </c:pt>
                <c:pt idx="432">
                  <c:v>-1421.7670000000001</c:v>
                </c:pt>
                <c:pt idx="433">
                  <c:v>-1421.7670000000001</c:v>
                </c:pt>
                <c:pt idx="434">
                  <c:v>-1431.8409999999999</c:v>
                </c:pt>
                <c:pt idx="435">
                  <c:v>-1431.8409999999999</c:v>
                </c:pt>
                <c:pt idx="436">
                  <c:v>-1371.5619999999999</c:v>
                </c:pt>
                <c:pt idx="437">
                  <c:v>-1371.5619999999999</c:v>
                </c:pt>
                <c:pt idx="438">
                  <c:v>-1308.421</c:v>
                </c:pt>
                <c:pt idx="439">
                  <c:v>-1308.421</c:v>
                </c:pt>
                <c:pt idx="440">
                  <c:v>-1276.4690000000001</c:v>
                </c:pt>
                <c:pt idx="441">
                  <c:v>-1276.4690000000001</c:v>
                </c:pt>
                <c:pt idx="442">
                  <c:v>-1276.4690000000001</c:v>
                </c:pt>
                <c:pt idx="443">
                  <c:v>-1276.4690000000001</c:v>
                </c:pt>
                <c:pt idx="444">
                  <c:v>-1279.3320000000001</c:v>
                </c:pt>
                <c:pt idx="445">
                  <c:v>-1279.3320000000001</c:v>
                </c:pt>
                <c:pt idx="446">
                  <c:v>-1303.8430000000001</c:v>
                </c:pt>
                <c:pt idx="447">
                  <c:v>-1303.8430000000001</c:v>
                </c:pt>
                <c:pt idx="448">
                  <c:v>-1344.7249999999999</c:v>
                </c:pt>
                <c:pt idx="449">
                  <c:v>-1344.7249999999999</c:v>
                </c:pt>
                <c:pt idx="450">
                  <c:v>-1344.7249999999999</c:v>
                </c:pt>
                <c:pt idx="451">
                  <c:v>-1359.4670000000001</c:v>
                </c:pt>
                <c:pt idx="452">
                  <c:v>-1359.4670000000001</c:v>
                </c:pt>
                <c:pt idx="453">
                  <c:v>-1359.4670000000001</c:v>
                </c:pt>
                <c:pt idx="454">
                  <c:v>-1359.4670000000001</c:v>
                </c:pt>
                <c:pt idx="455">
                  <c:v>-1342.9939999999999</c:v>
                </c:pt>
                <c:pt idx="456">
                  <c:v>-1342.9939999999999</c:v>
                </c:pt>
                <c:pt idx="457">
                  <c:v>-1311.2470000000001</c:v>
                </c:pt>
                <c:pt idx="458">
                  <c:v>-1311.2470000000001</c:v>
                </c:pt>
                <c:pt idx="459">
                  <c:v>-1300.7639999999999</c:v>
                </c:pt>
                <c:pt idx="460">
                  <c:v>-1300.7639999999999</c:v>
                </c:pt>
                <c:pt idx="461">
                  <c:v>-1355.867</c:v>
                </c:pt>
                <c:pt idx="462">
                  <c:v>-1355.867</c:v>
                </c:pt>
                <c:pt idx="463">
                  <c:v>-1355.867</c:v>
                </c:pt>
                <c:pt idx="464">
                  <c:v>-1389.924</c:v>
                </c:pt>
                <c:pt idx="465">
                  <c:v>-1389.924</c:v>
                </c:pt>
                <c:pt idx="466">
                  <c:v>-1389.924</c:v>
                </c:pt>
                <c:pt idx="467">
                  <c:v>-1380.6610000000001</c:v>
                </c:pt>
                <c:pt idx="468">
                  <c:v>-1380.6610000000001</c:v>
                </c:pt>
                <c:pt idx="469">
                  <c:v>-1380.6610000000001</c:v>
                </c:pt>
                <c:pt idx="470">
                  <c:v>-1370.2670000000001</c:v>
                </c:pt>
                <c:pt idx="471">
                  <c:v>-1370.2670000000001</c:v>
                </c:pt>
                <c:pt idx="472">
                  <c:v>-1370.2670000000001</c:v>
                </c:pt>
                <c:pt idx="473">
                  <c:v>-1371.261</c:v>
                </c:pt>
                <c:pt idx="474">
                  <c:v>-1371.261</c:v>
                </c:pt>
                <c:pt idx="475">
                  <c:v>-1368.0809999999999</c:v>
                </c:pt>
                <c:pt idx="476">
                  <c:v>-1368.0809999999999</c:v>
                </c:pt>
                <c:pt idx="477">
                  <c:v>-1368.0809999999999</c:v>
                </c:pt>
                <c:pt idx="478">
                  <c:v>-1368.0809999999999</c:v>
                </c:pt>
                <c:pt idx="479">
                  <c:v>-1384.316</c:v>
                </c:pt>
                <c:pt idx="480">
                  <c:v>-1384.316</c:v>
                </c:pt>
                <c:pt idx="481">
                  <c:v>-1384.316</c:v>
                </c:pt>
                <c:pt idx="482">
                  <c:v>-1354.1890000000001</c:v>
                </c:pt>
                <c:pt idx="483">
                  <c:v>-1354.1890000000001</c:v>
                </c:pt>
                <c:pt idx="484">
                  <c:v>-1339.7090000000001</c:v>
                </c:pt>
                <c:pt idx="485">
                  <c:v>-1339.7090000000001</c:v>
                </c:pt>
                <c:pt idx="486">
                  <c:v>-1339.7090000000001</c:v>
                </c:pt>
                <c:pt idx="487">
                  <c:v>-1358.681</c:v>
                </c:pt>
                <c:pt idx="488">
                  <c:v>-1358.681</c:v>
                </c:pt>
                <c:pt idx="489">
                  <c:v>-1358.681</c:v>
                </c:pt>
                <c:pt idx="490">
                  <c:v>-1358.681</c:v>
                </c:pt>
                <c:pt idx="491">
                  <c:v>-1325.62</c:v>
                </c:pt>
                <c:pt idx="492">
                  <c:v>-1325.62</c:v>
                </c:pt>
                <c:pt idx="493">
                  <c:v>-1312.44</c:v>
                </c:pt>
                <c:pt idx="494">
                  <c:v>-1312.44</c:v>
                </c:pt>
                <c:pt idx="495">
                  <c:v>-1312.44</c:v>
                </c:pt>
                <c:pt idx="496">
                  <c:v>-1313.752</c:v>
                </c:pt>
                <c:pt idx="497">
                  <c:v>-1313.752</c:v>
                </c:pt>
                <c:pt idx="498">
                  <c:v>-1313.752</c:v>
                </c:pt>
                <c:pt idx="499">
                  <c:v>-1352.6869999999999</c:v>
                </c:pt>
                <c:pt idx="500">
                  <c:v>-1352.6869999999999</c:v>
                </c:pt>
                <c:pt idx="501">
                  <c:v>-1357.134</c:v>
                </c:pt>
                <c:pt idx="502">
                  <c:v>-1357.134</c:v>
                </c:pt>
                <c:pt idx="503">
                  <c:v>-1372.9269999999999</c:v>
                </c:pt>
                <c:pt idx="504">
                  <c:v>-1372.9269999999999</c:v>
                </c:pt>
                <c:pt idx="505">
                  <c:v>-1372.9269999999999</c:v>
                </c:pt>
                <c:pt idx="506">
                  <c:v>-1402.9580000000001</c:v>
                </c:pt>
                <c:pt idx="507">
                  <c:v>-1402.9580000000001</c:v>
                </c:pt>
                <c:pt idx="508">
                  <c:v>-1402.9580000000001</c:v>
                </c:pt>
                <c:pt idx="509">
                  <c:v>-1436.604</c:v>
                </c:pt>
                <c:pt idx="510">
                  <c:v>-1436.604</c:v>
                </c:pt>
                <c:pt idx="511">
                  <c:v>-1436.604</c:v>
                </c:pt>
                <c:pt idx="512">
                  <c:v>-1436.604</c:v>
                </c:pt>
                <c:pt idx="513">
                  <c:v>-1456.316</c:v>
                </c:pt>
                <c:pt idx="514">
                  <c:v>-1456.316</c:v>
                </c:pt>
                <c:pt idx="515">
                  <c:v>-1456.316</c:v>
                </c:pt>
                <c:pt idx="516">
                  <c:v>-1438.0419999999999</c:v>
                </c:pt>
                <c:pt idx="517">
                  <c:v>-1438.0419999999999</c:v>
                </c:pt>
                <c:pt idx="518">
                  <c:v>-1438.0419999999999</c:v>
                </c:pt>
                <c:pt idx="519">
                  <c:v>-1434.48</c:v>
                </c:pt>
                <c:pt idx="520">
                  <c:v>-1434.48</c:v>
                </c:pt>
                <c:pt idx="521">
                  <c:v>-1414.134</c:v>
                </c:pt>
                <c:pt idx="522">
                  <c:v>-1414.134</c:v>
                </c:pt>
                <c:pt idx="523">
                  <c:v>-1395.1410000000001</c:v>
                </c:pt>
                <c:pt idx="524">
                  <c:v>-1395.1410000000001</c:v>
                </c:pt>
                <c:pt idx="525">
                  <c:v>-1405.0060000000001</c:v>
                </c:pt>
                <c:pt idx="526">
                  <c:v>-1405.0060000000001</c:v>
                </c:pt>
                <c:pt idx="527">
                  <c:v>-1432.078</c:v>
                </c:pt>
                <c:pt idx="528">
                  <c:v>-1432.078</c:v>
                </c:pt>
                <c:pt idx="529">
                  <c:v>-1431.067</c:v>
                </c:pt>
                <c:pt idx="530">
                  <c:v>-1431.067</c:v>
                </c:pt>
                <c:pt idx="531">
                  <c:v>-1455.5119999999999</c:v>
                </c:pt>
                <c:pt idx="532">
                  <c:v>-1455.5119999999999</c:v>
                </c:pt>
                <c:pt idx="533">
                  <c:v>-1459.6379999999999</c:v>
                </c:pt>
                <c:pt idx="534">
                  <c:v>-1459.6379999999999</c:v>
                </c:pt>
                <c:pt idx="535">
                  <c:v>-1459.2080000000001</c:v>
                </c:pt>
                <c:pt idx="536">
                  <c:v>-1459.2080000000001</c:v>
                </c:pt>
                <c:pt idx="537">
                  <c:v>-1431.838</c:v>
                </c:pt>
                <c:pt idx="538">
                  <c:v>-1431.838</c:v>
                </c:pt>
                <c:pt idx="539">
                  <c:v>-1431.838</c:v>
                </c:pt>
                <c:pt idx="540">
                  <c:v>-1431.838</c:v>
                </c:pt>
                <c:pt idx="541">
                  <c:v>-1383.3130000000001</c:v>
                </c:pt>
                <c:pt idx="542">
                  <c:v>-1383.3130000000001</c:v>
                </c:pt>
                <c:pt idx="543">
                  <c:v>-1371.9280000000001</c:v>
                </c:pt>
                <c:pt idx="544">
                  <c:v>-1371.9280000000001</c:v>
                </c:pt>
                <c:pt idx="545">
                  <c:v>-1373.4010000000001</c:v>
                </c:pt>
                <c:pt idx="546">
                  <c:v>-1373.4010000000001</c:v>
                </c:pt>
                <c:pt idx="547">
                  <c:v>-1373.4010000000001</c:v>
                </c:pt>
                <c:pt idx="548">
                  <c:v>-1360.145</c:v>
                </c:pt>
                <c:pt idx="549">
                  <c:v>-1360.145</c:v>
                </c:pt>
                <c:pt idx="550">
                  <c:v>-1360.145</c:v>
                </c:pt>
                <c:pt idx="551">
                  <c:v>-1365.3340000000001</c:v>
                </c:pt>
                <c:pt idx="552">
                  <c:v>-1365.3340000000001</c:v>
                </c:pt>
                <c:pt idx="553">
                  <c:v>-1380.7070000000001</c:v>
                </c:pt>
                <c:pt idx="554">
                  <c:v>-1380.7070000000001</c:v>
                </c:pt>
                <c:pt idx="555">
                  <c:v>-1380.7070000000001</c:v>
                </c:pt>
                <c:pt idx="556">
                  <c:v>-1405.662</c:v>
                </c:pt>
                <c:pt idx="557">
                  <c:v>-1405.662</c:v>
                </c:pt>
                <c:pt idx="558">
                  <c:v>-1405.662</c:v>
                </c:pt>
                <c:pt idx="559">
                  <c:v>-1399.481</c:v>
                </c:pt>
                <c:pt idx="560">
                  <c:v>-1399.481</c:v>
                </c:pt>
                <c:pt idx="561">
                  <c:v>-1402.681</c:v>
                </c:pt>
                <c:pt idx="562">
                  <c:v>-1402.681</c:v>
                </c:pt>
                <c:pt idx="563">
                  <c:v>-1402.681</c:v>
                </c:pt>
                <c:pt idx="564">
                  <c:v>-1402.681</c:v>
                </c:pt>
                <c:pt idx="565">
                  <c:v>-1402.681</c:v>
                </c:pt>
                <c:pt idx="566">
                  <c:v>-1369.96</c:v>
                </c:pt>
                <c:pt idx="567">
                  <c:v>-1369.96</c:v>
                </c:pt>
                <c:pt idx="568">
                  <c:v>-1398.096</c:v>
                </c:pt>
                <c:pt idx="569">
                  <c:v>-1398.096</c:v>
                </c:pt>
                <c:pt idx="570">
                  <c:v>-1434.431</c:v>
                </c:pt>
                <c:pt idx="571">
                  <c:v>-1434.431</c:v>
                </c:pt>
                <c:pt idx="572">
                  <c:v>-1434.431</c:v>
                </c:pt>
                <c:pt idx="573">
                  <c:v>-1434.431</c:v>
                </c:pt>
                <c:pt idx="574">
                  <c:v>-1468.921</c:v>
                </c:pt>
                <c:pt idx="575">
                  <c:v>-1468.921</c:v>
                </c:pt>
                <c:pt idx="576">
                  <c:v>-1529.692</c:v>
                </c:pt>
                <c:pt idx="577">
                  <c:v>-1529.692</c:v>
                </c:pt>
                <c:pt idx="578">
                  <c:v>-1545.769</c:v>
                </c:pt>
                <c:pt idx="579">
                  <c:v>-1545.769</c:v>
                </c:pt>
                <c:pt idx="580">
                  <c:v>-1545.769</c:v>
                </c:pt>
                <c:pt idx="581">
                  <c:v>-1469.65</c:v>
                </c:pt>
                <c:pt idx="582">
                  <c:v>-1469.65</c:v>
                </c:pt>
                <c:pt idx="583">
                  <c:v>-1469.65</c:v>
                </c:pt>
                <c:pt idx="584">
                  <c:v>-1399.5719999999999</c:v>
                </c:pt>
                <c:pt idx="585">
                  <c:v>-1399.5719999999999</c:v>
                </c:pt>
                <c:pt idx="586">
                  <c:v>-1420.008</c:v>
                </c:pt>
                <c:pt idx="587">
                  <c:v>-1420.008</c:v>
                </c:pt>
                <c:pt idx="588">
                  <c:v>-1420.008</c:v>
                </c:pt>
                <c:pt idx="589">
                  <c:v>-1397.6869999999999</c:v>
                </c:pt>
                <c:pt idx="590">
                  <c:v>-1397.6869999999999</c:v>
                </c:pt>
                <c:pt idx="591">
                  <c:v>-1397.6869999999999</c:v>
                </c:pt>
                <c:pt idx="592">
                  <c:v>-1375.3309999999999</c:v>
                </c:pt>
                <c:pt idx="593">
                  <c:v>-1375.3309999999999</c:v>
                </c:pt>
                <c:pt idx="594">
                  <c:v>-1375.3309999999999</c:v>
                </c:pt>
                <c:pt idx="595">
                  <c:v>-1402.114</c:v>
                </c:pt>
                <c:pt idx="596">
                  <c:v>-1402.114</c:v>
                </c:pt>
                <c:pt idx="597">
                  <c:v>-1402.114</c:v>
                </c:pt>
                <c:pt idx="598">
                  <c:v>-1445.9559999999999</c:v>
                </c:pt>
                <c:pt idx="599">
                  <c:v>-1445.9559999999999</c:v>
                </c:pt>
                <c:pt idx="600">
                  <c:v>-1488.596</c:v>
                </c:pt>
                <c:pt idx="601">
                  <c:v>-1488.596</c:v>
                </c:pt>
                <c:pt idx="602">
                  <c:v>-1495.8019999999999</c:v>
                </c:pt>
                <c:pt idx="603">
                  <c:v>-1495.8019999999999</c:v>
                </c:pt>
                <c:pt idx="604">
                  <c:v>-1495.8019999999999</c:v>
                </c:pt>
                <c:pt idx="605">
                  <c:v>-1495.8019999999999</c:v>
                </c:pt>
                <c:pt idx="606">
                  <c:v>-1495.8019999999999</c:v>
                </c:pt>
                <c:pt idx="607">
                  <c:v>-1497.529</c:v>
                </c:pt>
                <c:pt idx="608">
                  <c:v>-1497.529</c:v>
                </c:pt>
                <c:pt idx="609">
                  <c:v>-1460.865</c:v>
                </c:pt>
                <c:pt idx="610">
                  <c:v>-1460.865</c:v>
                </c:pt>
                <c:pt idx="611">
                  <c:v>-1411.9549999999999</c:v>
                </c:pt>
                <c:pt idx="612">
                  <c:v>-1411.9549999999999</c:v>
                </c:pt>
                <c:pt idx="613">
                  <c:v>-1411.9549999999999</c:v>
                </c:pt>
                <c:pt idx="614">
                  <c:v>-1409.7070000000001</c:v>
                </c:pt>
                <c:pt idx="615">
                  <c:v>-1409.7070000000001</c:v>
                </c:pt>
                <c:pt idx="616">
                  <c:v>-1406.4369999999999</c:v>
                </c:pt>
                <c:pt idx="617">
                  <c:v>-1406.4369999999999</c:v>
                </c:pt>
                <c:pt idx="618">
                  <c:v>-1418.2329999999999</c:v>
                </c:pt>
                <c:pt idx="619">
                  <c:v>-1418.2329999999999</c:v>
                </c:pt>
                <c:pt idx="620">
                  <c:v>-1418.2329999999999</c:v>
                </c:pt>
                <c:pt idx="621">
                  <c:v>-1395.5640000000001</c:v>
                </c:pt>
                <c:pt idx="622">
                  <c:v>-1395.5640000000001</c:v>
                </c:pt>
                <c:pt idx="623">
                  <c:v>-1428.787</c:v>
                </c:pt>
                <c:pt idx="624">
                  <c:v>-1428.787</c:v>
                </c:pt>
                <c:pt idx="625">
                  <c:v>-1446.8040000000001</c:v>
                </c:pt>
                <c:pt idx="626">
                  <c:v>-1446.8040000000001</c:v>
                </c:pt>
                <c:pt idx="627">
                  <c:v>-1464.597</c:v>
                </c:pt>
                <c:pt idx="628">
                  <c:v>-1464.597</c:v>
                </c:pt>
                <c:pt idx="629">
                  <c:v>-1463.4929999999999</c:v>
                </c:pt>
                <c:pt idx="630">
                  <c:v>-1463.4929999999999</c:v>
                </c:pt>
                <c:pt idx="631">
                  <c:v>-1410.925</c:v>
                </c:pt>
                <c:pt idx="632">
                  <c:v>-1410.925</c:v>
                </c:pt>
                <c:pt idx="633">
                  <c:v>-1410.925</c:v>
                </c:pt>
                <c:pt idx="634">
                  <c:v>-1425.4970000000001</c:v>
                </c:pt>
                <c:pt idx="635">
                  <c:v>-1425.4970000000001</c:v>
                </c:pt>
                <c:pt idx="636">
                  <c:v>-1425.4970000000001</c:v>
                </c:pt>
                <c:pt idx="637">
                  <c:v>-1442.99</c:v>
                </c:pt>
                <c:pt idx="638">
                  <c:v>-1442.99</c:v>
                </c:pt>
                <c:pt idx="639">
                  <c:v>-1442.99</c:v>
                </c:pt>
                <c:pt idx="640">
                  <c:v>-1442.99</c:v>
                </c:pt>
                <c:pt idx="641">
                  <c:v>-1448.336</c:v>
                </c:pt>
                <c:pt idx="642">
                  <c:v>-1448.336</c:v>
                </c:pt>
                <c:pt idx="643">
                  <c:v>-1448.336</c:v>
                </c:pt>
                <c:pt idx="644">
                  <c:v>-1396.61</c:v>
                </c:pt>
                <c:pt idx="645">
                  <c:v>-1396.61</c:v>
                </c:pt>
                <c:pt idx="646">
                  <c:v>-1397.6469999999999</c:v>
                </c:pt>
                <c:pt idx="647">
                  <c:v>-1397.6469999999999</c:v>
                </c:pt>
                <c:pt idx="648">
                  <c:v>-1397.6469999999999</c:v>
                </c:pt>
                <c:pt idx="649">
                  <c:v>-1415.8420000000001</c:v>
                </c:pt>
                <c:pt idx="650">
                  <c:v>-1415.8420000000001</c:v>
                </c:pt>
                <c:pt idx="651">
                  <c:v>-1416.4079999999999</c:v>
                </c:pt>
                <c:pt idx="652">
                  <c:v>-1416.4079999999999</c:v>
                </c:pt>
                <c:pt idx="653">
                  <c:v>-1460.058</c:v>
                </c:pt>
                <c:pt idx="654">
                  <c:v>-1460.058</c:v>
                </c:pt>
                <c:pt idx="655">
                  <c:v>-1481.954</c:v>
                </c:pt>
                <c:pt idx="656">
                  <c:v>-1481.954</c:v>
                </c:pt>
                <c:pt idx="657">
                  <c:v>-1481.954</c:v>
                </c:pt>
                <c:pt idx="658">
                  <c:v>-1488.2260000000001</c:v>
                </c:pt>
                <c:pt idx="659">
                  <c:v>-1488.2260000000001</c:v>
                </c:pt>
                <c:pt idx="660">
                  <c:v>-1475.222</c:v>
                </c:pt>
                <c:pt idx="661">
                  <c:v>-1475.222</c:v>
                </c:pt>
                <c:pt idx="662">
                  <c:v>-1469.654</c:v>
                </c:pt>
                <c:pt idx="663">
                  <c:v>-1469.654</c:v>
                </c:pt>
                <c:pt idx="664">
                  <c:v>-1450.7439999999999</c:v>
                </c:pt>
                <c:pt idx="665">
                  <c:v>-1450.7439999999999</c:v>
                </c:pt>
                <c:pt idx="666">
                  <c:v>-1450.7439999999999</c:v>
                </c:pt>
                <c:pt idx="667">
                  <c:v>-1402.58</c:v>
                </c:pt>
                <c:pt idx="668">
                  <c:v>-1402.58</c:v>
                </c:pt>
                <c:pt idx="669">
                  <c:v>-1402.58</c:v>
                </c:pt>
                <c:pt idx="670">
                  <c:v>-1370.8510000000001</c:v>
                </c:pt>
                <c:pt idx="671">
                  <c:v>-1370.8510000000001</c:v>
                </c:pt>
                <c:pt idx="672">
                  <c:v>-1370.8510000000001</c:v>
                </c:pt>
                <c:pt idx="673">
                  <c:v>-1363.6959999999999</c:v>
                </c:pt>
                <c:pt idx="674">
                  <c:v>-1363.6959999999999</c:v>
                </c:pt>
                <c:pt idx="675">
                  <c:v>-1363.6959999999999</c:v>
                </c:pt>
                <c:pt idx="676">
                  <c:v>-1398.759</c:v>
                </c:pt>
                <c:pt idx="677">
                  <c:v>-1398.759</c:v>
                </c:pt>
                <c:pt idx="678">
                  <c:v>-1418.5129999999999</c:v>
                </c:pt>
                <c:pt idx="679">
                  <c:v>-1418.5129999999999</c:v>
                </c:pt>
                <c:pt idx="680">
                  <c:v>-1422.336</c:v>
                </c:pt>
                <c:pt idx="681">
                  <c:v>-1422.336</c:v>
                </c:pt>
                <c:pt idx="682">
                  <c:v>-1422.336</c:v>
                </c:pt>
                <c:pt idx="683">
                  <c:v>-1411.222</c:v>
                </c:pt>
                <c:pt idx="684">
                  <c:v>-1411.222</c:v>
                </c:pt>
                <c:pt idx="685">
                  <c:v>-1446.2080000000001</c:v>
                </c:pt>
                <c:pt idx="686">
                  <c:v>-1446.2080000000001</c:v>
                </c:pt>
                <c:pt idx="687">
                  <c:v>-1413.5029999999999</c:v>
                </c:pt>
                <c:pt idx="688">
                  <c:v>-1413.5029999999999</c:v>
                </c:pt>
                <c:pt idx="689">
                  <c:v>-1413.5029999999999</c:v>
                </c:pt>
                <c:pt idx="690">
                  <c:v>-1364.6369999999999</c:v>
                </c:pt>
                <c:pt idx="691">
                  <c:v>-1364.6369999999999</c:v>
                </c:pt>
                <c:pt idx="692">
                  <c:v>-1386.3630000000001</c:v>
                </c:pt>
                <c:pt idx="693">
                  <c:v>-1386.3630000000001</c:v>
                </c:pt>
                <c:pt idx="694">
                  <c:v>-1386.3630000000001</c:v>
                </c:pt>
                <c:pt idx="695">
                  <c:v>-1367.789</c:v>
                </c:pt>
                <c:pt idx="696">
                  <c:v>-1367.789</c:v>
                </c:pt>
                <c:pt idx="697">
                  <c:v>-1337.588</c:v>
                </c:pt>
                <c:pt idx="698">
                  <c:v>-1337.588</c:v>
                </c:pt>
                <c:pt idx="699">
                  <c:v>-1337.588</c:v>
                </c:pt>
                <c:pt idx="700">
                  <c:v>-1352.9259999999999</c:v>
                </c:pt>
                <c:pt idx="701">
                  <c:v>-1352.9259999999999</c:v>
                </c:pt>
                <c:pt idx="702">
                  <c:v>-1318.653</c:v>
                </c:pt>
                <c:pt idx="703">
                  <c:v>-1318.653</c:v>
                </c:pt>
                <c:pt idx="704">
                  <c:v>-1343.6679999999999</c:v>
                </c:pt>
                <c:pt idx="705">
                  <c:v>-1343.6679999999999</c:v>
                </c:pt>
                <c:pt idx="706">
                  <c:v>-1358.502</c:v>
                </c:pt>
                <c:pt idx="707">
                  <c:v>-1358.502</c:v>
                </c:pt>
                <c:pt idx="708">
                  <c:v>-1369.5930000000001</c:v>
                </c:pt>
                <c:pt idx="709">
                  <c:v>-1369.5930000000001</c:v>
                </c:pt>
                <c:pt idx="710">
                  <c:v>-1368.136</c:v>
                </c:pt>
                <c:pt idx="711">
                  <c:v>-1368.136</c:v>
                </c:pt>
                <c:pt idx="712">
                  <c:v>-1368.136</c:v>
                </c:pt>
                <c:pt idx="713">
                  <c:v>-1392.3109999999999</c:v>
                </c:pt>
                <c:pt idx="714">
                  <c:v>-1392.3109999999999</c:v>
                </c:pt>
                <c:pt idx="715">
                  <c:v>-1392.3109999999999</c:v>
                </c:pt>
                <c:pt idx="716">
                  <c:v>-1382.354</c:v>
                </c:pt>
                <c:pt idx="717">
                  <c:v>-1382.354</c:v>
                </c:pt>
                <c:pt idx="718">
                  <c:v>-1382.354</c:v>
                </c:pt>
                <c:pt idx="719">
                  <c:v>-1393.3</c:v>
                </c:pt>
                <c:pt idx="720">
                  <c:v>-1393.3</c:v>
                </c:pt>
                <c:pt idx="721">
                  <c:v>-1353.13</c:v>
                </c:pt>
                <c:pt idx="722">
                  <c:v>-1353.13</c:v>
                </c:pt>
                <c:pt idx="723">
                  <c:v>-1328.4010000000001</c:v>
                </c:pt>
                <c:pt idx="724">
                  <c:v>-1328.4010000000001</c:v>
                </c:pt>
                <c:pt idx="725">
                  <c:v>-1323.2819999999999</c:v>
                </c:pt>
                <c:pt idx="726">
                  <c:v>-1323.2819999999999</c:v>
                </c:pt>
                <c:pt idx="727">
                  <c:v>-1323.2639999999999</c:v>
                </c:pt>
                <c:pt idx="728">
                  <c:v>-1323.2639999999999</c:v>
                </c:pt>
                <c:pt idx="729">
                  <c:v>-1294.5360000000001</c:v>
                </c:pt>
                <c:pt idx="730">
                  <c:v>-1294.5360000000001</c:v>
                </c:pt>
                <c:pt idx="731">
                  <c:v>-1307.567</c:v>
                </c:pt>
                <c:pt idx="732">
                  <c:v>-1307.567</c:v>
                </c:pt>
                <c:pt idx="733">
                  <c:v>-1307.567</c:v>
                </c:pt>
                <c:pt idx="734">
                  <c:v>-1336.4570000000001</c:v>
                </c:pt>
                <c:pt idx="735">
                  <c:v>-1336.4570000000001</c:v>
                </c:pt>
                <c:pt idx="736">
                  <c:v>-1336.4570000000001</c:v>
                </c:pt>
                <c:pt idx="737">
                  <c:v>-1285.0309999999999</c:v>
                </c:pt>
                <c:pt idx="738">
                  <c:v>-1285.0309999999999</c:v>
                </c:pt>
                <c:pt idx="739">
                  <c:v>-1285.0309999999999</c:v>
                </c:pt>
                <c:pt idx="740">
                  <c:v>-1298.414</c:v>
                </c:pt>
                <c:pt idx="741">
                  <c:v>-1298.414</c:v>
                </c:pt>
                <c:pt idx="742">
                  <c:v>-1326.204</c:v>
                </c:pt>
                <c:pt idx="743">
                  <c:v>-1326.204</c:v>
                </c:pt>
                <c:pt idx="744">
                  <c:v>-1326.204</c:v>
                </c:pt>
                <c:pt idx="745">
                  <c:v>-1325.5219999999999</c:v>
                </c:pt>
                <c:pt idx="746">
                  <c:v>-1325.5219999999999</c:v>
                </c:pt>
                <c:pt idx="747">
                  <c:v>-1325.5219999999999</c:v>
                </c:pt>
                <c:pt idx="748">
                  <c:v>-1325.5219999999999</c:v>
                </c:pt>
                <c:pt idx="749">
                  <c:v>-1314.1</c:v>
                </c:pt>
                <c:pt idx="750">
                  <c:v>-1314.1</c:v>
                </c:pt>
                <c:pt idx="751">
                  <c:v>-1314.1</c:v>
                </c:pt>
                <c:pt idx="752">
                  <c:v>-1323.3150000000001</c:v>
                </c:pt>
                <c:pt idx="753">
                  <c:v>-1323.3150000000001</c:v>
                </c:pt>
                <c:pt idx="754">
                  <c:v>-1338.8309999999999</c:v>
                </c:pt>
                <c:pt idx="755">
                  <c:v>-1338.8309999999999</c:v>
                </c:pt>
                <c:pt idx="756">
                  <c:v>-1338.8309999999999</c:v>
                </c:pt>
                <c:pt idx="757">
                  <c:v>-1296.172</c:v>
                </c:pt>
                <c:pt idx="758">
                  <c:v>-1296.172</c:v>
                </c:pt>
                <c:pt idx="759">
                  <c:v>-1296.172</c:v>
                </c:pt>
                <c:pt idx="760">
                  <c:v>-1296.172</c:v>
                </c:pt>
                <c:pt idx="761">
                  <c:v>-1284.6220000000001</c:v>
                </c:pt>
                <c:pt idx="762">
                  <c:v>-1284.6220000000001</c:v>
                </c:pt>
                <c:pt idx="763">
                  <c:v>-1284.6220000000001</c:v>
                </c:pt>
                <c:pt idx="764">
                  <c:v>-1312.3320000000001</c:v>
                </c:pt>
                <c:pt idx="765">
                  <c:v>-1312.3320000000001</c:v>
                </c:pt>
                <c:pt idx="766">
                  <c:v>-1330.1610000000001</c:v>
                </c:pt>
                <c:pt idx="767">
                  <c:v>-1330.1610000000001</c:v>
                </c:pt>
                <c:pt idx="768">
                  <c:v>-1330.1610000000001</c:v>
                </c:pt>
                <c:pt idx="769">
                  <c:v>-1273.287</c:v>
                </c:pt>
                <c:pt idx="770">
                  <c:v>-1273.287</c:v>
                </c:pt>
                <c:pt idx="771">
                  <c:v>-1273.287</c:v>
                </c:pt>
                <c:pt idx="772">
                  <c:v>-1240.173</c:v>
                </c:pt>
                <c:pt idx="773">
                  <c:v>-1240.173</c:v>
                </c:pt>
                <c:pt idx="774">
                  <c:v>-1249.2670000000001</c:v>
                </c:pt>
                <c:pt idx="775">
                  <c:v>-1249.2670000000001</c:v>
                </c:pt>
                <c:pt idx="776">
                  <c:v>-1243.771</c:v>
                </c:pt>
                <c:pt idx="777">
                  <c:v>-1243.771</c:v>
                </c:pt>
                <c:pt idx="778">
                  <c:v>-1244.4290000000001</c:v>
                </c:pt>
                <c:pt idx="779">
                  <c:v>-1244.4290000000001</c:v>
                </c:pt>
                <c:pt idx="780">
                  <c:v>-1244.4290000000001</c:v>
                </c:pt>
                <c:pt idx="781">
                  <c:v>-1266.4069999999999</c:v>
                </c:pt>
                <c:pt idx="782">
                  <c:v>-1266.4069999999999</c:v>
                </c:pt>
                <c:pt idx="783">
                  <c:v>-1303.864</c:v>
                </c:pt>
                <c:pt idx="784">
                  <c:v>-1303.864</c:v>
                </c:pt>
                <c:pt idx="785">
                  <c:v>-1303.864</c:v>
                </c:pt>
                <c:pt idx="786">
                  <c:v>-1307.9870000000001</c:v>
                </c:pt>
                <c:pt idx="787">
                  <c:v>-1317.6790000000001</c:v>
                </c:pt>
                <c:pt idx="788">
                  <c:v>-1317.6790000000001</c:v>
                </c:pt>
                <c:pt idx="789">
                  <c:v>-1317.6790000000001</c:v>
                </c:pt>
                <c:pt idx="790">
                  <c:v>-1286.8820000000001</c:v>
                </c:pt>
                <c:pt idx="791">
                  <c:v>-1286.8820000000001</c:v>
                </c:pt>
                <c:pt idx="792">
                  <c:v>-1286.8820000000001</c:v>
                </c:pt>
                <c:pt idx="793">
                  <c:v>-1286.8820000000001</c:v>
                </c:pt>
                <c:pt idx="794">
                  <c:v>-1297.675</c:v>
                </c:pt>
                <c:pt idx="795">
                  <c:v>-1297.675</c:v>
                </c:pt>
                <c:pt idx="796">
                  <c:v>-1297.675</c:v>
                </c:pt>
                <c:pt idx="797">
                  <c:v>-1277.039</c:v>
                </c:pt>
                <c:pt idx="798">
                  <c:v>-1277.039</c:v>
                </c:pt>
                <c:pt idx="799">
                  <c:v>-1291.962</c:v>
                </c:pt>
                <c:pt idx="800">
                  <c:v>-1291.962</c:v>
                </c:pt>
                <c:pt idx="801">
                  <c:v>-1321.9059999999999</c:v>
                </c:pt>
                <c:pt idx="802">
                  <c:v>-1321.9059999999999</c:v>
                </c:pt>
                <c:pt idx="803">
                  <c:v>-1321.9059999999999</c:v>
                </c:pt>
                <c:pt idx="804">
                  <c:v>-1303.307</c:v>
                </c:pt>
                <c:pt idx="805">
                  <c:v>-1303.307</c:v>
                </c:pt>
                <c:pt idx="806">
                  <c:v>-1303.307</c:v>
                </c:pt>
                <c:pt idx="807">
                  <c:v>-1262.48</c:v>
                </c:pt>
                <c:pt idx="808">
                  <c:v>-1262.48</c:v>
                </c:pt>
                <c:pt idx="809">
                  <c:v>-1214.067</c:v>
                </c:pt>
                <c:pt idx="810">
                  <c:v>-1214.067</c:v>
                </c:pt>
                <c:pt idx="811">
                  <c:v>-1214.067</c:v>
                </c:pt>
                <c:pt idx="812">
                  <c:v>-1231.4179999999999</c:v>
                </c:pt>
                <c:pt idx="813">
                  <c:v>-1231.4179999999999</c:v>
                </c:pt>
                <c:pt idx="814">
                  <c:v>-1250.846</c:v>
                </c:pt>
                <c:pt idx="815">
                  <c:v>-1250.846</c:v>
                </c:pt>
                <c:pt idx="816">
                  <c:v>-1233.627</c:v>
                </c:pt>
                <c:pt idx="817">
                  <c:v>-1233.627</c:v>
                </c:pt>
                <c:pt idx="818">
                  <c:v>-1233.627</c:v>
                </c:pt>
                <c:pt idx="819">
                  <c:v>-1270.769</c:v>
                </c:pt>
                <c:pt idx="820">
                  <c:v>-1270.769</c:v>
                </c:pt>
                <c:pt idx="821">
                  <c:v>-1223.94</c:v>
                </c:pt>
                <c:pt idx="822">
                  <c:v>-1223.94</c:v>
                </c:pt>
                <c:pt idx="823">
                  <c:v>-1214.0150000000001</c:v>
                </c:pt>
                <c:pt idx="824">
                  <c:v>-1214.0150000000001</c:v>
                </c:pt>
                <c:pt idx="825">
                  <c:v>-1214.0150000000001</c:v>
                </c:pt>
                <c:pt idx="826">
                  <c:v>-1214.0150000000001</c:v>
                </c:pt>
                <c:pt idx="827">
                  <c:v>-1241.6420000000001</c:v>
                </c:pt>
                <c:pt idx="828">
                  <c:v>-1241.6420000000001</c:v>
                </c:pt>
                <c:pt idx="829">
                  <c:v>-1241.6420000000001</c:v>
                </c:pt>
                <c:pt idx="830">
                  <c:v>-1233.6300000000001</c:v>
                </c:pt>
                <c:pt idx="831">
                  <c:v>-1233.6300000000001</c:v>
                </c:pt>
                <c:pt idx="832">
                  <c:v>-1233.6300000000001</c:v>
                </c:pt>
                <c:pt idx="833">
                  <c:v>-1202.8219999999999</c:v>
                </c:pt>
                <c:pt idx="834">
                  <c:v>-1202.8219999999999</c:v>
                </c:pt>
                <c:pt idx="835">
                  <c:v>-1182.2280000000001</c:v>
                </c:pt>
                <c:pt idx="836">
                  <c:v>-1182.2280000000001</c:v>
                </c:pt>
                <c:pt idx="837">
                  <c:v>-1182.2280000000001</c:v>
                </c:pt>
                <c:pt idx="838">
                  <c:v>-1162.069</c:v>
                </c:pt>
                <c:pt idx="839">
                  <c:v>-1162.069</c:v>
                </c:pt>
                <c:pt idx="840">
                  <c:v>-1168.9259999999999</c:v>
                </c:pt>
                <c:pt idx="841">
                  <c:v>-1168.9259999999999</c:v>
                </c:pt>
                <c:pt idx="842">
                  <c:v>-1168.9259999999999</c:v>
                </c:pt>
                <c:pt idx="843">
                  <c:v>-1163.434</c:v>
                </c:pt>
                <c:pt idx="844">
                  <c:v>-1163.434</c:v>
                </c:pt>
                <c:pt idx="845">
                  <c:v>-1164.972</c:v>
                </c:pt>
                <c:pt idx="846">
                  <c:v>-1164.972</c:v>
                </c:pt>
                <c:pt idx="847">
                  <c:v>-1152.3340000000001</c:v>
                </c:pt>
                <c:pt idx="848">
                  <c:v>-1152.3340000000001</c:v>
                </c:pt>
                <c:pt idx="849">
                  <c:v>-1152.3340000000001</c:v>
                </c:pt>
                <c:pt idx="850">
                  <c:v>-1088.681</c:v>
                </c:pt>
                <c:pt idx="851">
                  <c:v>-1088.681</c:v>
                </c:pt>
                <c:pt idx="852">
                  <c:v>-1088.681</c:v>
                </c:pt>
                <c:pt idx="853">
                  <c:v>-1068.6880000000001</c:v>
                </c:pt>
                <c:pt idx="854">
                  <c:v>-1068.6880000000001</c:v>
                </c:pt>
                <c:pt idx="855">
                  <c:v>-1130.4449999999999</c:v>
                </c:pt>
                <c:pt idx="856">
                  <c:v>-1130.4449999999999</c:v>
                </c:pt>
                <c:pt idx="857">
                  <c:v>-1137.6890000000001</c:v>
                </c:pt>
                <c:pt idx="858">
                  <c:v>-1137.6890000000001</c:v>
                </c:pt>
                <c:pt idx="859">
                  <c:v>-1137.6890000000001</c:v>
                </c:pt>
                <c:pt idx="860">
                  <c:v>-1137.6890000000001</c:v>
                </c:pt>
                <c:pt idx="861">
                  <c:v>-1091.24</c:v>
                </c:pt>
                <c:pt idx="862">
                  <c:v>-1091.24</c:v>
                </c:pt>
                <c:pt idx="863">
                  <c:v>-1044.008</c:v>
                </c:pt>
                <c:pt idx="864">
                  <c:v>-1044.008</c:v>
                </c:pt>
                <c:pt idx="865">
                  <c:v>-1044.008</c:v>
                </c:pt>
                <c:pt idx="866">
                  <c:v>-1022.277</c:v>
                </c:pt>
                <c:pt idx="867">
                  <c:v>-1022.277</c:v>
                </c:pt>
                <c:pt idx="868">
                  <c:v>-1086.011</c:v>
                </c:pt>
                <c:pt idx="869">
                  <c:v>-1086.011</c:v>
                </c:pt>
                <c:pt idx="870">
                  <c:v>-1086.011</c:v>
                </c:pt>
                <c:pt idx="871">
                  <c:v>-1109.0070000000001</c:v>
                </c:pt>
                <c:pt idx="872">
                  <c:v>-1109.0070000000001</c:v>
                </c:pt>
                <c:pt idx="873">
                  <c:v>-1119.518</c:v>
                </c:pt>
                <c:pt idx="874">
                  <c:v>-1119.518</c:v>
                </c:pt>
                <c:pt idx="875">
                  <c:v>-1179.3150000000001</c:v>
                </c:pt>
                <c:pt idx="876">
                  <c:v>-1179.3150000000001</c:v>
                </c:pt>
                <c:pt idx="877">
                  <c:v>-1215.9390000000001</c:v>
                </c:pt>
                <c:pt idx="878">
                  <c:v>-1215.9390000000001</c:v>
                </c:pt>
                <c:pt idx="879">
                  <c:v>-1215.9390000000001</c:v>
                </c:pt>
                <c:pt idx="880">
                  <c:v>-1204.1320000000001</c:v>
                </c:pt>
                <c:pt idx="881">
                  <c:v>-1204.1320000000001</c:v>
                </c:pt>
                <c:pt idx="882">
                  <c:v>-1177.67</c:v>
                </c:pt>
                <c:pt idx="883">
                  <c:v>-1177.67</c:v>
                </c:pt>
                <c:pt idx="884">
                  <c:v>-1166.771</c:v>
                </c:pt>
                <c:pt idx="885">
                  <c:v>-1166.771</c:v>
                </c:pt>
                <c:pt idx="886">
                  <c:v>-1166.771</c:v>
                </c:pt>
                <c:pt idx="887">
                  <c:v>-1195.9259999999999</c:v>
                </c:pt>
                <c:pt idx="888">
                  <c:v>-1195.9259999999999</c:v>
                </c:pt>
                <c:pt idx="889">
                  <c:v>-1195.9259999999999</c:v>
                </c:pt>
                <c:pt idx="890">
                  <c:v>-1234.0260000000001</c:v>
                </c:pt>
                <c:pt idx="891">
                  <c:v>-1234.0260000000001</c:v>
                </c:pt>
                <c:pt idx="892">
                  <c:v>-1234.0260000000001</c:v>
                </c:pt>
                <c:pt idx="893">
                  <c:v>-1262.7149999999999</c:v>
                </c:pt>
                <c:pt idx="894">
                  <c:v>-1262.7149999999999</c:v>
                </c:pt>
                <c:pt idx="895">
                  <c:v>-1262.7149999999999</c:v>
                </c:pt>
                <c:pt idx="896">
                  <c:v>-1214.731</c:v>
                </c:pt>
                <c:pt idx="897">
                  <c:v>-1214.731</c:v>
                </c:pt>
                <c:pt idx="898">
                  <c:v>-1214.731</c:v>
                </c:pt>
                <c:pt idx="899">
                  <c:v>-1171.33</c:v>
                </c:pt>
                <c:pt idx="900">
                  <c:v>-1171.33</c:v>
                </c:pt>
                <c:pt idx="901">
                  <c:v>-1171.33</c:v>
                </c:pt>
                <c:pt idx="902">
                  <c:v>-1175.1189999999999</c:v>
                </c:pt>
                <c:pt idx="903">
                  <c:v>-1175.1189999999999</c:v>
                </c:pt>
                <c:pt idx="904">
                  <c:v>-1175.1189999999999</c:v>
                </c:pt>
                <c:pt idx="905">
                  <c:v>-1156.8340000000001</c:v>
                </c:pt>
                <c:pt idx="906">
                  <c:v>-1156.8340000000001</c:v>
                </c:pt>
                <c:pt idx="907">
                  <c:v>-1204.8779999999999</c:v>
                </c:pt>
                <c:pt idx="908">
                  <c:v>-1204.8779999999999</c:v>
                </c:pt>
                <c:pt idx="909">
                  <c:v>-1258.125</c:v>
                </c:pt>
                <c:pt idx="910">
                  <c:v>-1258.125</c:v>
                </c:pt>
                <c:pt idx="911">
                  <c:v>-1258.125</c:v>
                </c:pt>
                <c:pt idx="912">
                  <c:v>-1245.7660000000001</c:v>
                </c:pt>
                <c:pt idx="913">
                  <c:v>-1245.7660000000001</c:v>
                </c:pt>
                <c:pt idx="914">
                  <c:v>-1245.7660000000001</c:v>
                </c:pt>
                <c:pt idx="915">
                  <c:v>-1206.9110000000001</c:v>
                </c:pt>
                <c:pt idx="916">
                  <c:v>-1206.9110000000001</c:v>
                </c:pt>
                <c:pt idx="917">
                  <c:v>-1206.9110000000001</c:v>
                </c:pt>
                <c:pt idx="918">
                  <c:v>-1206.9110000000001</c:v>
                </c:pt>
                <c:pt idx="919">
                  <c:v>-1151.3689999999999</c:v>
                </c:pt>
                <c:pt idx="920">
                  <c:v>-1151.3689999999999</c:v>
                </c:pt>
                <c:pt idx="921">
                  <c:v>-1151.3689999999999</c:v>
                </c:pt>
                <c:pt idx="922">
                  <c:v>-1188.8320000000001</c:v>
                </c:pt>
                <c:pt idx="923">
                  <c:v>-1188.8320000000001</c:v>
                </c:pt>
                <c:pt idx="924">
                  <c:v>-1188.8320000000001</c:v>
                </c:pt>
                <c:pt idx="925">
                  <c:v>-1245.6679999999999</c:v>
                </c:pt>
                <c:pt idx="926">
                  <c:v>-1245.6679999999999</c:v>
                </c:pt>
                <c:pt idx="927">
                  <c:v>-1242.1959999999999</c:v>
                </c:pt>
                <c:pt idx="928">
                  <c:v>-1242.1959999999999</c:v>
                </c:pt>
                <c:pt idx="929">
                  <c:v>-1216.0309999999999</c:v>
                </c:pt>
                <c:pt idx="930">
                  <c:v>-1216.0309999999999</c:v>
                </c:pt>
                <c:pt idx="931">
                  <c:v>-1216.0309999999999</c:v>
                </c:pt>
                <c:pt idx="932">
                  <c:v>-1216.0309999999999</c:v>
                </c:pt>
                <c:pt idx="933">
                  <c:v>-1250.2059999999999</c:v>
                </c:pt>
                <c:pt idx="934">
                  <c:v>-1250.2059999999999</c:v>
                </c:pt>
                <c:pt idx="935">
                  <c:v>-1250.2059999999999</c:v>
                </c:pt>
                <c:pt idx="936">
                  <c:v>-1280.2909999999999</c:v>
                </c:pt>
                <c:pt idx="937">
                  <c:v>-1280.2909999999999</c:v>
                </c:pt>
                <c:pt idx="938">
                  <c:v>-1280.2909999999999</c:v>
                </c:pt>
                <c:pt idx="939">
                  <c:v>-1280.2909999999999</c:v>
                </c:pt>
                <c:pt idx="940">
                  <c:v>-1280.2909999999999</c:v>
                </c:pt>
                <c:pt idx="941">
                  <c:v>-1309.5550000000001</c:v>
                </c:pt>
                <c:pt idx="942">
                  <c:v>-1309.5550000000001</c:v>
                </c:pt>
                <c:pt idx="943">
                  <c:v>-1315.1669999999999</c:v>
                </c:pt>
                <c:pt idx="944">
                  <c:v>-1315.1669999999999</c:v>
                </c:pt>
                <c:pt idx="945">
                  <c:v>-1365.4259999999999</c:v>
                </c:pt>
                <c:pt idx="946">
                  <c:v>-1365.4259999999999</c:v>
                </c:pt>
                <c:pt idx="947">
                  <c:v>-1397.8969999999999</c:v>
                </c:pt>
                <c:pt idx="948">
                  <c:v>-1397.8969999999999</c:v>
                </c:pt>
                <c:pt idx="949">
                  <c:v>-1397.8969999999999</c:v>
                </c:pt>
                <c:pt idx="950">
                  <c:v>-1424.8209999999999</c:v>
                </c:pt>
                <c:pt idx="951">
                  <c:v>-1424.8209999999999</c:v>
                </c:pt>
                <c:pt idx="952">
                  <c:v>-1449.2909999999999</c:v>
                </c:pt>
                <c:pt idx="953">
                  <c:v>-1449.2909999999999</c:v>
                </c:pt>
                <c:pt idx="954">
                  <c:v>-1443.6869999999999</c:v>
                </c:pt>
                <c:pt idx="955">
                  <c:v>-1443.6869999999999</c:v>
                </c:pt>
                <c:pt idx="956">
                  <c:v>-1443.6869999999999</c:v>
                </c:pt>
                <c:pt idx="957">
                  <c:v>-1452.252</c:v>
                </c:pt>
                <c:pt idx="958">
                  <c:v>-1452.252</c:v>
                </c:pt>
                <c:pt idx="959">
                  <c:v>-1452.252</c:v>
                </c:pt>
                <c:pt idx="960">
                  <c:v>-1430.126</c:v>
                </c:pt>
                <c:pt idx="961">
                  <c:v>-1430.126</c:v>
                </c:pt>
                <c:pt idx="962">
                  <c:v>-1406.9780000000001</c:v>
                </c:pt>
                <c:pt idx="963">
                  <c:v>-1406.9780000000001</c:v>
                </c:pt>
                <c:pt idx="964">
                  <c:v>-1406.9780000000001</c:v>
                </c:pt>
                <c:pt idx="965">
                  <c:v>-1450.9480000000001</c:v>
                </c:pt>
                <c:pt idx="966">
                  <c:v>-1450.9480000000001</c:v>
                </c:pt>
                <c:pt idx="967">
                  <c:v>-1482.6969999999999</c:v>
                </c:pt>
                <c:pt idx="968">
                  <c:v>-1482.6969999999999</c:v>
                </c:pt>
                <c:pt idx="969">
                  <c:v>-1482.6969999999999</c:v>
                </c:pt>
                <c:pt idx="970">
                  <c:v>-1529.078</c:v>
                </c:pt>
                <c:pt idx="971">
                  <c:v>-1529.078</c:v>
                </c:pt>
                <c:pt idx="972">
                  <c:v>-1544.32</c:v>
                </c:pt>
                <c:pt idx="973">
                  <c:v>-1544.32</c:v>
                </c:pt>
                <c:pt idx="974">
                  <c:v>-1544.32</c:v>
                </c:pt>
                <c:pt idx="975">
                  <c:v>-1544.32</c:v>
                </c:pt>
                <c:pt idx="976">
                  <c:v>-1555.36</c:v>
                </c:pt>
                <c:pt idx="977">
                  <c:v>-1555.36</c:v>
                </c:pt>
                <c:pt idx="978">
                  <c:v>-1555.36</c:v>
                </c:pt>
                <c:pt idx="979">
                  <c:v>-1594.0119999999999</c:v>
                </c:pt>
                <c:pt idx="980">
                  <c:v>-1594.0119999999999</c:v>
                </c:pt>
                <c:pt idx="981">
                  <c:v>-1594.0119999999999</c:v>
                </c:pt>
                <c:pt idx="982">
                  <c:v>-1622.5170000000001</c:v>
                </c:pt>
                <c:pt idx="983">
                  <c:v>-1622.5170000000001</c:v>
                </c:pt>
                <c:pt idx="984">
                  <c:v>-1667.7570000000001</c:v>
                </c:pt>
                <c:pt idx="985">
                  <c:v>-1667.7570000000001</c:v>
                </c:pt>
                <c:pt idx="986">
                  <c:v>-1667.7570000000001</c:v>
                </c:pt>
                <c:pt idx="987">
                  <c:v>-1759.998</c:v>
                </c:pt>
                <c:pt idx="988">
                  <c:v>-1759.998</c:v>
                </c:pt>
                <c:pt idx="989">
                  <c:v>-1801.1969999999999</c:v>
                </c:pt>
                <c:pt idx="990">
                  <c:v>-1801.1969999999999</c:v>
                </c:pt>
                <c:pt idx="991">
                  <c:v>-1793.5239999999999</c:v>
                </c:pt>
                <c:pt idx="992">
                  <c:v>-1793.5239999999999</c:v>
                </c:pt>
                <c:pt idx="993">
                  <c:v>-1832.153</c:v>
                </c:pt>
                <c:pt idx="994">
                  <c:v>-1832.153</c:v>
                </c:pt>
                <c:pt idx="995">
                  <c:v>-1832.153</c:v>
                </c:pt>
                <c:pt idx="996">
                  <c:v>-1856.867</c:v>
                </c:pt>
                <c:pt idx="997">
                  <c:v>-1856.867</c:v>
                </c:pt>
                <c:pt idx="998">
                  <c:v>-1834.924</c:v>
                </c:pt>
                <c:pt idx="999">
                  <c:v>-1834.924</c:v>
                </c:pt>
                <c:pt idx="1000">
                  <c:v>-1834.924</c:v>
                </c:pt>
                <c:pt idx="1001">
                  <c:v>-1828.325</c:v>
                </c:pt>
                <c:pt idx="1002">
                  <c:v>-1828.325</c:v>
                </c:pt>
                <c:pt idx="1003">
                  <c:v>-1828.325</c:v>
                </c:pt>
                <c:pt idx="1004">
                  <c:v>-1870.1790000000001</c:v>
                </c:pt>
                <c:pt idx="1005">
                  <c:v>-1870.1790000000001</c:v>
                </c:pt>
                <c:pt idx="1006">
                  <c:v>-1897.5429999999999</c:v>
                </c:pt>
                <c:pt idx="1007">
                  <c:v>-1897.5429999999999</c:v>
                </c:pt>
                <c:pt idx="1008">
                  <c:v>-1975.3910000000001</c:v>
                </c:pt>
                <c:pt idx="1009">
                  <c:v>-1975.3910000000001</c:v>
                </c:pt>
                <c:pt idx="1010">
                  <c:v>-1972.89</c:v>
                </c:pt>
                <c:pt idx="1011">
                  <c:v>-1972.89</c:v>
                </c:pt>
                <c:pt idx="1012">
                  <c:v>-1999.057</c:v>
                </c:pt>
                <c:pt idx="1013">
                  <c:v>-1999.057</c:v>
                </c:pt>
                <c:pt idx="1014">
                  <c:v>-2013.0170000000001</c:v>
                </c:pt>
                <c:pt idx="1015">
                  <c:v>-2013.0170000000001</c:v>
                </c:pt>
              </c:numCache>
            </c:numRef>
          </c:val>
          <c:smooth val="0"/>
        </c:ser>
        <c:dLbls>
          <c:showLegendKey val="0"/>
          <c:showVal val="0"/>
          <c:showCatName val="0"/>
          <c:showSerName val="0"/>
          <c:showPercent val="0"/>
          <c:showBubbleSize val="0"/>
        </c:dLbls>
        <c:marker val="1"/>
        <c:smooth val="0"/>
        <c:axId val="137287936"/>
        <c:axId val="137297920"/>
      </c:lineChart>
      <c:catAx>
        <c:axId val="137287936"/>
        <c:scaling>
          <c:orientation val="minMax"/>
        </c:scaling>
        <c:delete val="0"/>
        <c:axPos val="b"/>
        <c:majorTickMark val="out"/>
        <c:minorTickMark val="none"/>
        <c:tickLblPos val="nextTo"/>
        <c:crossAx val="137297920"/>
        <c:crosses val="autoZero"/>
        <c:auto val="1"/>
        <c:lblAlgn val="ctr"/>
        <c:lblOffset val="100"/>
        <c:noMultiLvlLbl val="0"/>
      </c:catAx>
      <c:valAx>
        <c:axId val="137297920"/>
        <c:scaling>
          <c:orientation val="minMax"/>
        </c:scaling>
        <c:delete val="0"/>
        <c:axPos val="l"/>
        <c:majorGridlines/>
        <c:numFmt formatCode="0.00" sourceLinked="1"/>
        <c:majorTickMark val="out"/>
        <c:minorTickMark val="none"/>
        <c:tickLblPos val="nextTo"/>
        <c:crossAx val="137287936"/>
        <c:crosses val="autoZero"/>
        <c:crossBetween val="between"/>
      </c:valAx>
    </c:plotArea>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Fy</a:t>
            </a:r>
          </a:p>
        </c:rich>
      </c:tx>
      <c:overlay val="0"/>
    </c:title>
    <c:autoTitleDeleted val="0"/>
    <c:plotArea>
      <c:layout/>
      <c:lineChart>
        <c:grouping val="standard"/>
        <c:varyColors val="0"/>
        <c:ser>
          <c:idx val="0"/>
          <c:order val="0"/>
          <c:tx>
            <c:strRef>
              <c:f>Лист1!$L$1</c:f>
              <c:strCache>
                <c:ptCount val="1"/>
                <c:pt idx="0">
                  <c:v>fy</c:v>
                </c:pt>
              </c:strCache>
            </c:strRef>
          </c:tx>
          <c:marker>
            <c:symbol val="none"/>
          </c:marker>
          <c:cat>
            <c:strRef>
              <c:f>Лист1!$A:$A</c:f>
              <c:strCache>
                <c:ptCount val="1017"/>
                <c:pt idx="0">
                  <c:v>t</c:v>
                </c:pt>
                <c:pt idx="1">
                  <c:v>0,03</c:v>
                </c:pt>
                <c:pt idx="2">
                  <c:v>0,03</c:v>
                </c:pt>
                <c:pt idx="3">
                  <c:v>0,04</c:v>
                </c:pt>
                <c:pt idx="4">
                  <c:v>0,04</c:v>
                </c:pt>
                <c:pt idx="5">
                  <c:v>0,05</c:v>
                </c:pt>
                <c:pt idx="6">
                  <c:v>0,05</c:v>
                </c:pt>
                <c:pt idx="7">
                  <c:v>0,05</c:v>
                </c:pt>
                <c:pt idx="8">
                  <c:v>0,05</c:v>
                </c:pt>
                <c:pt idx="9">
                  <c:v>0,06</c:v>
                </c:pt>
                <c:pt idx="10">
                  <c:v>0,06</c:v>
                </c:pt>
                <c:pt idx="11">
                  <c:v>0,06</c:v>
                </c:pt>
                <c:pt idx="12">
                  <c:v>0,07</c:v>
                </c:pt>
                <c:pt idx="13">
                  <c:v>0,07</c:v>
                </c:pt>
                <c:pt idx="14">
                  <c:v>0,08</c:v>
                </c:pt>
                <c:pt idx="15">
                  <c:v>0,08</c:v>
                </c:pt>
                <c:pt idx="16">
                  <c:v>0,09</c:v>
                </c:pt>
                <c:pt idx="17">
                  <c:v>0,09</c:v>
                </c:pt>
                <c:pt idx="18">
                  <c:v>0,09</c:v>
                </c:pt>
                <c:pt idx="19">
                  <c:v>0,10</c:v>
                </c:pt>
                <c:pt idx="20">
                  <c:v>0,10</c:v>
                </c:pt>
                <c:pt idx="21">
                  <c:v>0,10</c:v>
                </c:pt>
                <c:pt idx="22">
                  <c:v>0,11</c:v>
                </c:pt>
                <c:pt idx="23">
                  <c:v>0,11</c:v>
                </c:pt>
                <c:pt idx="24">
                  <c:v>0,12</c:v>
                </c:pt>
                <c:pt idx="25">
                  <c:v>0,12</c:v>
                </c:pt>
                <c:pt idx="26">
                  <c:v>0,13</c:v>
                </c:pt>
                <c:pt idx="27">
                  <c:v>0,13</c:v>
                </c:pt>
                <c:pt idx="28">
                  <c:v>0,13</c:v>
                </c:pt>
                <c:pt idx="29">
                  <c:v>0,14</c:v>
                </c:pt>
                <c:pt idx="30">
                  <c:v>0,14</c:v>
                </c:pt>
                <c:pt idx="31">
                  <c:v>0,15</c:v>
                </c:pt>
                <c:pt idx="32">
                  <c:v>0,15</c:v>
                </c:pt>
                <c:pt idx="33">
                  <c:v>0,15</c:v>
                </c:pt>
                <c:pt idx="34">
                  <c:v>0,16</c:v>
                </c:pt>
                <c:pt idx="35">
                  <c:v>0,16</c:v>
                </c:pt>
                <c:pt idx="36">
                  <c:v>0,17</c:v>
                </c:pt>
                <c:pt idx="37">
                  <c:v>0,17</c:v>
                </c:pt>
                <c:pt idx="38">
                  <c:v>0,17</c:v>
                </c:pt>
                <c:pt idx="39">
                  <c:v>0,18</c:v>
                </c:pt>
                <c:pt idx="40">
                  <c:v>0,18</c:v>
                </c:pt>
                <c:pt idx="41">
                  <c:v>0,18</c:v>
                </c:pt>
                <c:pt idx="42">
                  <c:v>0,19</c:v>
                </c:pt>
                <c:pt idx="43">
                  <c:v>0,19</c:v>
                </c:pt>
                <c:pt idx="44">
                  <c:v>0,19</c:v>
                </c:pt>
                <c:pt idx="45">
                  <c:v>0,20</c:v>
                </c:pt>
                <c:pt idx="46">
                  <c:v>0,20</c:v>
                </c:pt>
                <c:pt idx="47">
                  <c:v>0,20</c:v>
                </c:pt>
                <c:pt idx="48">
                  <c:v>0,21</c:v>
                </c:pt>
                <c:pt idx="49">
                  <c:v>0,21</c:v>
                </c:pt>
                <c:pt idx="50">
                  <c:v>0,21</c:v>
                </c:pt>
                <c:pt idx="51">
                  <c:v>0,22</c:v>
                </c:pt>
                <c:pt idx="52">
                  <c:v>0,22</c:v>
                </c:pt>
                <c:pt idx="53">
                  <c:v>0,22</c:v>
                </c:pt>
                <c:pt idx="54">
                  <c:v>0,23</c:v>
                </c:pt>
                <c:pt idx="55">
                  <c:v>0,23</c:v>
                </c:pt>
                <c:pt idx="56">
                  <c:v>0,24</c:v>
                </c:pt>
                <c:pt idx="57">
                  <c:v>0,24</c:v>
                </c:pt>
                <c:pt idx="58">
                  <c:v>0,25</c:v>
                </c:pt>
                <c:pt idx="59">
                  <c:v>0,25</c:v>
                </c:pt>
                <c:pt idx="60">
                  <c:v>0,25</c:v>
                </c:pt>
                <c:pt idx="61">
                  <c:v>0,26</c:v>
                </c:pt>
                <c:pt idx="62">
                  <c:v>0,26</c:v>
                </c:pt>
                <c:pt idx="63">
                  <c:v>0,27</c:v>
                </c:pt>
                <c:pt idx="64">
                  <c:v>0,27</c:v>
                </c:pt>
                <c:pt idx="65">
                  <c:v>0,27</c:v>
                </c:pt>
                <c:pt idx="66">
                  <c:v>0,28</c:v>
                </c:pt>
                <c:pt idx="67">
                  <c:v>0,28</c:v>
                </c:pt>
                <c:pt idx="68">
                  <c:v>0,28</c:v>
                </c:pt>
                <c:pt idx="69">
                  <c:v>0,28</c:v>
                </c:pt>
                <c:pt idx="70">
                  <c:v>0,29</c:v>
                </c:pt>
                <c:pt idx="71">
                  <c:v>0,29</c:v>
                </c:pt>
                <c:pt idx="72">
                  <c:v>0,29</c:v>
                </c:pt>
                <c:pt idx="73">
                  <c:v>0,30</c:v>
                </c:pt>
                <c:pt idx="74">
                  <c:v>0,30</c:v>
                </c:pt>
                <c:pt idx="75">
                  <c:v>0,31</c:v>
                </c:pt>
                <c:pt idx="76">
                  <c:v>0,31</c:v>
                </c:pt>
                <c:pt idx="77">
                  <c:v>0,32</c:v>
                </c:pt>
                <c:pt idx="78">
                  <c:v>0,32</c:v>
                </c:pt>
                <c:pt idx="79">
                  <c:v>0,33</c:v>
                </c:pt>
                <c:pt idx="80">
                  <c:v>0,33</c:v>
                </c:pt>
                <c:pt idx="81">
                  <c:v>0,34</c:v>
                </c:pt>
                <c:pt idx="82">
                  <c:v>0,34</c:v>
                </c:pt>
                <c:pt idx="83">
                  <c:v>0,34</c:v>
                </c:pt>
                <c:pt idx="84">
                  <c:v>0,35</c:v>
                </c:pt>
                <c:pt idx="85">
                  <c:v>0,35</c:v>
                </c:pt>
                <c:pt idx="86">
                  <c:v>0,35</c:v>
                </c:pt>
                <c:pt idx="87">
                  <c:v>0,36</c:v>
                </c:pt>
                <c:pt idx="88">
                  <c:v>0,36</c:v>
                </c:pt>
                <c:pt idx="89">
                  <c:v>0,37</c:v>
                </c:pt>
                <c:pt idx="90">
                  <c:v>0,37</c:v>
                </c:pt>
                <c:pt idx="91">
                  <c:v>0,38</c:v>
                </c:pt>
                <c:pt idx="92">
                  <c:v>0,38</c:v>
                </c:pt>
                <c:pt idx="93">
                  <c:v>0,39</c:v>
                </c:pt>
                <c:pt idx="94">
                  <c:v>0,39</c:v>
                </c:pt>
                <c:pt idx="95">
                  <c:v>0,39</c:v>
                </c:pt>
                <c:pt idx="96">
                  <c:v>0,40</c:v>
                </c:pt>
                <c:pt idx="97">
                  <c:v>0,40</c:v>
                </c:pt>
                <c:pt idx="98">
                  <c:v>0,40</c:v>
                </c:pt>
                <c:pt idx="99">
                  <c:v>0,41</c:v>
                </c:pt>
                <c:pt idx="100">
                  <c:v>0,41</c:v>
                </c:pt>
                <c:pt idx="101">
                  <c:v>0,41</c:v>
                </c:pt>
                <c:pt idx="102">
                  <c:v>0,42</c:v>
                </c:pt>
                <c:pt idx="103">
                  <c:v>0,42</c:v>
                </c:pt>
                <c:pt idx="104">
                  <c:v>0,43</c:v>
                </c:pt>
                <c:pt idx="105">
                  <c:v>0,43</c:v>
                </c:pt>
                <c:pt idx="106">
                  <c:v>0,44</c:v>
                </c:pt>
                <c:pt idx="107">
                  <c:v>0,44</c:v>
                </c:pt>
                <c:pt idx="108">
                  <c:v>0,45</c:v>
                </c:pt>
                <c:pt idx="109">
                  <c:v>0,45</c:v>
                </c:pt>
                <c:pt idx="110">
                  <c:v>0,45</c:v>
                </c:pt>
                <c:pt idx="111">
                  <c:v>0,46</c:v>
                </c:pt>
                <c:pt idx="112">
                  <c:v>0,46</c:v>
                </c:pt>
                <c:pt idx="113">
                  <c:v>0,47</c:v>
                </c:pt>
                <c:pt idx="114">
                  <c:v>0,47</c:v>
                </c:pt>
                <c:pt idx="115">
                  <c:v>0,48</c:v>
                </c:pt>
                <c:pt idx="116">
                  <c:v>0,48</c:v>
                </c:pt>
                <c:pt idx="117">
                  <c:v>0,49</c:v>
                </c:pt>
                <c:pt idx="118">
                  <c:v>0,49</c:v>
                </c:pt>
                <c:pt idx="119">
                  <c:v>0,49</c:v>
                </c:pt>
                <c:pt idx="120">
                  <c:v>0,49</c:v>
                </c:pt>
                <c:pt idx="121">
                  <c:v>0,49</c:v>
                </c:pt>
                <c:pt idx="122">
                  <c:v>0,50</c:v>
                </c:pt>
                <c:pt idx="123">
                  <c:v>0,50</c:v>
                </c:pt>
                <c:pt idx="124">
                  <c:v>0,51</c:v>
                </c:pt>
                <c:pt idx="125">
                  <c:v>0,51</c:v>
                </c:pt>
                <c:pt idx="126">
                  <c:v>0,52</c:v>
                </c:pt>
                <c:pt idx="127">
                  <c:v>0,52</c:v>
                </c:pt>
                <c:pt idx="128">
                  <c:v>0,52</c:v>
                </c:pt>
                <c:pt idx="129">
                  <c:v>0,53</c:v>
                </c:pt>
                <c:pt idx="130">
                  <c:v>0,53</c:v>
                </c:pt>
                <c:pt idx="131">
                  <c:v>0,53</c:v>
                </c:pt>
                <c:pt idx="132">
                  <c:v>0,53</c:v>
                </c:pt>
                <c:pt idx="133">
                  <c:v>0,54</c:v>
                </c:pt>
                <c:pt idx="134">
                  <c:v>0,54</c:v>
                </c:pt>
                <c:pt idx="135">
                  <c:v>0,54</c:v>
                </c:pt>
                <c:pt idx="136">
                  <c:v>0,55</c:v>
                </c:pt>
                <c:pt idx="137">
                  <c:v>0,55</c:v>
                </c:pt>
                <c:pt idx="138">
                  <c:v>0,56</c:v>
                </c:pt>
                <c:pt idx="139">
                  <c:v>0,56</c:v>
                </c:pt>
                <c:pt idx="140">
                  <c:v>0,56</c:v>
                </c:pt>
                <c:pt idx="141">
                  <c:v>0,57</c:v>
                </c:pt>
                <c:pt idx="142">
                  <c:v>0,57</c:v>
                </c:pt>
                <c:pt idx="143">
                  <c:v>0,58</c:v>
                </c:pt>
                <c:pt idx="144">
                  <c:v>0,58</c:v>
                </c:pt>
                <c:pt idx="145">
                  <c:v>0,59</c:v>
                </c:pt>
                <c:pt idx="146">
                  <c:v>0,59</c:v>
                </c:pt>
                <c:pt idx="147">
                  <c:v>0,59</c:v>
                </c:pt>
                <c:pt idx="148">
                  <c:v>0,60</c:v>
                </c:pt>
                <c:pt idx="149">
                  <c:v>0,60</c:v>
                </c:pt>
                <c:pt idx="150">
                  <c:v>0,61</c:v>
                </c:pt>
                <c:pt idx="151">
                  <c:v>0,61</c:v>
                </c:pt>
                <c:pt idx="152">
                  <c:v>0,62</c:v>
                </c:pt>
                <c:pt idx="153">
                  <c:v>0,62</c:v>
                </c:pt>
                <c:pt idx="154">
                  <c:v>0,63</c:v>
                </c:pt>
                <c:pt idx="155">
                  <c:v>0,63</c:v>
                </c:pt>
                <c:pt idx="156">
                  <c:v>0,64</c:v>
                </c:pt>
                <c:pt idx="157">
                  <c:v>0,64</c:v>
                </c:pt>
                <c:pt idx="158">
                  <c:v>0,64</c:v>
                </c:pt>
                <c:pt idx="159">
                  <c:v>0,65</c:v>
                </c:pt>
                <c:pt idx="160">
                  <c:v>0,65</c:v>
                </c:pt>
                <c:pt idx="161">
                  <c:v>0,65</c:v>
                </c:pt>
                <c:pt idx="162">
                  <c:v>0,66</c:v>
                </c:pt>
                <c:pt idx="163">
                  <c:v>0,66</c:v>
                </c:pt>
                <c:pt idx="164">
                  <c:v>0,66</c:v>
                </c:pt>
                <c:pt idx="165">
                  <c:v>0,67</c:v>
                </c:pt>
                <c:pt idx="166">
                  <c:v>0,67</c:v>
                </c:pt>
                <c:pt idx="167">
                  <c:v>0,68</c:v>
                </c:pt>
                <c:pt idx="168">
                  <c:v>0,68</c:v>
                </c:pt>
                <c:pt idx="169">
                  <c:v>0,68</c:v>
                </c:pt>
                <c:pt idx="170">
                  <c:v>0,69</c:v>
                </c:pt>
                <c:pt idx="171">
                  <c:v>0,69</c:v>
                </c:pt>
                <c:pt idx="172">
                  <c:v>0,70</c:v>
                </c:pt>
                <c:pt idx="173">
                  <c:v>0,70</c:v>
                </c:pt>
                <c:pt idx="174">
                  <c:v>0,70</c:v>
                </c:pt>
                <c:pt idx="175">
                  <c:v>0,71</c:v>
                </c:pt>
                <c:pt idx="176">
                  <c:v>0,71</c:v>
                </c:pt>
                <c:pt idx="177">
                  <c:v>0,72</c:v>
                </c:pt>
                <c:pt idx="178">
                  <c:v>0,72</c:v>
                </c:pt>
                <c:pt idx="179">
                  <c:v>0,72</c:v>
                </c:pt>
                <c:pt idx="180">
                  <c:v>0,73</c:v>
                </c:pt>
                <c:pt idx="181">
                  <c:v>0,73</c:v>
                </c:pt>
                <c:pt idx="182">
                  <c:v>0,74</c:v>
                </c:pt>
                <c:pt idx="183">
                  <c:v>0,74</c:v>
                </c:pt>
                <c:pt idx="184">
                  <c:v>0,74</c:v>
                </c:pt>
                <c:pt idx="185">
                  <c:v>0,75</c:v>
                </c:pt>
                <c:pt idx="186">
                  <c:v>0,75</c:v>
                </c:pt>
                <c:pt idx="187">
                  <c:v>0,76</c:v>
                </c:pt>
                <c:pt idx="188">
                  <c:v>0,76</c:v>
                </c:pt>
                <c:pt idx="189">
                  <c:v>0,77</c:v>
                </c:pt>
                <c:pt idx="190">
                  <c:v>0,77</c:v>
                </c:pt>
                <c:pt idx="191">
                  <c:v>0,77</c:v>
                </c:pt>
                <c:pt idx="192">
                  <c:v>0,78</c:v>
                </c:pt>
                <c:pt idx="193">
                  <c:v>0,78</c:v>
                </c:pt>
                <c:pt idx="194">
                  <c:v>0,79</c:v>
                </c:pt>
                <c:pt idx="195">
                  <c:v>0,79</c:v>
                </c:pt>
                <c:pt idx="196">
                  <c:v>0,80</c:v>
                </c:pt>
                <c:pt idx="197">
                  <c:v>0,80</c:v>
                </c:pt>
                <c:pt idx="198">
                  <c:v>0,80</c:v>
                </c:pt>
                <c:pt idx="199">
                  <c:v>0,81</c:v>
                </c:pt>
                <c:pt idx="200">
                  <c:v>0,81</c:v>
                </c:pt>
                <c:pt idx="201">
                  <c:v>0,82</c:v>
                </c:pt>
                <c:pt idx="202">
                  <c:v>0,82</c:v>
                </c:pt>
                <c:pt idx="203">
                  <c:v>0,83</c:v>
                </c:pt>
                <c:pt idx="204">
                  <c:v>0,83</c:v>
                </c:pt>
                <c:pt idx="205">
                  <c:v>0,84</c:v>
                </c:pt>
                <c:pt idx="206">
                  <c:v>0,84</c:v>
                </c:pt>
                <c:pt idx="207">
                  <c:v>0,84</c:v>
                </c:pt>
                <c:pt idx="208">
                  <c:v>0,85</c:v>
                </c:pt>
                <c:pt idx="209">
                  <c:v>0,85</c:v>
                </c:pt>
                <c:pt idx="210">
                  <c:v>0,86</c:v>
                </c:pt>
                <c:pt idx="211">
                  <c:v>0,86</c:v>
                </c:pt>
                <c:pt idx="212">
                  <c:v>0,87</c:v>
                </c:pt>
                <c:pt idx="213">
                  <c:v>0,87</c:v>
                </c:pt>
                <c:pt idx="214">
                  <c:v>0,88</c:v>
                </c:pt>
                <c:pt idx="215">
                  <c:v>0,88</c:v>
                </c:pt>
                <c:pt idx="216">
                  <c:v>0,89</c:v>
                </c:pt>
                <c:pt idx="217">
                  <c:v>0,89</c:v>
                </c:pt>
                <c:pt idx="218">
                  <c:v>0,90</c:v>
                </c:pt>
                <c:pt idx="219">
                  <c:v>0,90</c:v>
                </c:pt>
                <c:pt idx="220">
                  <c:v>0,91</c:v>
                </c:pt>
                <c:pt idx="221">
                  <c:v>0,91</c:v>
                </c:pt>
                <c:pt idx="222">
                  <c:v>0,91</c:v>
                </c:pt>
                <c:pt idx="223">
                  <c:v>0,92</c:v>
                </c:pt>
                <c:pt idx="224">
                  <c:v>0,92</c:v>
                </c:pt>
                <c:pt idx="225">
                  <c:v>0,92</c:v>
                </c:pt>
                <c:pt idx="226">
                  <c:v>0,93</c:v>
                </c:pt>
                <c:pt idx="227">
                  <c:v>0,93</c:v>
                </c:pt>
                <c:pt idx="228">
                  <c:v>0,93</c:v>
                </c:pt>
                <c:pt idx="229">
                  <c:v>0,94</c:v>
                </c:pt>
                <c:pt idx="230">
                  <c:v>0,94</c:v>
                </c:pt>
                <c:pt idx="231">
                  <c:v>0,95</c:v>
                </c:pt>
                <c:pt idx="232">
                  <c:v>0,95</c:v>
                </c:pt>
                <c:pt idx="233">
                  <c:v>0,95</c:v>
                </c:pt>
                <c:pt idx="234">
                  <c:v>0,96</c:v>
                </c:pt>
                <c:pt idx="235">
                  <c:v>0,96</c:v>
                </c:pt>
                <c:pt idx="236">
                  <c:v>0,96</c:v>
                </c:pt>
                <c:pt idx="237">
                  <c:v>0,97</c:v>
                </c:pt>
                <c:pt idx="238">
                  <c:v>0,97</c:v>
                </c:pt>
                <c:pt idx="239">
                  <c:v>0,97</c:v>
                </c:pt>
                <c:pt idx="240">
                  <c:v>0,97</c:v>
                </c:pt>
                <c:pt idx="241">
                  <c:v>0,98</c:v>
                </c:pt>
                <c:pt idx="242">
                  <c:v>0,98</c:v>
                </c:pt>
                <c:pt idx="243">
                  <c:v>0,99</c:v>
                </c:pt>
                <c:pt idx="244">
                  <c:v>0,99</c:v>
                </c:pt>
                <c:pt idx="245">
                  <c:v>1,00</c:v>
                </c:pt>
                <c:pt idx="246">
                  <c:v>1,00</c:v>
                </c:pt>
                <c:pt idx="247">
                  <c:v>1,00</c:v>
                </c:pt>
                <c:pt idx="248">
                  <c:v>1,01</c:v>
                </c:pt>
                <c:pt idx="249">
                  <c:v>1,01</c:v>
                </c:pt>
                <c:pt idx="250">
                  <c:v>1,02</c:v>
                </c:pt>
                <c:pt idx="251">
                  <c:v>1,02</c:v>
                </c:pt>
                <c:pt idx="252">
                  <c:v>1,03</c:v>
                </c:pt>
                <c:pt idx="253">
                  <c:v>1,03</c:v>
                </c:pt>
                <c:pt idx="254">
                  <c:v>1,03</c:v>
                </c:pt>
                <c:pt idx="255">
                  <c:v>1,04</c:v>
                </c:pt>
                <c:pt idx="256">
                  <c:v>1,04</c:v>
                </c:pt>
                <c:pt idx="257">
                  <c:v>1,04</c:v>
                </c:pt>
                <c:pt idx="258">
                  <c:v>1,05</c:v>
                </c:pt>
                <c:pt idx="259">
                  <c:v>1,05</c:v>
                </c:pt>
                <c:pt idx="260">
                  <c:v>1,06</c:v>
                </c:pt>
                <c:pt idx="261">
                  <c:v>1,06</c:v>
                </c:pt>
                <c:pt idx="262">
                  <c:v>1,07</c:v>
                </c:pt>
                <c:pt idx="263">
                  <c:v>1,07</c:v>
                </c:pt>
                <c:pt idx="264">
                  <c:v>1,08</c:v>
                </c:pt>
                <c:pt idx="265">
                  <c:v>1,08</c:v>
                </c:pt>
                <c:pt idx="266">
                  <c:v>1,08</c:v>
                </c:pt>
                <c:pt idx="267">
                  <c:v>1,09</c:v>
                </c:pt>
                <c:pt idx="268">
                  <c:v>1,09</c:v>
                </c:pt>
                <c:pt idx="269">
                  <c:v>1,09</c:v>
                </c:pt>
                <c:pt idx="270">
                  <c:v>1,10</c:v>
                </c:pt>
                <c:pt idx="271">
                  <c:v>1,10</c:v>
                </c:pt>
                <c:pt idx="272">
                  <c:v>1,10</c:v>
                </c:pt>
                <c:pt idx="273">
                  <c:v>1,10</c:v>
                </c:pt>
                <c:pt idx="274">
                  <c:v>1,10</c:v>
                </c:pt>
                <c:pt idx="275">
                  <c:v>1,11</c:v>
                </c:pt>
                <c:pt idx="276">
                  <c:v>1,11</c:v>
                </c:pt>
                <c:pt idx="277">
                  <c:v>1,11</c:v>
                </c:pt>
                <c:pt idx="278">
                  <c:v>1,12</c:v>
                </c:pt>
                <c:pt idx="279">
                  <c:v>1,12</c:v>
                </c:pt>
                <c:pt idx="280">
                  <c:v>1,13</c:v>
                </c:pt>
                <c:pt idx="281">
                  <c:v>1,13</c:v>
                </c:pt>
                <c:pt idx="282">
                  <c:v>1,13</c:v>
                </c:pt>
                <c:pt idx="283">
                  <c:v>1,14</c:v>
                </c:pt>
                <c:pt idx="284">
                  <c:v>1,14</c:v>
                </c:pt>
                <c:pt idx="285">
                  <c:v>1,15</c:v>
                </c:pt>
                <c:pt idx="286">
                  <c:v>1,15</c:v>
                </c:pt>
                <c:pt idx="287">
                  <c:v>1,15</c:v>
                </c:pt>
                <c:pt idx="288">
                  <c:v>1,16</c:v>
                </c:pt>
                <c:pt idx="289">
                  <c:v>1,16</c:v>
                </c:pt>
                <c:pt idx="290">
                  <c:v>1,16</c:v>
                </c:pt>
                <c:pt idx="291">
                  <c:v>1,17</c:v>
                </c:pt>
                <c:pt idx="292">
                  <c:v>1,17</c:v>
                </c:pt>
                <c:pt idx="293">
                  <c:v>1,18</c:v>
                </c:pt>
                <c:pt idx="294">
                  <c:v>1,18</c:v>
                </c:pt>
                <c:pt idx="295">
                  <c:v>1,18</c:v>
                </c:pt>
                <c:pt idx="296">
                  <c:v>1,19</c:v>
                </c:pt>
                <c:pt idx="297">
                  <c:v>1,19</c:v>
                </c:pt>
                <c:pt idx="298">
                  <c:v>1,19</c:v>
                </c:pt>
                <c:pt idx="299">
                  <c:v>1,20</c:v>
                </c:pt>
                <c:pt idx="300">
                  <c:v>1,20</c:v>
                </c:pt>
                <c:pt idx="301">
                  <c:v>1,21</c:v>
                </c:pt>
                <c:pt idx="302">
                  <c:v>1,21</c:v>
                </c:pt>
                <c:pt idx="303">
                  <c:v>1,22</c:v>
                </c:pt>
                <c:pt idx="304">
                  <c:v>1,22</c:v>
                </c:pt>
                <c:pt idx="305">
                  <c:v>1,23</c:v>
                </c:pt>
                <c:pt idx="306">
                  <c:v>1,23</c:v>
                </c:pt>
                <c:pt idx="307">
                  <c:v>1,24</c:v>
                </c:pt>
                <c:pt idx="308">
                  <c:v>1,24</c:v>
                </c:pt>
                <c:pt idx="309">
                  <c:v>1,25</c:v>
                </c:pt>
                <c:pt idx="310">
                  <c:v>1,25</c:v>
                </c:pt>
                <c:pt idx="311">
                  <c:v>1,26</c:v>
                </c:pt>
                <c:pt idx="312">
                  <c:v>1,26</c:v>
                </c:pt>
                <c:pt idx="313">
                  <c:v>1,27</c:v>
                </c:pt>
                <c:pt idx="314">
                  <c:v>1,27</c:v>
                </c:pt>
                <c:pt idx="315">
                  <c:v>1,28</c:v>
                </c:pt>
                <c:pt idx="316">
                  <c:v>1,28</c:v>
                </c:pt>
                <c:pt idx="317">
                  <c:v>1,28</c:v>
                </c:pt>
                <c:pt idx="318">
                  <c:v>1,29</c:v>
                </c:pt>
                <c:pt idx="319">
                  <c:v>1,29</c:v>
                </c:pt>
                <c:pt idx="320">
                  <c:v>1,29</c:v>
                </c:pt>
                <c:pt idx="321">
                  <c:v>1,30</c:v>
                </c:pt>
                <c:pt idx="322">
                  <c:v>1,30</c:v>
                </c:pt>
                <c:pt idx="323">
                  <c:v>1,31</c:v>
                </c:pt>
                <c:pt idx="324">
                  <c:v>1,31</c:v>
                </c:pt>
                <c:pt idx="325">
                  <c:v>1,32</c:v>
                </c:pt>
                <c:pt idx="326">
                  <c:v>1,32</c:v>
                </c:pt>
                <c:pt idx="327">
                  <c:v>1,32</c:v>
                </c:pt>
                <c:pt idx="328">
                  <c:v>1,32</c:v>
                </c:pt>
                <c:pt idx="329">
                  <c:v>1,33</c:v>
                </c:pt>
                <c:pt idx="330">
                  <c:v>1,33</c:v>
                </c:pt>
                <c:pt idx="331">
                  <c:v>1,33</c:v>
                </c:pt>
                <c:pt idx="332">
                  <c:v>1,34</c:v>
                </c:pt>
                <c:pt idx="333">
                  <c:v>1,34</c:v>
                </c:pt>
                <c:pt idx="334">
                  <c:v>1,35</c:v>
                </c:pt>
                <c:pt idx="335">
                  <c:v>1,35</c:v>
                </c:pt>
                <c:pt idx="336">
                  <c:v>1,35</c:v>
                </c:pt>
                <c:pt idx="337">
                  <c:v>1,36</c:v>
                </c:pt>
                <c:pt idx="338">
                  <c:v>1,36</c:v>
                </c:pt>
                <c:pt idx="339">
                  <c:v>1,37</c:v>
                </c:pt>
                <c:pt idx="340">
                  <c:v>1,37</c:v>
                </c:pt>
                <c:pt idx="341">
                  <c:v>1,38</c:v>
                </c:pt>
                <c:pt idx="342">
                  <c:v>1,38</c:v>
                </c:pt>
                <c:pt idx="343">
                  <c:v>1,38</c:v>
                </c:pt>
                <c:pt idx="344">
                  <c:v>1,39</c:v>
                </c:pt>
                <c:pt idx="345">
                  <c:v>1,39</c:v>
                </c:pt>
                <c:pt idx="346">
                  <c:v>1,39</c:v>
                </c:pt>
                <c:pt idx="347">
                  <c:v>1,40</c:v>
                </c:pt>
                <c:pt idx="348">
                  <c:v>1,40</c:v>
                </c:pt>
                <c:pt idx="349">
                  <c:v>1,40</c:v>
                </c:pt>
                <c:pt idx="350">
                  <c:v>1,41</c:v>
                </c:pt>
                <c:pt idx="351">
                  <c:v>1,41</c:v>
                </c:pt>
                <c:pt idx="352">
                  <c:v>1,41</c:v>
                </c:pt>
                <c:pt idx="353">
                  <c:v>1,42</c:v>
                </c:pt>
                <c:pt idx="354">
                  <c:v>1,42</c:v>
                </c:pt>
                <c:pt idx="355">
                  <c:v>1,43</c:v>
                </c:pt>
                <c:pt idx="356">
                  <c:v>1,43</c:v>
                </c:pt>
                <c:pt idx="357">
                  <c:v>1,43</c:v>
                </c:pt>
                <c:pt idx="358">
                  <c:v>1,44</c:v>
                </c:pt>
                <c:pt idx="359">
                  <c:v>1,44</c:v>
                </c:pt>
                <c:pt idx="360">
                  <c:v>1,44</c:v>
                </c:pt>
                <c:pt idx="361">
                  <c:v>1,45</c:v>
                </c:pt>
                <c:pt idx="362">
                  <c:v>1,45</c:v>
                </c:pt>
                <c:pt idx="363">
                  <c:v>1,46</c:v>
                </c:pt>
                <c:pt idx="364">
                  <c:v>1,46</c:v>
                </c:pt>
                <c:pt idx="365">
                  <c:v>1,46</c:v>
                </c:pt>
                <c:pt idx="366">
                  <c:v>1,47</c:v>
                </c:pt>
                <c:pt idx="367">
                  <c:v>1,47</c:v>
                </c:pt>
                <c:pt idx="368">
                  <c:v>1,48</c:v>
                </c:pt>
                <c:pt idx="369">
                  <c:v>1,48</c:v>
                </c:pt>
                <c:pt idx="370">
                  <c:v>1,49</c:v>
                </c:pt>
                <c:pt idx="371">
                  <c:v>1,49</c:v>
                </c:pt>
                <c:pt idx="372">
                  <c:v>1,50</c:v>
                </c:pt>
                <c:pt idx="373">
                  <c:v>1,50</c:v>
                </c:pt>
                <c:pt idx="374">
                  <c:v>1,51</c:v>
                </c:pt>
                <c:pt idx="375">
                  <c:v>1,51</c:v>
                </c:pt>
                <c:pt idx="376">
                  <c:v>1,52</c:v>
                </c:pt>
                <c:pt idx="377">
                  <c:v>1,52</c:v>
                </c:pt>
                <c:pt idx="378">
                  <c:v>1,52</c:v>
                </c:pt>
                <c:pt idx="379">
                  <c:v>1,53</c:v>
                </c:pt>
                <c:pt idx="380">
                  <c:v>1,53</c:v>
                </c:pt>
                <c:pt idx="381">
                  <c:v>1,54</c:v>
                </c:pt>
                <c:pt idx="382">
                  <c:v>1,54</c:v>
                </c:pt>
                <c:pt idx="383">
                  <c:v>1,55</c:v>
                </c:pt>
                <c:pt idx="384">
                  <c:v>1,55</c:v>
                </c:pt>
                <c:pt idx="385">
                  <c:v>1,56</c:v>
                </c:pt>
                <c:pt idx="386">
                  <c:v>1,56</c:v>
                </c:pt>
                <c:pt idx="387">
                  <c:v>1,56</c:v>
                </c:pt>
                <c:pt idx="388">
                  <c:v>1,57</c:v>
                </c:pt>
                <c:pt idx="389">
                  <c:v>1,57</c:v>
                </c:pt>
                <c:pt idx="390">
                  <c:v>1,57</c:v>
                </c:pt>
                <c:pt idx="391">
                  <c:v>1,58</c:v>
                </c:pt>
                <c:pt idx="392">
                  <c:v>1,58</c:v>
                </c:pt>
                <c:pt idx="393">
                  <c:v>1,59</c:v>
                </c:pt>
                <c:pt idx="394">
                  <c:v>1,59</c:v>
                </c:pt>
                <c:pt idx="395">
                  <c:v>1,59</c:v>
                </c:pt>
                <c:pt idx="396">
                  <c:v>1,60</c:v>
                </c:pt>
                <c:pt idx="397">
                  <c:v>1,60</c:v>
                </c:pt>
                <c:pt idx="398">
                  <c:v>1,61</c:v>
                </c:pt>
                <c:pt idx="399">
                  <c:v>1,61</c:v>
                </c:pt>
                <c:pt idx="400">
                  <c:v>1,62</c:v>
                </c:pt>
                <c:pt idx="401">
                  <c:v>1,62</c:v>
                </c:pt>
                <c:pt idx="402">
                  <c:v>1,62</c:v>
                </c:pt>
                <c:pt idx="403">
                  <c:v>1,63</c:v>
                </c:pt>
                <c:pt idx="404">
                  <c:v>1,63</c:v>
                </c:pt>
                <c:pt idx="405">
                  <c:v>1,63</c:v>
                </c:pt>
                <c:pt idx="406">
                  <c:v>1,64</c:v>
                </c:pt>
                <c:pt idx="407">
                  <c:v>1,64</c:v>
                </c:pt>
                <c:pt idx="408">
                  <c:v>1,64</c:v>
                </c:pt>
                <c:pt idx="409">
                  <c:v>1,65</c:v>
                </c:pt>
                <c:pt idx="410">
                  <c:v>1,65</c:v>
                </c:pt>
                <c:pt idx="411">
                  <c:v>1,66</c:v>
                </c:pt>
                <c:pt idx="412">
                  <c:v>1,66</c:v>
                </c:pt>
                <c:pt idx="413">
                  <c:v>1,67</c:v>
                </c:pt>
                <c:pt idx="414">
                  <c:v>1,67</c:v>
                </c:pt>
                <c:pt idx="415">
                  <c:v>1,67</c:v>
                </c:pt>
                <c:pt idx="416">
                  <c:v>1,68</c:v>
                </c:pt>
                <c:pt idx="417">
                  <c:v>1,68</c:v>
                </c:pt>
                <c:pt idx="418">
                  <c:v>1,69</c:v>
                </c:pt>
                <c:pt idx="419">
                  <c:v>1,69</c:v>
                </c:pt>
                <c:pt idx="420">
                  <c:v>1,69</c:v>
                </c:pt>
                <c:pt idx="421">
                  <c:v>1,70</c:v>
                </c:pt>
                <c:pt idx="422">
                  <c:v>1,70</c:v>
                </c:pt>
                <c:pt idx="423">
                  <c:v>1,71</c:v>
                </c:pt>
                <c:pt idx="424">
                  <c:v>1,71</c:v>
                </c:pt>
                <c:pt idx="425">
                  <c:v>1,71</c:v>
                </c:pt>
                <c:pt idx="426">
                  <c:v>1,72</c:v>
                </c:pt>
                <c:pt idx="427">
                  <c:v>1,72</c:v>
                </c:pt>
                <c:pt idx="428">
                  <c:v>1,72</c:v>
                </c:pt>
                <c:pt idx="429">
                  <c:v>1,73</c:v>
                </c:pt>
                <c:pt idx="430">
                  <c:v>1,73</c:v>
                </c:pt>
                <c:pt idx="431">
                  <c:v>1,73</c:v>
                </c:pt>
                <c:pt idx="432">
                  <c:v>1,74</c:v>
                </c:pt>
                <c:pt idx="433">
                  <c:v>1,74</c:v>
                </c:pt>
                <c:pt idx="434">
                  <c:v>1,74</c:v>
                </c:pt>
                <c:pt idx="435">
                  <c:v>1,75</c:v>
                </c:pt>
                <c:pt idx="436">
                  <c:v>1,75</c:v>
                </c:pt>
                <c:pt idx="437">
                  <c:v>1,76</c:v>
                </c:pt>
                <c:pt idx="438">
                  <c:v>1,76</c:v>
                </c:pt>
                <c:pt idx="439">
                  <c:v>1,77</c:v>
                </c:pt>
                <c:pt idx="440">
                  <c:v>1,77</c:v>
                </c:pt>
                <c:pt idx="441">
                  <c:v>1,78</c:v>
                </c:pt>
                <c:pt idx="442">
                  <c:v>1,78</c:v>
                </c:pt>
                <c:pt idx="443">
                  <c:v>1,78</c:v>
                </c:pt>
                <c:pt idx="444">
                  <c:v>1,78</c:v>
                </c:pt>
                <c:pt idx="445">
                  <c:v>1,79</c:v>
                </c:pt>
                <c:pt idx="446">
                  <c:v>1,79</c:v>
                </c:pt>
                <c:pt idx="447">
                  <c:v>1,80</c:v>
                </c:pt>
                <c:pt idx="448">
                  <c:v>1,80</c:v>
                </c:pt>
                <c:pt idx="449">
                  <c:v>1,81</c:v>
                </c:pt>
                <c:pt idx="450">
                  <c:v>1,81</c:v>
                </c:pt>
                <c:pt idx="451">
                  <c:v>1,81</c:v>
                </c:pt>
                <c:pt idx="452">
                  <c:v>1,82</c:v>
                </c:pt>
                <c:pt idx="453">
                  <c:v>1,82</c:v>
                </c:pt>
                <c:pt idx="454">
                  <c:v>1,82</c:v>
                </c:pt>
                <c:pt idx="455">
                  <c:v>1,82</c:v>
                </c:pt>
                <c:pt idx="456">
                  <c:v>1,83</c:v>
                </c:pt>
                <c:pt idx="457">
                  <c:v>1,83</c:v>
                </c:pt>
                <c:pt idx="458">
                  <c:v>1,84</c:v>
                </c:pt>
                <c:pt idx="459">
                  <c:v>1,84</c:v>
                </c:pt>
                <c:pt idx="460">
                  <c:v>1,85</c:v>
                </c:pt>
                <c:pt idx="461">
                  <c:v>1,85</c:v>
                </c:pt>
                <c:pt idx="462">
                  <c:v>1,86</c:v>
                </c:pt>
                <c:pt idx="463">
                  <c:v>1,86</c:v>
                </c:pt>
                <c:pt idx="464">
                  <c:v>1,86</c:v>
                </c:pt>
                <c:pt idx="465">
                  <c:v>1,87</c:v>
                </c:pt>
                <c:pt idx="466">
                  <c:v>1,87</c:v>
                </c:pt>
                <c:pt idx="467">
                  <c:v>1,87</c:v>
                </c:pt>
                <c:pt idx="468">
                  <c:v>1,88</c:v>
                </c:pt>
                <c:pt idx="469">
                  <c:v>1,88</c:v>
                </c:pt>
                <c:pt idx="470">
                  <c:v>1,88</c:v>
                </c:pt>
                <c:pt idx="471">
                  <c:v>1,89</c:v>
                </c:pt>
                <c:pt idx="472">
                  <c:v>1,89</c:v>
                </c:pt>
                <c:pt idx="473">
                  <c:v>1,89</c:v>
                </c:pt>
                <c:pt idx="474">
                  <c:v>1,90</c:v>
                </c:pt>
                <c:pt idx="475">
                  <c:v>1,90</c:v>
                </c:pt>
                <c:pt idx="476">
                  <c:v>1,91</c:v>
                </c:pt>
                <c:pt idx="477">
                  <c:v>1,91</c:v>
                </c:pt>
                <c:pt idx="478">
                  <c:v>1,91</c:v>
                </c:pt>
                <c:pt idx="479">
                  <c:v>1,91</c:v>
                </c:pt>
                <c:pt idx="480">
                  <c:v>1,92</c:v>
                </c:pt>
                <c:pt idx="481">
                  <c:v>1,92</c:v>
                </c:pt>
                <c:pt idx="482">
                  <c:v>1,92</c:v>
                </c:pt>
                <c:pt idx="483">
                  <c:v>1,93</c:v>
                </c:pt>
                <c:pt idx="484">
                  <c:v>1,93</c:v>
                </c:pt>
                <c:pt idx="485">
                  <c:v>1,94</c:v>
                </c:pt>
                <c:pt idx="486">
                  <c:v>1,94</c:v>
                </c:pt>
                <c:pt idx="487">
                  <c:v>1,94</c:v>
                </c:pt>
                <c:pt idx="488">
                  <c:v>1,95</c:v>
                </c:pt>
                <c:pt idx="489">
                  <c:v>1,95</c:v>
                </c:pt>
                <c:pt idx="490">
                  <c:v>1,95</c:v>
                </c:pt>
                <c:pt idx="491">
                  <c:v>1,95</c:v>
                </c:pt>
                <c:pt idx="492">
                  <c:v>1,96</c:v>
                </c:pt>
                <c:pt idx="493">
                  <c:v>1,96</c:v>
                </c:pt>
                <c:pt idx="494">
                  <c:v>1,97</c:v>
                </c:pt>
                <c:pt idx="495">
                  <c:v>1,97</c:v>
                </c:pt>
                <c:pt idx="496">
                  <c:v>1,97</c:v>
                </c:pt>
                <c:pt idx="497">
                  <c:v>1,98</c:v>
                </c:pt>
                <c:pt idx="498">
                  <c:v>1,98</c:v>
                </c:pt>
                <c:pt idx="499">
                  <c:v>1,98</c:v>
                </c:pt>
                <c:pt idx="500">
                  <c:v>1,99</c:v>
                </c:pt>
                <c:pt idx="501">
                  <c:v>1,99</c:v>
                </c:pt>
                <c:pt idx="502">
                  <c:v>2,00</c:v>
                </c:pt>
                <c:pt idx="503">
                  <c:v>2,00</c:v>
                </c:pt>
                <c:pt idx="504">
                  <c:v>2,01</c:v>
                </c:pt>
                <c:pt idx="505">
                  <c:v>2,01</c:v>
                </c:pt>
                <c:pt idx="506">
                  <c:v>2,01</c:v>
                </c:pt>
                <c:pt idx="507">
                  <c:v>2,02</c:v>
                </c:pt>
                <c:pt idx="508">
                  <c:v>2,02</c:v>
                </c:pt>
                <c:pt idx="509">
                  <c:v>2,02</c:v>
                </c:pt>
                <c:pt idx="510">
                  <c:v>2,03</c:v>
                </c:pt>
                <c:pt idx="511">
                  <c:v>2,03</c:v>
                </c:pt>
                <c:pt idx="512">
                  <c:v>2,03</c:v>
                </c:pt>
                <c:pt idx="513">
                  <c:v>2,03</c:v>
                </c:pt>
                <c:pt idx="514">
                  <c:v>2,04</c:v>
                </c:pt>
                <c:pt idx="515">
                  <c:v>2,04</c:v>
                </c:pt>
                <c:pt idx="516">
                  <c:v>2,04</c:v>
                </c:pt>
                <c:pt idx="517">
                  <c:v>2,05</c:v>
                </c:pt>
                <c:pt idx="518">
                  <c:v>2,05</c:v>
                </c:pt>
                <c:pt idx="519">
                  <c:v>2,05</c:v>
                </c:pt>
                <c:pt idx="520">
                  <c:v>2,06</c:v>
                </c:pt>
                <c:pt idx="521">
                  <c:v>2,06</c:v>
                </c:pt>
                <c:pt idx="522">
                  <c:v>2,07</c:v>
                </c:pt>
                <c:pt idx="523">
                  <c:v>2,07</c:v>
                </c:pt>
                <c:pt idx="524">
                  <c:v>2,08</c:v>
                </c:pt>
                <c:pt idx="525">
                  <c:v>2,08</c:v>
                </c:pt>
                <c:pt idx="526">
                  <c:v>2,09</c:v>
                </c:pt>
                <c:pt idx="527">
                  <c:v>2,09</c:v>
                </c:pt>
                <c:pt idx="528">
                  <c:v>2,10</c:v>
                </c:pt>
                <c:pt idx="529">
                  <c:v>2,10</c:v>
                </c:pt>
                <c:pt idx="530">
                  <c:v>2,11</c:v>
                </c:pt>
                <c:pt idx="531">
                  <c:v>2,11</c:v>
                </c:pt>
                <c:pt idx="532">
                  <c:v>2,12</c:v>
                </c:pt>
                <c:pt idx="533">
                  <c:v>2,12</c:v>
                </c:pt>
                <c:pt idx="534">
                  <c:v>2,13</c:v>
                </c:pt>
                <c:pt idx="535">
                  <c:v>2,13</c:v>
                </c:pt>
                <c:pt idx="536">
                  <c:v>2,14</c:v>
                </c:pt>
                <c:pt idx="537">
                  <c:v>2,14</c:v>
                </c:pt>
                <c:pt idx="538">
                  <c:v>2,15</c:v>
                </c:pt>
                <c:pt idx="539">
                  <c:v>2,15</c:v>
                </c:pt>
                <c:pt idx="540">
                  <c:v>2,15</c:v>
                </c:pt>
                <c:pt idx="541">
                  <c:v>2,15</c:v>
                </c:pt>
                <c:pt idx="542">
                  <c:v>2,16</c:v>
                </c:pt>
                <c:pt idx="543">
                  <c:v>2,16</c:v>
                </c:pt>
                <c:pt idx="544">
                  <c:v>2,17</c:v>
                </c:pt>
                <c:pt idx="545">
                  <c:v>2,17</c:v>
                </c:pt>
                <c:pt idx="546">
                  <c:v>2,18</c:v>
                </c:pt>
                <c:pt idx="547">
                  <c:v>2,18</c:v>
                </c:pt>
                <c:pt idx="548">
                  <c:v>2,18</c:v>
                </c:pt>
                <c:pt idx="549">
                  <c:v>2,19</c:v>
                </c:pt>
                <c:pt idx="550">
                  <c:v>2,19</c:v>
                </c:pt>
                <c:pt idx="551">
                  <c:v>2,19</c:v>
                </c:pt>
                <c:pt idx="552">
                  <c:v>2,20</c:v>
                </c:pt>
                <c:pt idx="553">
                  <c:v>2,20</c:v>
                </c:pt>
                <c:pt idx="554">
                  <c:v>2,21</c:v>
                </c:pt>
                <c:pt idx="555">
                  <c:v>2,21</c:v>
                </c:pt>
                <c:pt idx="556">
                  <c:v>2,21</c:v>
                </c:pt>
                <c:pt idx="557">
                  <c:v>2,22</c:v>
                </c:pt>
                <c:pt idx="558">
                  <c:v>2,22</c:v>
                </c:pt>
                <c:pt idx="559">
                  <c:v>2,22</c:v>
                </c:pt>
                <c:pt idx="560">
                  <c:v>2,23</c:v>
                </c:pt>
                <c:pt idx="561">
                  <c:v>2,23</c:v>
                </c:pt>
                <c:pt idx="562">
                  <c:v>2,24</c:v>
                </c:pt>
                <c:pt idx="563">
                  <c:v>2,24</c:v>
                </c:pt>
                <c:pt idx="564">
                  <c:v>2,24</c:v>
                </c:pt>
                <c:pt idx="565">
                  <c:v>2,24</c:v>
                </c:pt>
                <c:pt idx="566">
                  <c:v>2,24</c:v>
                </c:pt>
                <c:pt idx="567">
                  <c:v>2,25</c:v>
                </c:pt>
                <c:pt idx="568">
                  <c:v>2,25</c:v>
                </c:pt>
                <c:pt idx="569">
                  <c:v>2,26</c:v>
                </c:pt>
                <c:pt idx="570">
                  <c:v>2,26</c:v>
                </c:pt>
                <c:pt idx="571">
                  <c:v>2,27</c:v>
                </c:pt>
                <c:pt idx="572">
                  <c:v>2,27</c:v>
                </c:pt>
                <c:pt idx="573">
                  <c:v>2,27</c:v>
                </c:pt>
                <c:pt idx="574">
                  <c:v>2,27</c:v>
                </c:pt>
                <c:pt idx="575">
                  <c:v>2,28</c:v>
                </c:pt>
                <c:pt idx="576">
                  <c:v>2,28</c:v>
                </c:pt>
                <c:pt idx="577">
                  <c:v>2,29</c:v>
                </c:pt>
                <c:pt idx="578">
                  <c:v>2,29</c:v>
                </c:pt>
                <c:pt idx="579">
                  <c:v>2,30</c:v>
                </c:pt>
                <c:pt idx="580">
                  <c:v>2,30</c:v>
                </c:pt>
                <c:pt idx="581">
                  <c:v>2,30</c:v>
                </c:pt>
                <c:pt idx="582">
                  <c:v>2,31</c:v>
                </c:pt>
                <c:pt idx="583">
                  <c:v>2,31</c:v>
                </c:pt>
                <c:pt idx="584">
                  <c:v>2,31</c:v>
                </c:pt>
                <c:pt idx="585">
                  <c:v>2,32</c:v>
                </c:pt>
                <c:pt idx="586">
                  <c:v>2,32</c:v>
                </c:pt>
                <c:pt idx="587">
                  <c:v>2,33</c:v>
                </c:pt>
                <c:pt idx="588">
                  <c:v>2,33</c:v>
                </c:pt>
                <c:pt idx="589">
                  <c:v>2,33</c:v>
                </c:pt>
                <c:pt idx="590">
                  <c:v>2,34</c:v>
                </c:pt>
                <c:pt idx="591">
                  <c:v>2,34</c:v>
                </c:pt>
                <c:pt idx="592">
                  <c:v>2,34</c:v>
                </c:pt>
                <c:pt idx="593">
                  <c:v>2,35</c:v>
                </c:pt>
                <c:pt idx="594">
                  <c:v>2,35</c:v>
                </c:pt>
                <c:pt idx="595">
                  <c:v>2,35</c:v>
                </c:pt>
                <c:pt idx="596">
                  <c:v>2,36</c:v>
                </c:pt>
                <c:pt idx="597">
                  <c:v>2,36</c:v>
                </c:pt>
                <c:pt idx="598">
                  <c:v>2,36</c:v>
                </c:pt>
                <c:pt idx="599">
                  <c:v>2,37</c:v>
                </c:pt>
                <c:pt idx="600">
                  <c:v>2,37</c:v>
                </c:pt>
                <c:pt idx="601">
                  <c:v>2,38</c:v>
                </c:pt>
                <c:pt idx="602">
                  <c:v>2,38</c:v>
                </c:pt>
                <c:pt idx="603">
                  <c:v>2,39</c:v>
                </c:pt>
                <c:pt idx="604">
                  <c:v>2,39</c:v>
                </c:pt>
                <c:pt idx="605">
                  <c:v>2,39</c:v>
                </c:pt>
                <c:pt idx="606">
                  <c:v>2,39</c:v>
                </c:pt>
                <c:pt idx="607">
                  <c:v>2,39</c:v>
                </c:pt>
                <c:pt idx="608">
                  <c:v>2,40</c:v>
                </c:pt>
                <c:pt idx="609">
                  <c:v>2,40</c:v>
                </c:pt>
                <c:pt idx="610">
                  <c:v>2,41</c:v>
                </c:pt>
                <c:pt idx="611">
                  <c:v>2,41</c:v>
                </c:pt>
                <c:pt idx="612">
                  <c:v>2,42</c:v>
                </c:pt>
                <c:pt idx="613">
                  <c:v>2,42</c:v>
                </c:pt>
                <c:pt idx="614">
                  <c:v>2,42</c:v>
                </c:pt>
                <c:pt idx="615">
                  <c:v>2,43</c:v>
                </c:pt>
                <c:pt idx="616">
                  <c:v>2,43</c:v>
                </c:pt>
                <c:pt idx="617">
                  <c:v>2,44</c:v>
                </c:pt>
                <c:pt idx="618">
                  <c:v>2,44</c:v>
                </c:pt>
                <c:pt idx="619">
                  <c:v>2,45</c:v>
                </c:pt>
                <c:pt idx="620">
                  <c:v>2,45</c:v>
                </c:pt>
                <c:pt idx="621">
                  <c:v>2,45</c:v>
                </c:pt>
                <c:pt idx="622">
                  <c:v>2,46</c:v>
                </c:pt>
                <c:pt idx="623">
                  <c:v>2,46</c:v>
                </c:pt>
                <c:pt idx="624">
                  <c:v>2,47</c:v>
                </c:pt>
                <c:pt idx="625">
                  <c:v>2,47</c:v>
                </c:pt>
                <c:pt idx="626">
                  <c:v>2,48</c:v>
                </c:pt>
                <c:pt idx="627">
                  <c:v>2,48</c:v>
                </c:pt>
                <c:pt idx="628">
                  <c:v>2,49</c:v>
                </c:pt>
                <c:pt idx="629">
                  <c:v>2,49</c:v>
                </c:pt>
                <c:pt idx="630">
                  <c:v>2,50</c:v>
                </c:pt>
                <c:pt idx="631">
                  <c:v>2,50</c:v>
                </c:pt>
                <c:pt idx="632">
                  <c:v>2,51</c:v>
                </c:pt>
                <c:pt idx="633">
                  <c:v>2,51</c:v>
                </c:pt>
                <c:pt idx="634">
                  <c:v>2,51</c:v>
                </c:pt>
                <c:pt idx="635">
                  <c:v>2,52</c:v>
                </c:pt>
                <c:pt idx="636">
                  <c:v>2,52</c:v>
                </c:pt>
                <c:pt idx="637">
                  <c:v>2,52</c:v>
                </c:pt>
                <c:pt idx="638">
                  <c:v>2,53</c:v>
                </c:pt>
                <c:pt idx="639">
                  <c:v>2,53</c:v>
                </c:pt>
                <c:pt idx="640">
                  <c:v>2,53</c:v>
                </c:pt>
                <c:pt idx="641">
                  <c:v>2,53</c:v>
                </c:pt>
                <c:pt idx="642">
                  <c:v>2,54</c:v>
                </c:pt>
                <c:pt idx="643">
                  <c:v>2,54</c:v>
                </c:pt>
                <c:pt idx="644">
                  <c:v>2,54</c:v>
                </c:pt>
                <c:pt idx="645">
                  <c:v>2,55</c:v>
                </c:pt>
                <c:pt idx="646">
                  <c:v>2,55</c:v>
                </c:pt>
                <c:pt idx="647">
                  <c:v>2,56</c:v>
                </c:pt>
                <c:pt idx="648">
                  <c:v>2,56</c:v>
                </c:pt>
                <c:pt idx="649">
                  <c:v>2,56</c:v>
                </c:pt>
                <c:pt idx="650">
                  <c:v>2,57</c:v>
                </c:pt>
                <c:pt idx="651">
                  <c:v>2,57</c:v>
                </c:pt>
                <c:pt idx="652">
                  <c:v>2,58</c:v>
                </c:pt>
                <c:pt idx="653">
                  <c:v>2,58</c:v>
                </c:pt>
                <c:pt idx="654">
                  <c:v>2,59</c:v>
                </c:pt>
                <c:pt idx="655">
                  <c:v>2,59</c:v>
                </c:pt>
                <c:pt idx="656">
                  <c:v>2,60</c:v>
                </c:pt>
                <c:pt idx="657">
                  <c:v>2,60</c:v>
                </c:pt>
                <c:pt idx="658">
                  <c:v>2,60</c:v>
                </c:pt>
                <c:pt idx="659">
                  <c:v>2,61</c:v>
                </c:pt>
                <c:pt idx="660">
                  <c:v>2,61</c:v>
                </c:pt>
                <c:pt idx="661">
                  <c:v>2,62</c:v>
                </c:pt>
                <c:pt idx="662">
                  <c:v>2,62</c:v>
                </c:pt>
                <c:pt idx="663">
                  <c:v>2,63</c:v>
                </c:pt>
                <c:pt idx="664">
                  <c:v>2,63</c:v>
                </c:pt>
                <c:pt idx="665">
                  <c:v>2,64</c:v>
                </c:pt>
                <c:pt idx="666">
                  <c:v>2,64</c:v>
                </c:pt>
                <c:pt idx="667">
                  <c:v>2,64</c:v>
                </c:pt>
                <c:pt idx="668">
                  <c:v>2,65</c:v>
                </c:pt>
                <c:pt idx="669">
                  <c:v>2,65</c:v>
                </c:pt>
                <c:pt idx="670">
                  <c:v>2,65</c:v>
                </c:pt>
                <c:pt idx="671">
                  <c:v>2,66</c:v>
                </c:pt>
                <c:pt idx="672">
                  <c:v>2,66</c:v>
                </c:pt>
                <c:pt idx="673">
                  <c:v>2,66</c:v>
                </c:pt>
                <c:pt idx="674">
                  <c:v>2,67</c:v>
                </c:pt>
                <c:pt idx="675">
                  <c:v>2,67</c:v>
                </c:pt>
                <c:pt idx="676">
                  <c:v>2,67</c:v>
                </c:pt>
                <c:pt idx="677">
                  <c:v>2,68</c:v>
                </c:pt>
                <c:pt idx="678">
                  <c:v>2,68</c:v>
                </c:pt>
                <c:pt idx="679">
                  <c:v>2,69</c:v>
                </c:pt>
                <c:pt idx="680">
                  <c:v>2,69</c:v>
                </c:pt>
                <c:pt idx="681">
                  <c:v>2,70</c:v>
                </c:pt>
                <c:pt idx="682">
                  <c:v>2,70</c:v>
                </c:pt>
                <c:pt idx="683">
                  <c:v>2,70</c:v>
                </c:pt>
                <c:pt idx="684">
                  <c:v>2,71</c:v>
                </c:pt>
                <c:pt idx="685">
                  <c:v>2,71</c:v>
                </c:pt>
                <c:pt idx="686">
                  <c:v>2,72</c:v>
                </c:pt>
                <c:pt idx="687">
                  <c:v>2,72</c:v>
                </c:pt>
                <c:pt idx="688">
                  <c:v>2,73</c:v>
                </c:pt>
                <c:pt idx="689">
                  <c:v>2,73</c:v>
                </c:pt>
                <c:pt idx="690">
                  <c:v>2,73</c:v>
                </c:pt>
                <c:pt idx="691">
                  <c:v>2,74</c:v>
                </c:pt>
                <c:pt idx="692">
                  <c:v>2,74</c:v>
                </c:pt>
                <c:pt idx="693">
                  <c:v>2,75</c:v>
                </c:pt>
                <c:pt idx="694">
                  <c:v>2,75</c:v>
                </c:pt>
                <c:pt idx="695">
                  <c:v>2,75</c:v>
                </c:pt>
                <c:pt idx="696">
                  <c:v>2,76</c:v>
                </c:pt>
                <c:pt idx="697">
                  <c:v>2,76</c:v>
                </c:pt>
                <c:pt idx="698">
                  <c:v>2,77</c:v>
                </c:pt>
                <c:pt idx="699">
                  <c:v>2,77</c:v>
                </c:pt>
                <c:pt idx="700">
                  <c:v>2,77</c:v>
                </c:pt>
                <c:pt idx="701">
                  <c:v>2,78</c:v>
                </c:pt>
                <c:pt idx="702">
                  <c:v>2,78</c:v>
                </c:pt>
                <c:pt idx="703">
                  <c:v>2,79</c:v>
                </c:pt>
                <c:pt idx="704">
                  <c:v>2,79</c:v>
                </c:pt>
                <c:pt idx="705">
                  <c:v>2,80</c:v>
                </c:pt>
                <c:pt idx="706">
                  <c:v>2,80</c:v>
                </c:pt>
                <c:pt idx="707">
                  <c:v>2,81</c:v>
                </c:pt>
                <c:pt idx="708">
                  <c:v>2,81</c:v>
                </c:pt>
                <c:pt idx="709">
                  <c:v>2,82</c:v>
                </c:pt>
                <c:pt idx="710">
                  <c:v>2,82</c:v>
                </c:pt>
                <c:pt idx="711">
                  <c:v>2,83</c:v>
                </c:pt>
                <c:pt idx="712">
                  <c:v>2,83</c:v>
                </c:pt>
                <c:pt idx="713">
                  <c:v>2,83</c:v>
                </c:pt>
                <c:pt idx="714">
                  <c:v>2,84</c:v>
                </c:pt>
                <c:pt idx="715">
                  <c:v>2,84</c:v>
                </c:pt>
                <c:pt idx="716">
                  <c:v>2,84</c:v>
                </c:pt>
                <c:pt idx="717">
                  <c:v>2,85</c:v>
                </c:pt>
                <c:pt idx="718">
                  <c:v>2,85</c:v>
                </c:pt>
                <c:pt idx="719">
                  <c:v>2,85</c:v>
                </c:pt>
                <c:pt idx="720">
                  <c:v>2,86</c:v>
                </c:pt>
                <c:pt idx="721">
                  <c:v>2,86</c:v>
                </c:pt>
                <c:pt idx="722">
                  <c:v>2,87</c:v>
                </c:pt>
                <c:pt idx="723">
                  <c:v>2,87</c:v>
                </c:pt>
                <c:pt idx="724">
                  <c:v>2,88</c:v>
                </c:pt>
                <c:pt idx="725">
                  <c:v>2,88</c:v>
                </c:pt>
                <c:pt idx="726">
                  <c:v>2,89</c:v>
                </c:pt>
                <c:pt idx="727">
                  <c:v>2,89</c:v>
                </c:pt>
                <c:pt idx="728">
                  <c:v>2,90</c:v>
                </c:pt>
                <c:pt idx="729">
                  <c:v>2,90</c:v>
                </c:pt>
                <c:pt idx="730">
                  <c:v>2,91</c:v>
                </c:pt>
                <c:pt idx="731">
                  <c:v>2,91</c:v>
                </c:pt>
                <c:pt idx="732">
                  <c:v>2,92</c:v>
                </c:pt>
                <c:pt idx="733">
                  <c:v>2,92</c:v>
                </c:pt>
                <c:pt idx="734">
                  <c:v>2,92</c:v>
                </c:pt>
                <c:pt idx="735">
                  <c:v>2,93</c:v>
                </c:pt>
                <c:pt idx="736">
                  <c:v>2,93</c:v>
                </c:pt>
                <c:pt idx="737">
                  <c:v>2,93</c:v>
                </c:pt>
                <c:pt idx="738">
                  <c:v>2,94</c:v>
                </c:pt>
                <c:pt idx="739">
                  <c:v>2,94</c:v>
                </c:pt>
                <c:pt idx="740">
                  <c:v>2,94</c:v>
                </c:pt>
                <c:pt idx="741">
                  <c:v>2,95</c:v>
                </c:pt>
                <c:pt idx="742">
                  <c:v>2,95</c:v>
                </c:pt>
                <c:pt idx="743">
                  <c:v>2,96</c:v>
                </c:pt>
                <c:pt idx="744">
                  <c:v>2,96</c:v>
                </c:pt>
                <c:pt idx="745">
                  <c:v>2,96</c:v>
                </c:pt>
                <c:pt idx="746">
                  <c:v>2,97</c:v>
                </c:pt>
                <c:pt idx="747">
                  <c:v>2,97</c:v>
                </c:pt>
                <c:pt idx="748">
                  <c:v>2,97</c:v>
                </c:pt>
                <c:pt idx="749">
                  <c:v>2,97</c:v>
                </c:pt>
                <c:pt idx="750">
                  <c:v>2,98</c:v>
                </c:pt>
                <c:pt idx="751">
                  <c:v>2,98</c:v>
                </c:pt>
                <c:pt idx="752">
                  <c:v>2,98</c:v>
                </c:pt>
                <c:pt idx="753">
                  <c:v>2,99</c:v>
                </c:pt>
                <c:pt idx="754">
                  <c:v>2,99</c:v>
                </c:pt>
                <c:pt idx="755">
                  <c:v>3,00</c:v>
                </c:pt>
                <c:pt idx="756">
                  <c:v>3,00</c:v>
                </c:pt>
                <c:pt idx="757">
                  <c:v>3,00</c:v>
                </c:pt>
                <c:pt idx="758">
                  <c:v>3,01</c:v>
                </c:pt>
                <c:pt idx="759">
                  <c:v>3,01</c:v>
                </c:pt>
                <c:pt idx="760">
                  <c:v>3,01</c:v>
                </c:pt>
                <c:pt idx="761">
                  <c:v>3,01</c:v>
                </c:pt>
                <c:pt idx="762">
                  <c:v>3,02</c:v>
                </c:pt>
                <c:pt idx="763">
                  <c:v>3,02</c:v>
                </c:pt>
                <c:pt idx="764">
                  <c:v>3,02</c:v>
                </c:pt>
                <c:pt idx="765">
                  <c:v>3,03</c:v>
                </c:pt>
                <c:pt idx="766">
                  <c:v>3,03</c:v>
                </c:pt>
                <c:pt idx="767">
                  <c:v>3,04</c:v>
                </c:pt>
                <c:pt idx="768">
                  <c:v>3,04</c:v>
                </c:pt>
                <c:pt idx="769">
                  <c:v>3,04</c:v>
                </c:pt>
                <c:pt idx="770">
                  <c:v>3,05</c:v>
                </c:pt>
                <c:pt idx="771">
                  <c:v>3,05</c:v>
                </c:pt>
                <c:pt idx="772">
                  <c:v>3,05</c:v>
                </c:pt>
                <c:pt idx="773">
                  <c:v>3,06</c:v>
                </c:pt>
                <c:pt idx="774">
                  <c:v>3,06</c:v>
                </c:pt>
                <c:pt idx="775">
                  <c:v>3,07</c:v>
                </c:pt>
                <c:pt idx="776">
                  <c:v>3,07</c:v>
                </c:pt>
                <c:pt idx="777">
                  <c:v>3,08</c:v>
                </c:pt>
                <c:pt idx="778">
                  <c:v>3,08</c:v>
                </c:pt>
                <c:pt idx="779">
                  <c:v>3,09</c:v>
                </c:pt>
                <c:pt idx="780">
                  <c:v>3,09</c:v>
                </c:pt>
                <c:pt idx="781">
                  <c:v>3,09</c:v>
                </c:pt>
                <c:pt idx="782">
                  <c:v>3,10</c:v>
                </c:pt>
                <c:pt idx="783">
                  <c:v>3,10</c:v>
                </c:pt>
                <c:pt idx="784">
                  <c:v>3,11</c:v>
                </c:pt>
                <c:pt idx="785">
                  <c:v>3,11</c:v>
                </c:pt>
                <c:pt idx="786">
                  <c:v>3,11</c:v>
                </c:pt>
                <c:pt idx="787">
                  <c:v>3,12</c:v>
                </c:pt>
                <c:pt idx="788">
                  <c:v>3,13</c:v>
                </c:pt>
                <c:pt idx="789">
                  <c:v>3,13</c:v>
                </c:pt>
                <c:pt idx="790">
                  <c:v>3,13</c:v>
                </c:pt>
                <c:pt idx="791">
                  <c:v>3,14</c:v>
                </c:pt>
                <c:pt idx="792">
                  <c:v>3,14</c:v>
                </c:pt>
                <c:pt idx="793">
                  <c:v>3,14</c:v>
                </c:pt>
                <c:pt idx="794">
                  <c:v>3,14</c:v>
                </c:pt>
                <c:pt idx="795">
                  <c:v>3,15</c:v>
                </c:pt>
                <c:pt idx="796">
                  <c:v>3,15</c:v>
                </c:pt>
                <c:pt idx="797">
                  <c:v>3,15</c:v>
                </c:pt>
                <c:pt idx="798">
                  <c:v>3,16</c:v>
                </c:pt>
                <c:pt idx="799">
                  <c:v>3,16</c:v>
                </c:pt>
                <c:pt idx="800">
                  <c:v>3,17</c:v>
                </c:pt>
                <c:pt idx="801">
                  <c:v>3,17</c:v>
                </c:pt>
                <c:pt idx="802">
                  <c:v>3,18</c:v>
                </c:pt>
                <c:pt idx="803">
                  <c:v>3,18</c:v>
                </c:pt>
                <c:pt idx="804">
                  <c:v>3,18</c:v>
                </c:pt>
                <c:pt idx="805">
                  <c:v>3,19</c:v>
                </c:pt>
                <c:pt idx="806">
                  <c:v>3,19</c:v>
                </c:pt>
                <c:pt idx="807">
                  <c:v>3,19</c:v>
                </c:pt>
                <c:pt idx="808">
                  <c:v>3,20</c:v>
                </c:pt>
                <c:pt idx="809">
                  <c:v>3,20</c:v>
                </c:pt>
                <c:pt idx="810">
                  <c:v>3,21</c:v>
                </c:pt>
                <c:pt idx="811">
                  <c:v>3,21</c:v>
                </c:pt>
                <c:pt idx="812">
                  <c:v>3,21</c:v>
                </c:pt>
                <c:pt idx="813">
                  <c:v>3,22</c:v>
                </c:pt>
                <c:pt idx="814">
                  <c:v>3,22</c:v>
                </c:pt>
                <c:pt idx="815">
                  <c:v>3,23</c:v>
                </c:pt>
                <c:pt idx="816">
                  <c:v>3,23</c:v>
                </c:pt>
                <c:pt idx="817">
                  <c:v>3,24</c:v>
                </c:pt>
                <c:pt idx="818">
                  <c:v>3,24</c:v>
                </c:pt>
                <c:pt idx="819">
                  <c:v>3,24</c:v>
                </c:pt>
                <c:pt idx="820">
                  <c:v>3,25</c:v>
                </c:pt>
                <c:pt idx="821">
                  <c:v>3,25</c:v>
                </c:pt>
                <c:pt idx="822">
                  <c:v>3,26</c:v>
                </c:pt>
                <c:pt idx="823">
                  <c:v>3,26</c:v>
                </c:pt>
                <c:pt idx="824">
                  <c:v>3,27</c:v>
                </c:pt>
                <c:pt idx="825">
                  <c:v>3,27</c:v>
                </c:pt>
                <c:pt idx="826">
                  <c:v>3,27</c:v>
                </c:pt>
                <c:pt idx="827">
                  <c:v>3,27</c:v>
                </c:pt>
                <c:pt idx="828">
                  <c:v>3,28</c:v>
                </c:pt>
                <c:pt idx="829">
                  <c:v>3,28</c:v>
                </c:pt>
                <c:pt idx="830">
                  <c:v>3,28</c:v>
                </c:pt>
                <c:pt idx="831">
                  <c:v>3,29</c:v>
                </c:pt>
                <c:pt idx="832">
                  <c:v>3,29</c:v>
                </c:pt>
                <c:pt idx="833">
                  <c:v>3,29</c:v>
                </c:pt>
                <c:pt idx="834">
                  <c:v>3,30</c:v>
                </c:pt>
                <c:pt idx="835">
                  <c:v>3,30</c:v>
                </c:pt>
                <c:pt idx="836">
                  <c:v>3,31</c:v>
                </c:pt>
                <c:pt idx="837">
                  <c:v>3,31</c:v>
                </c:pt>
                <c:pt idx="838">
                  <c:v>3,31</c:v>
                </c:pt>
                <c:pt idx="839">
                  <c:v>3,32</c:v>
                </c:pt>
                <c:pt idx="840">
                  <c:v>3,32</c:v>
                </c:pt>
                <c:pt idx="841">
                  <c:v>3,33</c:v>
                </c:pt>
                <c:pt idx="842">
                  <c:v>3,33</c:v>
                </c:pt>
                <c:pt idx="843">
                  <c:v>3,33</c:v>
                </c:pt>
                <c:pt idx="844">
                  <c:v>3,34</c:v>
                </c:pt>
                <c:pt idx="845">
                  <c:v>3,34</c:v>
                </c:pt>
                <c:pt idx="846">
                  <c:v>3,35</c:v>
                </c:pt>
                <c:pt idx="847">
                  <c:v>3,35</c:v>
                </c:pt>
                <c:pt idx="848">
                  <c:v>3,36</c:v>
                </c:pt>
                <c:pt idx="849">
                  <c:v>3,36</c:v>
                </c:pt>
                <c:pt idx="850">
                  <c:v>3,36</c:v>
                </c:pt>
                <c:pt idx="851">
                  <c:v>3,37</c:v>
                </c:pt>
                <c:pt idx="852">
                  <c:v>3,37</c:v>
                </c:pt>
                <c:pt idx="853">
                  <c:v>3,37</c:v>
                </c:pt>
                <c:pt idx="854">
                  <c:v>3,38</c:v>
                </c:pt>
                <c:pt idx="855">
                  <c:v>3,38</c:v>
                </c:pt>
                <c:pt idx="856">
                  <c:v>3,39</c:v>
                </c:pt>
                <c:pt idx="857">
                  <c:v>3,39</c:v>
                </c:pt>
                <c:pt idx="858">
                  <c:v>3,40</c:v>
                </c:pt>
                <c:pt idx="859">
                  <c:v>3,40</c:v>
                </c:pt>
                <c:pt idx="860">
                  <c:v>3,40</c:v>
                </c:pt>
                <c:pt idx="861">
                  <c:v>3,40</c:v>
                </c:pt>
                <c:pt idx="862">
                  <c:v>3,41</c:v>
                </c:pt>
                <c:pt idx="863">
                  <c:v>3,41</c:v>
                </c:pt>
                <c:pt idx="864">
                  <c:v>3,42</c:v>
                </c:pt>
                <c:pt idx="865">
                  <c:v>3,42</c:v>
                </c:pt>
                <c:pt idx="866">
                  <c:v>3,42</c:v>
                </c:pt>
                <c:pt idx="867">
                  <c:v>3,43</c:v>
                </c:pt>
                <c:pt idx="868">
                  <c:v>3,43</c:v>
                </c:pt>
                <c:pt idx="869">
                  <c:v>3,44</c:v>
                </c:pt>
                <c:pt idx="870">
                  <c:v>3,44</c:v>
                </c:pt>
                <c:pt idx="871">
                  <c:v>3,44</c:v>
                </c:pt>
                <c:pt idx="872">
                  <c:v>3,45</c:v>
                </c:pt>
                <c:pt idx="873">
                  <c:v>3,45</c:v>
                </c:pt>
                <c:pt idx="874">
                  <c:v>3,46</c:v>
                </c:pt>
                <c:pt idx="875">
                  <c:v>3,46</c:v>
                </c:pt>
                <c:pt idx="876">
                  <c:v>3,47</c:v>
                </c:pt>
                <c:pt idx="877">
                  <c:v>3,47</c:v>
                </c:pt>
                <c:pt idx="878">
                  <c:v>3,48</c:v>
                </c:pt>
                <c:pt idx="879">
                  <c:v>3,48</c:v>
                </c:pt>
                <c:pt idx="880">
                  <c:v>3,48</c:v>
                </c:pt>
                <c:pt idx="881">
                  <c:v>3,49</c:v>
                </c:pt>
                <c:pt idx="882">
                  <c:v>3,49</c:v>
                </c:pt>
                <c:pt idx="883">
                  <c:v>3,50</c:v>
                </c:pt>
                <c:pt idx="884">
                  <c:v>3,50</c:v>
                </c:pt>
                <c:pt idx="885">
                  <c:v>3,51</c:v>
                </c:pt>
                <c:pt idx="886">
                  <c:v>3,51</c:v>
                </c:pt>
                <c:pt idx="887">
                  <c:v>3,51</c:v>
                </c:pt>
                <c:pt idx="888">
                  <c:v>3,52</c:v>
                </c:pt>
                <c:pt idx="889">
                  <c:v>3,52</c:v>
                </c:pt>
                <c:pt idx="890">
                  <c:v>3,52</c:v>
                </c:pt>
                <c:pt idx="891">
                  <c:v>3,53</c:v>
                </c:pt>
                <c:pt idx="892">
                  <c:v>3,53</c:v>
                </c:pt>
                <c:pt idx="893">
                  <c:v>3,53</c:v>
                </c:pt>
                <c:pt idx="894">
                  <c:v>3,54</c:v>
                </c:pt>
                <c:pt idx="895">
                  <c:v>3,54</c:v>
                </c:pt>
                <c:pt idx="896">
                  <c:v>3,54</c:v>
                </c:pt>
                <c:pt idx="897">
                  <c:v>3,55</c:v>
                </c:pt>
                <c:pt idx="898">
                  <c:v>3,55</c:v>
                </c:pt>
                <c:pt idx="899">
                  <c:v>3,55</c:v>
                </c:pt>
                <c:pt idx="900">
                  <c:v>3,56</c:v>
                </c:pt>
                <c:pt idx="901">
                  <c:v>3,56</c:v>
                </c:pt>
                <c:pt idx="902">
                  <c:v>3,56</c:v>
                </c:pt>
                <c:pt idx="903">
                  <c:v>3,57</c:v>
                </c:pt>
                <c:pt idx="904">
                  <c:v>3,57</c:v>
                </c:pt>
                <c:pt idx="905">
                  <c:v>3,57</c:v>
                </c:pt>
                <c:pt idx="906">
                  <c:v>3,58</c:v>
                </c:pt>
                <c:pt idx="907">
                  <c:v>3,58</c:v>
                </c:pt>
                <c:pt idx="908">
                  <c:v>3,59</c:v>
                </c:pt>
                <c:pt idx="909">
                  <c:v>3,59</c:v>
                </c:pt>
                <c:pt idx="910">
                  <c:v>3,60</c:v>
                </c:pt>
                <c:pt idx="911">
                  <c:v>3,60</c:v>
                </c:pt>
                <c:pt idx="912">
                  <c:v>3,60</c:v>
                </c:pt>
                <c:pt idx="913">
                  <c:v>3,61</c:v>
                </c:pt>
                <c:pt idx="914">
                  <c:v>3,61</c:v>
                </c:pt>
                <c:pt idx="915">
                  <c:v>3,61</c:v>
                </c:pt>
                <c:pt idx="916">
                  <c:v>3,62</c:v>
                </c:pt>
                <c:pt idx="917">
                  <c:v>3,62</c:v>
                </c:pt>
                <c:pt idx="918">
                  <c:v>3,62</c:v>
                </c:pt>
                <c:pt idx="919">
                  <c:v>3,62</c:v>
                </c:pt>
                <c:pt idx="920">
                  <c:v>3,63</c:v>
                </c:pt>
                <c:pt idx="921">
                  <c:v>3,63</c:v>
                </c:pt>
                <c:pt idx="922">
                  <c:v>3,63</c:v>
                </c:pt>
                <c:pt idx="923">
                  <c:v>3,64</c:v>
                </c:pt>
                <c:pt idx="924">
                  <c:v>3,64</c:v>
                </c:pt>
                <c:pt idx="925">
                  <c:v>3,64</c:v>
                </c:pt>
                <c:pt idx="926">
                  <c:v>3,65</c:v>
                </c:pt>
                <c:pt idx="927">
                  <c:v>3,65</c:v>
                </c:pt>
                <c:pt idx="928">
                  <c:v>3,66</c:v>
                </c:pt>
                <c:pt idx="929">
                  <c:v>3,66</c:v>
                </c:pt>
                <c:pt idx="930">
                  <c:v>3,67</c:v>
                </c:pt>
                <c:pt idx="931">
                  <c:v>3,67</c:v>
                </c:pt>
                <c:pt idx="932">
                  <c:v>3,67</c:v>
                </c:pt>
                <c:pt idx="933">
                  <c:v>3,67</c:v>
                </c:pt>
                <c:pt idx="934">
                  <c:v>3,68</c:v>
                </c:pt>
                <c:pt idx="935">
                  <c:v>3,68</c:v>
                </c:pt>
                <c:pt idx="936">
                  <c:v>3,68</c:v>
                </c:pt>
                <c:pt idx="937">
                  <c:v>3,69</c:v>
                </c:pt>
                <c:pt idx="938">
                  <c:v>3,69</c:v>
                </c:pt>
                <c:pt idx="939">
                  <c:v>3,69</c:v>
                </c:pt>
                <c:pt idx="940">
                  <c:v>3,69</c:v>
                </c:pt>
                <c:pt idx="941">
                  <c:v>3,69</c:v>
                </c:pt>
                <c:pt idx="942">
                  <c:v>3,70</c:v>
                </c:pt>
                <c:pt idx="943">
                  <c:v>3,70</c:v>
                </c:pt>
                <c:pt idx="944">
                  <c:v>3,71</c:v>
                </c:pt>
                <c:pt idx="945">
                  <c:v>3,71</c:v>
                </c:pt>
                <c:pt idx="946">
                  <c:v>3,72</c:v>
                </c:pt>
                <c:pt idx="947">
                  <c:v>3,72</c:v>
                </c:pt>
                <c:pt idx="948">
                  <c:v>3,73</c:v>
                </c:pt>
                <c:pt idx="949">
                  <c:v>3,73</c:v>
                </c:pt>
                <c:pt idx="950">
                  <c:v>3,73</c:v>
                </c:pt>
                <c:pt idx="951">
                  <c:v>3,74</c:v>
                </c:pt>
                <c:pt idx="952">
                  <c:v>3,74</c:v>
                </c:pt>
                <c:pt idx="953">
                  <c:v>3,75</c:v>
                </c:pt>
                <c:pt idx="954">
                  <c:v>3,75</c:v>
                </c:pt>
                <c:pt idx="955">
                  <c:v>3,76</c:v>
                </c:pt>
                <c:pt idx="956">
                  <c:v>3,76</c:v>
                </c:pt>
                <c:pt idx="957">
                  <c:v>3,76</c:v>
                </c:pt>
                <c:pt idx="958">
                  <c:v>3,77</c:v>
                </c:pt>
                <c:pt idx="959">
                  <c:v>3,77</c:v>
                </c:pt>
                <c:pt idx="960">
                  <c:v>3,77</c:v>
                </c:pt>
                <c:pt idx="961">
                  <c:v>3,78</c:v>
                </c:pt>
                <c:pt idx="962">
                  <c:v>3,78</c:v>
                </c:pt>
                <c:pt idx="963">
                  <c:v>3,79</c:v>
                </c:pt>
                <c:pt idx="964">
                  <c:v>3,79</c:v>
                </c:pt>
                <c:pt idx="965">
                  <c:v>3,79</c:v>
                </c:pt>
                <c:pt idx="966">
                  <c:v>3,80</c:v>
                </c:pt>
                <c:pt idx="967">
                  <c:v>3,80</c:v>
                </c:pt>
                <c:pt idx="968">
                  <c:v>3,81</c:v>
                </c:pt>
                <c:pt idx="969">
                  <c:v>3,81</c:v>
                </c:pt>
                <c:pt idx="970">
                  <c:v>3,81</c:v>
                </c:pt>
                <c:pt idx="971">
                  <c:v>3,82</c:v>
                </c:pt>
                <c:pt idx="972">
                  <c:v>3,82</c:v>
                </c:pt>
                <c:pt idx="973">
                  <c:v>3,83</c:v>
                </c:pt>
                <c:pt idx="974">
                  <c:v>3,83</c:v>
                </c:pt>
                <c:pt idx="975">
                  <c:v>3,83</c:v>
                </c:pt>
                <c:pt idx="976">
                  <c:v>3,83</c:v>
                </c:pt>
                <c:pt idx="977">
                  <c:v>3,84</c:v>
                </c:pt>
                <c:pt idx="978">
                  <c:v>3,84</c:v>
                </c:pt>
                <c:pt idx="979">
                  <c:v>3,84</c:v>
                </c:pt>
                <c:pt idx="980">
                  <c:v>3,85</c:v>
                </c:pt>
                <c:pt idx="981">
                  <c:v>3,85</c:v>
                </c:pt>
                <c:pt idx="982">
                  <c:v>3,85</c:v>
                </c:pt>
                <c:pt idx="983">
                  <c:v>3,86</c:v>
                </c:pt>
                <c:pt idx="984">
                  <c:v>3,86</c:v>
                </c:pt>
                <c:pt idx="985">
                  <c:v>3,87</c:v>
                </c:pt>
                <c:pt idx="986">
                  <c:v>3,87</c:v>
                </c:pt>
                <c:pt idx="987">
                  <c:v>3,87</c:v>
                </c:pt>
                <c:pt idx="988">
                  <c:v>3,88</c:v>
                </c:pt>
                <c:pt idx="989">
                  <c:v>3,88</c:v>
                </c:pt>
                <c:pt idx="990">
                  <c:v>3,89</c:v>
                </c:pt>
                <c:pt idx="991">
                  <c:v>3,89</c:v>
                </c:pt>
                <c:pt idx="992">
                  <c:v>3,90</c:v>
                </c:pt>
                <c:pt idx="993">
                  <c:v>3,90</c:v>
                </c:pt>
                <c:pt idx="994">
                  <c:v>3,91</c:v>
                </c:pt>
                <c:pt idx="995">
                  <c:v>3,91</c:v>
                </c:pt>
                <c:pt idx="996">
                  <c:v>3,91</c:v>
                </c:pt>
                <c:pt idx="997">
                  <c:v>3,92</c:v>
                </c:pt>
                <c:pt idx="998">
                  <c:v>3,92</c:v>
                </c:pt>
                <c:pt idx="999">
                  <c:v>3,93</c:v>
                </c:pt>
                <c:pt idx="1000">
                  <c:v>3,93</c:v>
                </c:pt>
                <c:pt idx="1001">
                  <c:v>3,93</c:v>
                </c:pt>
                <c:pt idx="1002">
                  <c:v>3,94</c:v>
                </c:pt>
                <c:pt idx="1003">
                  <c:v>3,94</c:v>
                </c:pt>
                <c:pt idx="1004">
                  <c:v>3,94</c:v>
                </c:pt>
                <c:pt idx="1005">
                  <c:v>3,95</c:v>
                </c:pt>
                <c:pt idx="1006">
                  <c:v>3,95</c:v>
                </c:pt>
                <c:pt idx="1007">
                  <c:v>3,96</c:v>
                </c:pt>
                <c:pt idx="1008">
                  <c:v>3,96</c:v>
                </c:pt>
                <c:pt idx="1009">
                  <c:v>3,97</c:v>
                </c:pt>
                <c:pt idx="1010">
                  <c:v>3,97</c:v>
                </c:pt>
                <c:pt idx="1011">
                  <c:v>3,98</c:v>
                </c:pt>
                <c:pt idx="1012">
                  <c:v>3,98</c:v>
                </c:pt>
                <c:pt idx="1013">
                  <c:v>3,99</c:v>
                </c:pt>
                <c:pt idx="1014">
                  <c:v>3,99</c:v>
                </c:pt>
                <c:pt idx="1015">
                  <c:v>4,00</c:v>
                </c:pt>
                <c:pt idx="1016">
                  <c:v>4,00</c:v>
                </c:pt>
              </c:strCache>
            </c:strRef>
          </c:cat>
          <c:val>
            <c:numRef>
              <c:f>Лист1!$L$2:$L$1017</c:f>
              <c:numCache>
                <c:formatCode>0.00</c:formatCode>
                <c:ptCount val="1016"/>
                <c:pt idx="0">
                  <c:v>-472.84199999999998</c:v>
                </c:pt>
                <c:pt idx="1">
                  <c:v>-472.84199999999998</c:v>
                </c:pt>
                <c:pt idx="2">
                  <c:v>-388.3854</c:v>
                </c:pt>
                <c:pt idx="3">
                  <c:v>-388.3854</c:v>
                </c:pt>
                <c:pt idx="4">
                  <c:v>-309.73180000000002</c:v>
                </c:pt>
                <c:pt idx="5">
                  <c:v>-309.73180000000002</c:v>
                </c:pt>
                <c:pt idx="6">
                  <c:v>-309.73180000000002</c:v>
                </c:pt>
                <c:pt idx="7">
                  <c:v>-309.73180000000002</c:v>
                </c:pt>
                <c:pt idx="8">
                  <c:v>-361.98869999999999</c:v>
                </c:pt>
                <c:pt idx="9">
                  <c:v>-361.98869999999999</c:v>
                </c:pt>
                <c:pt idx="10">
                  <c:v>-361.98869999999999</c:v>
                </c:pt>
                <c:pt idx="11">
                  <c:v>-422.0197</c:v>
                </c:pt>
                <c:pt idx="12">
                  <c:v>-422.0197</c:v>
                </c:pt>
                <c:pt idx="13">
                  <c:v>-371.54899999999998</c:v>
                </c:pt>
                <c:pt idx="14">
                  <c:v>-371.54899999999998</c:v>
                </c:pt>
                <c:pt idx="15">
                  <c:v>-206.9888</c:v>
                </c:pt>
                <c:pt idx="16">
                  <c:v>-206.9888</c:v>
                </c:pt>
                <c:pt idx="17">
                  <c:v>-206.9888</c:v>
                </c:pt>
                <c:pt idx="18">
                  <c:v>-82.713840000000005</c:v>
                </c:pt>
                <c:pt idx="19">
                  <c:v>-82.713840000000005</c:v>
                </c:pt>
                <c:pt idx="20">
                  <c:v>-82.713840000000005</c:v>
                </c:pt>
                <c:pt idx="21">
                  <c:v>-67.020070000000004</c:v>
                </c:pt>
                <c:pt idx="22">
                  <c:v>-67.020070000000004</c:v>
                </c:pt>
                <c:pt idx="23">
                  <c:v>-29.972169999999998</c:v>
                </c:pt>
                <c:pt idx="24">
                  <c:v>-29.972169999999998</c:v>
                </c:pt>
                <c:pt idx="25">
                  <c:v>19.937329999999999</c:v>
                </c:pt>
                <c:pt idx="26">
                  <c:v>19.937329999999999</c:v>
                </c:pt>
                <c:pt idx="27">
                  <c:v>19.937329999999999</c:v>
                </c:pt>
                <c:pt idx="28">
                  <c:v>34.681600000000003</c:v>
                </c:pt>
                <c:pt idx="29">
                  <c:v>34.681600000000003</c:v>
                </c:pt>
                <c:pt idx="30">
                  <c:v>186.04130000000001</c:v>
                </c:pt>
                <c:pt idx="31">
                  <c:v>186.04130000000001</c:v>
                </c:pt>
                <c:pt idx="32">
                  <c:v>186.04130000000001</c:v>
                </c:pt>
                <c:pt idx="33">
                  <c:v>159.0308</c:v>
                </c:pt>
                <c:pt idx="34">
                  <c:v>159.0308</c:v>
                </c:pt>
                <c:pt idx="35">
                  <c:v>43.252659999999999</c:v>
                </c:pt>
                <c:pt idx="36">
                  <c:v>43.252659999999999</c:v>
                </c:pt>
                <c:pt idx="37">
                  <c:v>43.252659999999999</c:v>
                </c:pt>
                <c:pt idx="38">
                  <c:v>20.982749999999999</c:v>
                </c:pt>
                <c:pt idx="39">
                  <c:v>20.982749999999999</c:v>
                </c:pt>
                <c:pt idx="40">
                  <c:v>20.982749999999999</c:v>
                </c:pt>
                <c:pt idx="41">
                  <c:v>118.94199999999999</c:v>
                </c:pt>
                <c:pt idx="42">
                  <c:v>118.94199999999999</c:v>
                </c:pt>
                <c:pt idx="43">
                  <c:v>118.94199999999999</c:v>
                </c:pt>
                <c:pt idx="44">
                  <c:v>157.93279999999999</c:v>
                </c:pt>
                <c:pt idx="45">
                  <c:v>157.93279999999999</c:v>
                </c:pt>
                <c:pt idx="46">
                  <c:v>157.93279999999999</c:v>
                </c:pt>
                <c:pt idx="47">
                  <c:v>155.5617</c:v>
                </c:pt>
                <c:pt idx="48">
                  <c:v>155.5617</c:v>
                </c:pt>
                <c:pt idx="49">
                  <c:v>155.5617</c:v>
                </c:pt>
                <c:pt idx="50">
                  <c:v>154.40260000000001</c:v>
                </c:pt>
                <c:pt idx="51">
                  <c:v>154.40260000000001</c:v>
                </c:pt>
                <c:pt idx="52">
                  <c:v>154.40260000000001</c:v>
                </c:pt>
                <c:pt idx="53">
                  <c:v>104.2033</c:v>
                </c:pt>
                <c:pt idx="54">
                  <c:v>104.2033</c:v>
                </c:pt>
                <c:pt idx="55">
                  <c:v>86.676220000000001</c:v>
                </c:pt>
                <c:pt idx="56">
                  <c:v>86.676220000000001</c:v>
                </c:pt>
                <c:pt idx="57">
                  <c:v>76.493889999999993</c:v>
                </c:pt>
                <c:pt idx="58">
                  <c:v>76.493889999999993</c:v>
                </c:pt>
                <c:pt idx="59">
                  <c:v>76.493889999999993</c:v>
                </c:pt>
                <c:pt idx="60">
                  <c:v>126.21599999999999</c:v>
                </c:pt>
                <c:pt idx="61">
                  <c:v>126.21599999999999</c:v>
                </c:pt>
                <c:pt idx="62">
                  <c:v>163.12299999999999</c:v>
                </c:pt>
                <c:pt idx="63">
                  <c:v>163.12299999999999</c:v>
                </c:pt>
                <c:pt idx="64">
                  <c:v>163.12299999999999</c:v>
                </c:pt>
                <c:pt idx="65">
                  <c:v>131.6575</c:v>
                </c:pt>
                <c:pt idx="66">
                  <c:v>131.6575</c:v>
                </c:pt>
                <c:pt idx="67">
                  <c:v>131.6575</c:v>
                </c:pt>
                <c:pt idx="68">
                  <c:v>131.6575</c:v>
                </c:pt>
                <c:pt idx="69">
                  <c:v>103.0098</c:v>
                </c:pt>
                <c:pt idx="70">
                  <c:v>103.0098</c:v>
                </c:pt>
                <c:pt idx="71">
                  <c:v>103.0098</c:v>
                </c:pt>
                <c:pt idx="72">
                  <c:v>120.495</c:v>
                </c:pt>
                <c:pt idx="73">
                  <c:v>120.495</c:v>
                </c:pt>
                <c:pt idx="74">
                  <c:v>149.72389999999999</c:v>
                </c:pt>
                <c:pt idx="75">
                  <c:v>149.72389999999999</c:v>
                </c:pt>
                <c:pt idx="76">
                  <c:v>158.7474</c:v>
                </c:pt>
                <c:pt idx="77">
                  <c:v>158.7474</c:v>
                </c:pt>
                <c:pt idx="78">
                  <c:v>180.27590000000001</c:v>
                </c:pt>
                <c:pt idx="79">
                  <c:v>180.27590000000001</c:v>
                </c:pt>
                <c:pt idx="80">
                  <c:v>265.28399999999999</c:v>
                </c:pt>
                <c:pt idx="81">
                  <c:v>265.28399999999999</c:v>
                </c:pt>
                <c:pt idx="82">
                  <c:v>265.28399999999999</c:v>
                </c:pt>
                <c:pt idx="83">
                  <c:v>229.39609999999999</c:v>
                </c:pt>
                <c:pt idx="84">
                  <c:v>229.39609999999999</c:v>
                </c:pt>
                <c:pt idx="85">
                  <c:v>229.39609999999999</c:v>
                </c:pt>
                <c:pt idx="86">
                  <c:v>164.35589999999999</c:v>
                </c:pt>
                <c:pt idx="87">
                  <c:v>164.35589999999999</c:v>
                </c:pt>
                <c:pt idx="88">
                  <c:v>181.56659999999999</c:v>
                </c:pt>
                <c:pt idx="89">
                  <c:v>181.56659999999999</c:v>
                </c:pt>
                <c:pt idx="90">
                  <c:v>264.8442</c:v>
                </c:pt>
                <c:pt idx="91">
                  <c:v>264.8442</c:v>
                </c:pt>
                <c:pt idx="92">
                  <c:v>213.12639999999999</c:v>
                </c:pt>
                <c:pt idx="93">
                  <c:v>213.12639999999999</c:v>
                </c:pt>
                <c:pt idx="94">
                  <c:v>213.12639999999999</c:v>
                </c:pt>
                <c:pt idx="95">
                  <c:v>168.1173</c:v>
                </c:pt>
                <c:pt idx="96">
                  <c:v>168.1173</c:v>
                </c:pt>
                <c:pt idx="97">
                  <c:v>168.1173</c:v>
                </c:pt>
                <c:pt idx="98">
                  <c:v>183.11179999999999</c:v>
                </c:pt>
                <c:pt idx="99">
                  <c:v>183.11179999999999</c:v>
                </c:pt>
                <c:pt idx="100">
                  <c:v>183.11179999999999</c:v>
                </c:pt>
                <c:pt idx="101">
                  <c:v>204.4271</c:v>
                </c:pt>
                <c:pt idx="102">
                  <c:v>204.4271</c:v>
                </c:pt>
                <c:pt idx="103">
                  <c:v>55.863500000000002</c:v>
                </c:pt>
                <c:pt idx="104">
                  <c:v>55.863500000000002</c:v>
                </c:pt>
                <c:pt idx="105">
                  <c:v>139.47110000000001</c:v>
                </c:pt>
                <c:pt idx="106">
                  <c:v>139.47110000000001</c:v>
                </c:pt>
                <c:pt idx="107">
                  <c:v>215.7902</c:v>
                </c:pt>
                <c:pt idx="108">
                  <c:v>215.7902</c:v>
                </c:pt>
                <c:pt idx="109">
                  <c:v>215.7902</c:v>
                </c:pt>
                <c:pt idx="110">
                  <c:v>238.18620000000001</c:v>
                </c:pt>
                <c:pt idx="111">
                  <c:v>238.18620000000001</c:v>
                </c:pt>
                <c:pt idx="112">
                  <c:v>238.07499999999999</c:v>
                </c:pt>
                <c:pt idx="113">
                  <c:v>238.07499999999999</c:v>
                </c:pt>
                <c:pt idx="114">
                  <c:v>226.8826</c:v>
                </c:pt>
                <c:pt idx="115">
                  <c:v>226.8826</c:v>
                </c:pt>
                <c:pt idx="116">
                  <c:v>249.26060000000001</c:v>
                </c:pt>
                <c:pt idx="117">
                  <c:v>249.26060000000001</c:v>
                </c:pt>
                <c:pt idx="118">
                  <c:v>249.26060000000001</c:v>
                </c:pt>
                <c:pt idx="119">
                  <c:v>249.26060000000001</c:v>
                </c:pt>
                <c:pt idx="120">
                  <c:v>249.26060000000001</c:v>
                </c:pt>
                <c:pt idx="121">
                  <c:v>247.30609999999999</c:v>
                </c:pt>
                <c:pt idx="122">
                  <c:v>247.30609999999999</c:v>
                </c:pt>
                <c:pt idx="123">
                  <c:v>302.36939999999998</c:v>
                </c:pt>
                <c:pt idx="124">
                  <c:v>302.36939999999998</c:v>
                </c:pt>
                <c:pt idx="125">
                  <c:v>315.5675</c:v>
                </c:pt>
                <c:pt idx="126">
                  <c:v>315.5675</c:v>
                </c:pt>
                <c:pt idx="127">
                  <c:v>315.5675</c:v>
                </c:pt>
                <c:pt idx="128">
                  <c:v>330.86090000000002</c:v>
                </c:pt>
                <c:pt idx="129">
                  <c:v>330.86090000000002</c:v>
                </c:pt>
                <c:pt idx="130">
                  <c:v>330.86090000000002</c:v>
                </c:pt>
                <c:pt idx="131">
                  <c:v>330.86090000000002</c:v>
                </c:pt>
                <c:pt idx="132">
                  <c:v>382.03789999999998</c:v>
                </c:pt>
                <c:pt idx="133">
                  <c:v>382.03789999999998</c:v>
                </c:pt>
                <c:pt idx="134">
                  <c:v>382.03789999999998</c:v>
                </c:pt>
                <c:pt idx="135">
                  <c:v>403.1542</c:v>
                </c:pt>
                <c:pt idx="136">
                  <c:v>403.1542</c:v>
                </c:pt>
                <c:pt idx="137">
                  <c:v>378.32839999999999</c:v>
                </c:pt>
                <c:pt idx="138">
                  <c:v>378.32839999999999</c:v>
                </c:pt>
                <c:pt idx="139">
                  <c:v>378.32839999999999</c:v>
                </c:pt>
                <c:pt idx="140">
                  <c:v>126.6692</c:v>
                </c:pt>
                <c:pt idx="141">
                  <c:v>126.6692</c:v>
                </c:pt>
                <c:pt idx="142">
                  <c:v>126.08499999999999</c:v>
                </c:pt>
                <c:pt idx="143">
                  <c:v>126.08499999999999</c:v>
                </c:pt>
                <c:pt idx="144">
                  <c:v>398.2595</c:v>
                </c:pt>
                <c:pt idx="145">
                  <c:v>398.2595</c:v>
                </c:pt>
                <c:pt idx="146">
                  <c:v>398.2595</c:v>
                </c:pt>
                <c:pt idx="147">
                  <c:v>486.96749999999997</c:v>
                </c:pt>
                <c:pt idx="148">
                  <c:v>486.96749999999997</c:v>
                </c:pt>
                <c:pt idx="149">
                  <c:v>460.82670000000002</c:v>
                </c:pt>
                <c:pt idx="150">
                  <c:v>460.82670000000002</c:v>
                </c:pt>
                <c:pt idx="151">
                  <c:v>503.67320000000001</c:v>
                </c:pt>
                <c:pt idx="152">
                  <c:v>503.67320000000001</c:v>
                </c:pt>
                <c:pt idx="153">
                  <c:v>459.59640000000002</c:v>
                </c:pt>
                <c:pt idx="154">
                  <c:v>459.59640000000002</c:v>
                </c:pt>
                <c:pt idx="155">
                  <c:v>405.33080000000001</c:v>
                </c:pt>
                <c:pt idx="156">
                  <c:v>405.33080000000001</c:v>
                </c:pt>
                <c:pt idx="157">
                  <c:v>405.33080000000001</c:v>
                </c:pt>
                <c:pt idx="158">
                  <c:v>422.47710000000001</c:v>
                </c:pt>
                <c:pt idx="159">
                  <c:v>422.47710000000001</c:v>
                </c:pt>
                <c:pt idx="160">
                  <c:v>422.47710000000001</c:v>
                </c:pt>
                <c:pt idx="161">
                  <c:v>373.61770000000001</c:v>
                </c:pt>
                <c:pt idx="162">
                  <c:v>373.61770000000001</c:v>
                </c:pt>
                <c:pt idx="163">
                  <c:v>373.61770000000001</c:v>
                </c:pt>
                <c:pt idx="164">
                  <c:v>348.16370000000001</c:v>
                </c:pt>
                <c:pt idx="165">
                  <c:v>348.16370000000001</c:v>
                </c:pt>
                <c:pt idx="166">
                  <c:v>368.77359999999999</c:v>
                </c:pt>
                <c:pt idx="167">
                  <c:v>368.77359999999999</c:v>
                </c:pt>
                <c:pt idx="168">
                  <c:v>368.77359999999999</c:v>
                </c:pt>
                <c:pt idx="169">
                  <c:v>386.90469999999999</c:v>
                </c:pt>
                <c:pt idx="170">
                  <c:v>386.90469999999999</c:v>
                </c:pt>
                <c:pt idx="171">
                  <c:v>461.30029999999999</c:v>
                </c:pt>
                <c:pt idx="172">
                  <c:v>461.30029999999999</c:v>
                </c:pt>
                <c:pt idx="173">
                  <c:v>461.30029999999999</c:v>
                </c:pt>
                <c:pt idx="174">
                  <c:v>275.45479999999998</c:v>
                </c:pt>
                <c:pt idx="175">
                  <c:v>275.45479999999998</c:v>
                </c:pt>
                <c:pt idx="176">
                  <c:v>151.3485</c:v>
                </c:pt>
                <c:pt idx="177">
                  <c:v>151.3485</c:v>
                </c:pt>
                <c:pt idx="178">
                  <c:v>151.3485</c:v>
                </c:pt>
                <c:pt idx="179">
                  <c:v>291.97070000000002</c:v>
                </c:pt>
                <c:pt idx="180">
                  <c:v>291.97070000000002</c:v>
                </c:pt>
                <c:pt idx="181">
                  <c:v>485.83449999999999</c:v>
                </c:pt>
                <c:pt idx="182">
                  <c:v>485.83449999999999</c:v>
                </c:pt>
                <c:pt idx="183">
                  <c:v>485.83449999999999</c:v>
                </c:pt>
                <c:pt idx="184">
                  <c:v>414.20179999999999</c:v>
                </c:pt>
                <c:pt idx="185">
                  <c:v>414.20179999999999</c:v>
                </c:pt>
                <c:pt idx="186">
                  <c:v>375.52640000000002</c:v>
                </c:pt>
                <c:pt idx="187">
                  <c:v>375.52640000000002</c:v>
                </c:pt>
                <c:pt idx="188">
                  <c:v>342.75150000000002</c:v>
                </c:pt>
                <c:pt idx="189">
                  <c:v>342.75150000000002</c:v>
                </c:pt>
                <c:pt idx="190">
                  <c:v>342.75150000000002</c:v>
                </c:pt>
                <c:pt idx="191">
                  <c:v>281.4058</c:v>
                </c:pt>
                <c:pt idx="192">
                  <c:v>281.4058</c:v>
                </c:pt>
                <c:pt idx="193">
                  <c:v>218.0813</c:v>
                </c:pt>
                <c:pt idx="194">
                  <c:v>218.0813</c:v>
                </c:pt>
                <c:pt idx="195">
                  <c:v>266.30939999999998</c:v>
                </c:pt>
                <c:pt idx="196">
                  <c:v>266.30939999999998</c:v>
                </c:pt>
                <c:pt idx="197">
                  <c:v>266.30939999999998</c:v>
                </c:pt>
                <c:pt idx="198">
                  <c:v>328.30160000000001</c:v>
                </c:pt>
                <c:pt idx="199">
                  <c:v>328.30160000000001</c:v>
                </c:pt>
                <c:pt idx="200">
                  <c:v>281.02539999999999</c:v>
                </c:pt>
                <c:pt idx="201">
                  <c:v>281.02539999999999</c:v>
                </c:pt>
                <c:pt idx="202">
                  <c:v>167.4409</c:v>
                </c:pt>
                <c:pt idx="203">
                  <c:v>167.4409</c:v>
                </c:pt>
                <c:pt idx="204">
                  <c:v>263.94</c:v>
                </c:pt>
                <c:pt idx="205">
                  <c:v>263.94</c:v>
                </c:pt>
                <c:pt idx="206">
                  <c:v>263.94</c:v>
                </c:pt>
                <c:pt idx="207">
                  <c:v>317.41070000000002</c:v>
                </c:pt>
                <c:pt idx="208">
                  <c:v>317.41070000000002</c:v>
                </c:pt>
                <c:pt idx="209">
                  <c:v>307.50310000000002</c:v>
                </c:pt>
                <c:pt idx="210">
                  <c:v>307.50310000000002</c:v>
                </c:pt>
                <c:pt idx="211">
                  <c:v>275.59690000000001</c:v>
                </c:pt>
                <c:pt idx="212">
                  <c:v>275.59690000000001</c:v>
                </c:pt>
                <c:pt idx="213">
                  <c:v>240.2089</c:v>
                </c:pt>
                <c:pt idx="214">
                  <c:v>240.2089</c:v>
                </c:pt>
                <c:pt idx="215">
                  <c:v>301.68560000000002</c:v>
                </c:pt>
                <c:pt idx="216">
                  <c:v>301.68560000000002</c:v>
                </c:pt>
                <c:pt idx="217">
                  <c:v>378.08859999999999</c:v>
                </c:pt>
                <c:pt idx="218">
                  <c:v>378.08859999999999</c:v>
                </c:pt>
                <c:pt idx="219">
                  <c:v>384.19650000000001</c:v>
                </c:pt>
                <c:pt idx="220">
                  <c:v>384.19650000000001</c:v>
                </c:pt>
                <c:pt idx="221">
                  <c:v>384.19650000000001</c:v>
                </c:pt>
                <c:pt idx="222">
                  <c:v>365.02050000000003</c:v>
                </c:pt>
                <c:pt idx="223">
                  <c:v>365.02050000000003</c:v>
                </c:pt>
                <c:pt idx="224">
                  <c:v>365.02050000000003</c:v>
                </c:pt>
                <c:pt idx="225">
                  <c:v>304.11779999999999</c:v>
                </c:pt>
                <c:pt idx="226">
                  <c:v>304.11779999999999</c:v>
                </c:pt>
                <c:pt idx="227">
                  <c:v>304.11779999999999</c:v>
                </c:pt>
                <c:pt idx="228">
                  <c:v>200.09119999999999</c:v>
                </c:pt>
                <c:pt idx="229">
                  <c:v>200.09119999999999</c:v>
                </c:pt>
                <c:pt idx="230">
                  <c:v>187.6585</c:v>
                </c:pt>
                <c:pt idx="231">
                  <c:v>187.6585</c:v>
                </c:pt>
                <c:pt idx="232">
                  <c:v>187.6585</c:v>
                </c:pt>
                <c:pt idx="233">
                  <c:v>272.48180000000002</c:v>
                </c:pt>
                <c:pt idx="234">
                  <c:v>272.48180000000002</c:v>
                </c:pt>
                <c:pt idx="235">
                  <c:v>272.48180000000002</c:v>
                </c:pt>
                <c:pt idx="236">
                  <c:v>401.07389999999998</c:v>
                </c:pt>
                <c:pt idx="237">
                  <c:v>401.07389999999998</c:v>
                </c:pt>
                <c:pt idx="238">
                  <c:v>401.07389999999998</c:v>
                </c:pt>
                <c:pt idx="239">
                  <c:v>401.07389999999998</c:v>
                </c:pt>
                <c:pt idx="240">
                  <c:v>328.82170000000002</c:v>
                </c:pt>
                <c:pt idx="241">
                  <c:v>328.82170000000002</c:v>
                </c:pt>
                <c:pt idx="242">
                  <c:v>295.03680000000003</c:v>
                </c:pt>
                <c:pt idx="243">
                  <c:v>295.03680000000003</c:v>
                </c:pt>
                <c:pt idx="244">
                  <c:v>260.01769999999999</c:v>
                </c:pt>
                <c:pt idx="245">
                  <c:v>260.01769999999999</c:v>
                </c:pt>
                <c:pt idx="246">
                  <c:v>260.01769999999999</c:v>
                </c:pt>
                <c:pt idx="247">
                  <c:v>225.53110000000001</c:v>
                </c:pt>
                <c:pt idx="248">
                  <c:v>225.53110000000001</c:v>
                </c:pt>
                <c:pt idx="249">
                  <c:v>223.03460000000001</c:v>
                </c:pt>
                <c:pt idx="250">
                  <c:v>223.03460000000001</c:v>
                </c:pt>
                <c:pt idx="251">
                  <c:v>286.8691</c:v>
                </c:pt>
                <c:pt idx="252">
                  <c:v>286.8691</c:v>
                </c:pt>
                <c:pt idx="253">
                  <c:v>286.8691</c:v>
                </c:pt>
                <c:pt idx="254">
                  <c:v>363.1884</c:v>
                </c:pt>
                <c:pt idx="255">
                  <c:v>363.1884</c:v>
                </c:pt>
                <c:pt idx="256">
                  <c:v>363.1884</c:v>
                </c:pt>
                <c:pt idx="257">
                  <c:v>321.90370000000001</c:v>
                </c:pt>
                <c:pt idx="258">
                  <c:v>321.90370000000001</c:v>
                </c:pt>
                <c:pt idx="259">
                  <c:v>392.77480000000003</c:v>
                </c:pt>
                <c:pt idx="260">
                  <c:v>392.77480000000003</c:v>
                </c:pt>
                <c:pt idx="261">
                  <c:v>490.202</c:v>
                </c:pt>
                <c:pt idx="262">
                  <c:v>490.202</c:v>
                </c:pt>
                <c:pt idx="263">
                  <c:v>401.44529999999997</c:v>
                </c:pt>
                <c:pt idx="264">
                  <c:v>401.44529999999997</c:v>
                </c:pt>
                <c:pt idx="265">
                  <c:v>401.44529999999997</c:v>
                </c:pt>
                <c:pt idx="266">
                  <c:v>254.04849999999999</c:v>
                </c:pt>
                <c:pt idx="267">
                  <c:v>254.04849999999999</c:v>
                </c:pt>
                <c:pt idx="268">
                  <c:v>254.04849999999999</c:v>
                </c:pt>
                <c:pt idx="269">
                  <c:v>217.63339999999999</c:v>
                </c:pt>
                <c:pt idx="270">
                  <c:v>217.63339999999999</c:v>
                </c:pt>
                <c:pt idx="271">
                  <c:v>217.63339999999999</c:v>
                </c:pt>
                <c:pt idx="272">
                  <c:v>217.63339999999999</c:v>
                </c:pt>
                <c:pt idx="273">
                  <c:v>217.63339999999999</c:v>
                </c:pt>
                <c:pt idx="274">
                  <c:v>281.67849999999999</c:v>
                </c:pt>
                <c:pt idx="275">
                  <c:v>281.67849999999999</c:v>
                </c:pt>
                <c:pt idx="276">
                  <c:v>281.67849999999999</c:v>
                </c:pt>
                <c:pt idx="277">
                  <c:v>329.92779999999999</c:v>
                </c:pt>
                <c:pt idx="278">
                  <c:v>329.92779999999999</c:v>
                </c:pt>
                <c:pt idx="279">
                  <c:v>477.18540000000002</c:v>
                </c:pt>
                <c:pt idx="280">
                  <c:v>477.18540000000002</c:v>
                </c:pt>
                <c:pt idx="281">
                  <c:v>477.18540000000002</c:v>
                </c:pt>
                <c:pt idx="282">
                  <c:v>515.28890000000001</c:v>
                </c:pt>
                <c:pt idx="283">
                  <c:v>515.28890000000001</c:v>
                </c:pt>
                <c:pt idx="284">
                  <c:v>416.45299999999997</c:v>
                </c:pt>
                <c:pt idx="285">
                  <c:v>416.45299999999997</c:v>
                </c:pt>
                <c:pt idx="286">
                  <c:v>416.45299999999997</c:v>
                </c:pt>
                <c:pt idx="287">
                  <c:v>372.26319999999998</c:v>
                </c:pt>
                <c:pt idx="288">
                  <c:v>372.26319999999998</c:v>
                </c:pt>
                <c:pt idx="289">
                  <c:v>372.26319999999998</c:v>
                </c:pt>
                <c:pt idx="290">
                  <c:v>175.48560000000001</c:v>
                </c:pt>
                <c:pt idx="291">
                  <c:v>175.48560000000001</c:v>
                </c:pt>
                <c:pt idx="292">
                  <c:v>216.37979999999999</c:v>
                </c:pt>
                <c:pt idx="293">
                  <c:v>216.37979999999999</c:v>
                </c:pt>
                <c:pt idx="294">
                  <c:v>216.37979999999999</c:v>
                </c:pt>
                <c:pt idx="295">
                  <c:v>325.32240000000002</c:v>
                </c:pt>
                <c:pt idx="296">
                  <c:v>325.32240000000002</c:v>
                </c:pt>
                <c:pt idx="297">
                  <c:v>325.32240000000002</c:v>
                </c:pt>
                <c:pt idx="298">
                  <c:v>408.0258</c:v>
                </c:pt>
                <c:pt idx="299">
                  <c:v>408.0258</c:v>
                </c:pt>
                <c:pt idx="300">
                  <c:v>442.92270000000002</c:v>
                </c:pt>
                <c:pt idx="301">
                  <c:v>442.92270000000002</c:v>
                </c:pt>
                <c:pt idx="302">
                  <c:v>479.08100000000002</c:v>
                </c:pt>
                <c:pt idx="303">
                  <c:v>479.08100000000002</c:v>
                </c:pt>
                <c:pt idx="304">
                  <c:v>299.3879</c:v>
                </c:pt>
                <c:pt idx="305">
                  <c:v>299.3879</c:v>
                </c:pt>
                <c:pt idx="306">
                  <c:v>255.68039999999999</c:v>
                </c:pt>
                <c:pt idx="307">
                  <c:v>255.68039999999999</c:v>
                </c:pt>
                <c:pt idx="308">
                  <c:v>299.9948</c:v>
                </c:pt>
                <c:pt idx="309">
                  <c:v>299.9948</c:v>
                </c:pt>
                <c:pt idx="310">
                  <c:v>391.83940000000001</c:v>
                </c:pt>
                <c:pt idx="311">
                  <c:v>391.83940000000001</c:v>
                </c:pt>
                <c:pt idx="312">
                  <c:v>505.26589999999999</c:v>
                </c:pt>
                <c:pt idx="313">
                  <c:v>505.26589999999999</c:v>
                </c:pt>
                <c:pt idx="314">
                  <c:v>423.67180000000002</c:v>
                </c:pt>
                <c:pt idx="315">
                  <c:v>423.67180000000002</c:v>
                </c:pt>
                <c:pt idx="316">
                  <c:v>423.67180000000002</c:v>
                </c:pt>
                <c:pt idx="317">
                  <c:v>444.608</c:v>
                </c:pt>
                <c:pt idx="318">
                  <c:v>444.608</c:v>
                </c:pt>
                <c:pt idx="319">
                  <c:v>444.608</c:v>
                </c:pt>
                <c:pt idx="320">
                  <c:v>499.85340000000002</c:v>
                </c:pt>
                <c:pt idx="321">
                  <c:v>499.85340000000002</c:v>
                </c:pt>
                <c:pt idx="322">
                  <c:v>321.27670000000001</c:v>
                </c:pt>
                <c:pt idx="323">
                  <c:v>321.27670000000001</c:v>
                </c:pt>
                <c:pt idx="324">
                  <c:v>272.16090000000003</c:v>
                </c:pt>
                <c:pt idx="325">
                  <c:v>272.16090000000003</c:v>
                </c:pt>
                <c:pt idx="326">
                  <c:v>272.16090000000003</c:v>
                </c:pt>
                <c:pt idx="327">
                  <c:v>272.16090000000003</c:v>
                </c:pt>
                <c:pt idx="328">
                  <c:v>370.30779999999999</c:v>
                </c:pt>
                <c:pt idx="329">
                  <c:v>370.30779999999999</c:v>
                </c:pt>
                <c:pt idx="330">
                  <c:v>370.30779999999999</c:v>
                </c:pt>
                <c:pt idx="331">
                  <c:v>384.6798</c:v>
                </c:pt>
                <c:pt idx="332">
                  <c:v>384.6798</c:v>
                </c:pt>
                <c:pt idx="333">
                  <c:v>412.05889999999999</c:v>
                </c:pt>
                <c:pt idx="334">
                  <c:v>412.05889999999999</c:v>
                </c:pt>
                <c:pt idx="335">
                  <c:v>412.05889999999999</c:v>
                </c:pt>
                <c:pt idx="336">
                  <c:v>323.60309999999998</c:v>
                </c:pt>
                <c:pt idx="337">
                  <c:v>323.60309999999998</c:v>
                </c:pt>
                <c:pt idx="338">
                  <c:v>327.17770000000002</c:v>
                </c:pt>
                <c:pt idx="339">
                  <c:v>327.17770000000002</c:v>
                </c:pt>
                <c:pt idx="340">
                  <c:v>414.20549999999997</c:v>
                </c:pt>
                <c:pt idx="341">
                  <c:v>414.20549999999997</c:v>
                </c:pt>
                <c:pt idx="342">
                  <c:v>414.20549999999997</c:v>
                </c:pt>
                <c:pt idx="343">
                  <c:v>506.29809999999998</c:v>
                </c:pt>
                <c:pt idx="344">
                  <c:v>506.29809999999998</c:v>
                </c:pt>
                <c:pt idx="345">
                  <c:v>506.29809999999998</c:v>
                </c:pt>
                <c:pt idx="346">
                  <c:v>434.88929999999999</c:v>
                </c:pt>
                <c:pt idx="347">
                  <c:v>434.88929999999999</c:v>
                </c:pt>
                <c:pt idx="348">
                  <c:v>434.88929999999999</c:v>
                </c:pt>
                <c:pt idx="349">
                  <c:v>290.15589999999997</c:v>
                </c:pt>
                <c:pt idx="350">
                  <c:v>290.15589999999997</c:v>
                </c:pt>
                <c:pt idx="351">
                  <c:v>290.15589999999997</c:v>
                </c:pt>
                <c:pt idx="352">
                  <c:v>343.26549999999997</c:v>
                </c:pt>
                <c:pt idx="353">
                  <c:v>343.26549999999997</c:v>
                </c:pt>
                <c:pt idx="354">
                  <c:v>405.26580000000001</c:v>
                </c:pt>
                <c:pt idx="355">
                  <c:v>405.26580000000001</c:v>
                </c:pt>
                <c:pt idx="356">
                  <c:v>405.26580000000001</c:v>
                </c:pt>
                <c:pt idx="357">
                  <c:v>385.90089999999998</c:v>
                </c:pt>
                <c:pt idx="358">
                  <c:v>385.90089999999998</c:v>
                </c:pt>
                <c:pt idx="359">
                  <c:v>385.90089999999998</c:v>
                </c:pt>
                <c:pt idx="360">
                  <c:v>370.28910000000002</c:v>
                </c:pt>
                <c:pt idx="361">
                  <c:v>370.28910000000002</c:v>
                </c:pt>
                <c:pt idx="362">
                  <c:v>414.22140000000002</c:v>
                </c:pt>
                <c:pt idx="363">
                  <c:v>414.22140000000002</c:v>
                </c:pt>
                <c:pt idx="364">
                  <c:v>414.22140000000002</c:v>
                </c:pt>
                <c:pt idx="365">
                  <c:v>496.5043</c:v>
                </c:pt>
                <c:pt idx="366">
                  <c:v>496.5043</c:v>
                </c:pt>
                <c:pt idx="367">
                  <c:v>427.17689999999999</c:v>
                </c:pt>
                <c:pt idx="368">
                  <c:v>427.17689999999999</c:v>
                </c:pt>
                <c:pt idx="369">
                  <c:v>290.35230000000001</c:v>
                </c:pt>
                <c:pt idx="370">
                  <c:v>290.35230000000001</c:v>
                </c:pt>
                <c:pt idx="371">
                  <c:v>304.21800000000002</c:v>
                </c:pt>
                <c:pt idx="372">
                  <c:v>304.21800000000002</c:v>
                </c:pt>
                <c:pt idx="373">
                  <c:v>442.26580000000001</c:v>
                </c:pt>
                <c:pt idx="374">
                  <c:v>442.26580000000001</c:v>
                </c:pt>
                <c:pt idx="375">
                  <c:v>419.16930000000002</c:v>
                </c:pt>
                <c:pt idx="376">
                  <c:v>419.16930000000002</c:v>
                </c:pt>
                <c:pt idx="377">
                  <c:v>419.16930000000002</c:v>
                </c:pt>
                <c:pt idx="378">
                  <c:v>425.34699999999998</c:v>
                </c:pt>
                <c:pt idx="379">
                  <c:v>425.34699999999998</c:v>
                </c:pt>
                <c:pt idx="380">
                  <c:v>409.10919999999999</c:v>
                </c:pt>
                <c:pt idx="381">
                  <c:v>409.10919999999999</c:v>
                </c:pt>
                <c:pt idx="382">
                  <c:v>387.28440000000001</c:v>
                </c:pt>
                <c:pt idx="383">
                  <c:v>387.28440000000001</c:v>
                </c:pt>
                <c:pt idx="384">
                  <c:v>431.92439999999999</c:v>
                </c:pt>
                <c:pt idx="385">
                  <c:v>431.92439999999999</c:v>
                </c:pt>
                <c:pt idx="386">
                  <c:v>431.92439999999999</c:v>
                </c:pt>
                <c:pt idx="387">
                  <c:v>465.6995</c:v>
                </c:pt>
                <c:pt idx="388">
                  <c:v>465.6995</c:v>
                </c:pt>
                <c:pt idx="389">
                  <c:v>465.6995</c:v>
                </c:pt>
                <c:pt idx="390">
                  <c:v>446.55770000000001</c:v>
                </c:pt>
                <c:pt idx="391">
                  <c:v>446.55770000000001</c:v>
                </c:pt>
                <c:pt idx="392">
                  <c:v>372.23899999999998</c:v>
                </c:pt>
                <c:pt idx="393">
                  <c:v>372.23899999999998</c:v>
                </c:pt>
                <c:pt idx="394">
                  <c:v>372.23899999999998</c:v>
                </c:pt>
                <c:pt idx="395">
                  <c:v>473.59649999999999</c:v>
                </c:pt>
                <c:pt idx="396">
                  <c:v>473.59649999999999</c:v>
                </c:pt>
                <c:pt idx="397">
                  <c:v>353.95190000000002</c:v>
                </c:pt>
                <c:pt idx="398">
                  <c:v>353.95190000000002</c:v>
                </c:pt>
                <c:pt idx="399">
                  <c:v>305.97809999999998</c:v>
                </c:pt>
                <c:pt idx="400">
                  <c:v>305.97809999999998</c:v>
                </c:pt>
                <c:pt idx="401">
                  <c:v>305.97809999999998</c:v>
                </c:pt>
                <c:pt idx="402">
                  <c:v>357.29500000000002</c:v>
                </c:pt>
                <c:pt idx="403">
                  <c:v>357.29500000000002</c:v>
                </c:pt>
                <c:pt idx="404">
                  <c:v>357.29500000000002</c:v>
                </c:pt>
                <c:pt idx="405">
                  <c:v>382.97710000000001</c:v>
                </c:pt>
                <c:pt idx="406">
                  <c:v>382.97710000000001</c:v>
                </c:pt>
                <c:pt idx="407">
                  <c:v>382.97710000000001</c:v>
                </c:pt>
                <c:pt idx="408">
                  <c:v>447.92809999999997</c:v>
                </c:pt>
                <c:pt idx="409">
                  <c:v>447.92809999999997</c:v>
                </c:pt>
                <c:pt idx="410">
                  <c:v>436.08850000000001</c:v>
                </c:pt>
                <c:pt idx="411">
                  <c:v>436.08850000000001</c:v>
                </c:pt>
                <c:pt idx="412">
                  <c:v>422.56279999999998</c:v>
                </c:pt>
                <c:pt idx="413">
                  <c:v>422.56279999999998</c:v>
                </c:pt>
                <c:pt idx="414">
                  <c:v>422.56279999999998</c:v>
                </c:pt>
                <c:pt idx="415">
                  <c:v>382.73930000000001</c:v>
                </c:pt>
                <c:pt idx="416">
                  <c:v>382.73930000000001</c:v>
                </c:pt>
                <c:pt idx="417">
                  <c:v>428.78300000000002</c:v>
                </c:pt>
                <c:pt idx="418">
                  <c:v>428.78300000000002</c:v>
                </c:pt>
                <c:pt idx="419">
                  <c:v>428.78300000000002</c:v>
                </c:pt>
                <c:pt idx="420">
                  <c:v>424.06360000000001</c:v>
                </c:pt>
                <c:pt idx="421">
                  <c:v>424.06360000000001</c:v>
                </c:pt>
                <c:pt idx="422">
                  <c:v>491.01319999999998</c:v>
                </c:pt>
                <c:pt idx="423">
                  <c:v>491.01319999999998</c:v>
                </c:pt>
                <c:pt idx="424">
                  <c:v>491.01319999999998</c:v>
                </c:pt>
                <c:pt idx="425">
                  <c:v>468.27179999999998</c:v>
                </c:pt>
                <c:pt idx="426">
                  <c:v>468.27179999999998</c:v>
                </c:pt>
                <c:pt idx="427">
                  <c:v>468.27179999999998</c:v>
                </c:pt>
                <c:pt idx="428">
                  <c:v>406.29039999999998</c:v>
                </c:pt>
                <c:pt idx="429">
                  <c:v>406.29039999999998</c:v>
                </c:pt>
                <c:pt idx="430">
                  <c:v>406.29039999999998</c:v>
                </c:pt>
                <c:pt idx="431">
                  <c:v>411.63709999999998</c:v>
                </c:pt>
                <c:pt idx="432">
                  <c:v>411.63709999999998</c:v>
                </c:pt>
                <c:pt idx="433">
                  <c:v>411.63709999999998</c:v>
                </c:pt>
                <c:pt idx="434">
                  <c:v>511.98169999999999</c:v>
                </c:pt>
                <c:pt idx="435">
                  <c:v>511.98169999999999</c:v>
                </c:pt>
                <c:pt idx="436">
                  <c:v>475.40589999999997</c:v>
                </c:pt>
                <c:pt idx="437">
                  <c:v>475.40589999999997</c:v>
                </c:pt>
                <c:pt idx="438">
                  <c:v>390.3877</c:v>
                </c:pt>
                <c:pt idx="439">
                  <c:v>390.3877</c:v>
                </c:pt>
                <c:pt idx="440">
                  <c:v>413.96129999999999</c:v>
                </c:pt>
                <c:pt idx="441">
                  <c:v>413.96129999999999</c:v>
                </c:pt>
                <c:pt idx="442">
                  <c:v>413.96129999999999</c:v>
                </c:pt>
                <c:pt idx="443">
                  <c:v>413.96129999999999</c:v>
                </c:pt>
                <c:pt idx="444">
                  <c:v>465.80349999999999</c:v>
                </c:pt>
                <c:pt idx="445">
                  <c:v>465.80349999999999</c:v>
                </c:pt>
                <c:pt idx="446">
                  <c:v>531.87490000000003</c:v>
                </c:pt>
                <c:pt idx="447">
                  <c:v>531.87490000000003</c:v>
                </c:pt>
                <c:pt idx="448">
                  <c:v>524.89030000000002</c:v>
                </c:pt>
                <c:pt idx="449">
                  <c:v>524.89030000000002</c:v>
                </c:pt>
                <c:pt idx="450">
                  <c:v>524.89030000000002</c:v>
                </c:pt>
                <c:pt idx="451">
                  <c:v>439.01280000000003</c:v>
                </c:pt>
                <c:pt idx="452">
                  <c:v>439.01280000000003</c:v>
                </c:pt>
                <c:pt idx="453">
                  <c:v>439.01280000000003</c:v>
                </c:pt>
                <c:pt idx="454">
                  <c:v>439.01280000000003</c:v>
                </c:pt>
                <c:pt idx="455">
                  <c:v>375.94929999999999</c:v>
                </c:pt>
                <c:pt idx="456">
                  <c:v>375.94929999999999</c:v>
                </c:pt>
                <c:pt idx="457">
                  <c:v>398.04419999999999</c:v>
                </c:pt>
                <c:pt idx="458">
                  <c:v>398.04419999999999</c:v>
                </c:pt>
                <c:pt idx="459">
                  <c:v>420.32089999999999</c:v>
                </c:pt>
                <c:pt idx="460">
                  <c:v>420.32089999999999</c:v>
                </c:pt>
                <c:pt idx="461">
                  <c:v>492.86470000000003</c:v>
                </c:pt>
                <c:pt idx="462">
                  <c:v>492.86470000000003</c:v>
                </c:pt>
                <c:pt idx="463">
                  <c:v>492.86470000000003</c:v>
                </c:pt>
                <c:pt idx="464">
                  <c:v>521.53869999999995</c:v>
                </c:pt>
                <c:pt idx="465">
                  <c:v>521.53869999999995</c:v>
                </c:pt>
                <c:pt idx="466">
                  <c:v>521.53869999999995</c:v>
                </c:pt>
                <c:pt idx="467">
                  <c:v>444.30680000000001</c:v>
                </c:pt>
                <c:pt idx="468">
                  <c:v>444.30680000000001</c:v>
                </c:pt>
                <c:pt idx="469">
                  <c:v>444.30680000000001</c:v>
                </c:pt>
                <c:pt idx="470">
                  <c:v>320.935</c:v>
                </c:pt>
                <c:pt idx="471">
                  <c:v>320.935</c:v>
                </c:pt>
                <c:pt idx="472">
                  <c:v>320.935</c:v>
                </c:pt>
                <c:pt idx="473">
                  <c:v>338.61669999999998</c:v>
                </c:pt>
                <c:pt idx="474">
                  <c:v>338.61669999999998</c:v>
                </c:pt>
                <c:pt idx="475">
                  <c:v>402.76209999999998</c:v>
                </c:pt>
                <c:pt idx="476">
                  <c:v>402.76209999999998</c:v>
                </c:pt>
                <c:pt idx="477">
                  <c:v>402.76209999999998</c:v>
                </c:pt>
                <c:pt idx="478">
                  <c:v>402.76209999999998</c:v>
                </c:pt>
                <c:pt idx="479">
                  <c:v>591.6848</c:v>
                </c:pt>
                <c:pt idx="480">
                  <c:v>591.6848</c:v>
                </c:pt>
                <c:pt idx="481">
                  <c:v>591.6848</c:v>
                </c:pt>
                <c:pt idx="482">
                  <c:v>596.04300000000001</c:v>
                </c:pt>
                <c:pt idx="483">
                  <c:v>596.04300000000001</c:v>
                </c:pt>
                <c:pt idx="484">
                  <c:v>544.54999999999995</c:v>
                </c:pt>
                <c:pt idx="485">
                  <c:v>544.54999999999995</c:v>
                </c:pt>
                <c:pt idx="486">
                  <c:v>544.54999999999995</c:v>
                </c:pt>
                <c:pt idx="487">
                  <c:v>495.37630000000001</c:v>
                </c:pt>
                <c:pt idx="488">
                  <c:v>495.37630000000001</c:v>
                </c:pt>
                <c:pt idx="489">
                  <c:v>495.37630000000001</c:v>
                </c:pt>
                <c:pt idx="490">
                  <c:v>495.37630000000001</c:v>
                </c:pt>
                <c:pt idx="491">
                  <c:v>472.26690000000002</c:v>
                </c:pt>
                <c:pt idx="492">
                  <c:v>472.26690000000002</c:v>
                </c:pt>
                <c:pt idx="493">
                  <c:v>469.55110000000002</c:v>
                </c:pt>
                <c:pt idx="494">
                  <c:v>469.55110000000002</c:v>
                </c:pt>
                <c:pt idx="495">
                  <c:v>469.55110000000002</c:v>
                </c:pt>
                <c:pt idx="496">
                  <c:v>452.3075</c:v>
                </c:pt>
                <c:pt idx="497">
                  <c:v>452.3075</c:v>
                </c:pt>
                <c:pt idx="498">
                  <c:v>452.3075</c:v>
                </c:pt>
                <c:pt idx="499">
                  <c:v>514.69119999999998</c:v>
                </c:pt>
                <c:pt idx="500">
                  <c:v>514.69119999999998</c:v>
                </c:pt>
                <c:pt idx="501">
                  <c:v>571.08119999999997</c:v>
                </c:pt>
                <c:pt idx="502">
                  <c:v>571.08119999999997</c:v>
                </c:pt>
                <c:pt idx="503">
                  <c:v>534.58699999999999</c:v>
                </c:pt>
                <c:pt idx="504">
                  <c:v>534.58699999999999</c:v>
                </c:pt>
                <c:pt idx="505">
                  <c:v>534.58699999999999</c:v>
                </c:pt>
                <c:pt idx="506">
                  <c:v>533.49570000000006</c:v>
                </c:pt>
                <c:pt idx="507">
                  <c:v>533.49570000000006</c:v>
                </c:pt>
                <c:pt idx="508">
                  <c:v>533.49570000000006</c:v>
                </c:pt>
                <c:pt idx="509">
                  <c:v>572.34109999999998</c:v>
                </c:pt>
                <c:pt idx="510">
                  <c:v>572.34109999999998</c:v>
                </c:pt>
                <c:pt idx="511">
                  <c:v>572.34109999999998</c:v>
                </c:pt>
                <c:pt idx="512">
                  <c:v>572.34109999999998</c:v>
                </c:pt>
                <c:pt idx="513">
                  <c:v>548.36929999999995</c:v>
                </c:pt>
                <c:pt idx="514">
                  <c:v>548.36929999999995</c:v>
                </c:pt>
                <c:pt idx="515">
                  <c:v>548.36929999999995</c:v>
                </c:pt>
                <c:pt idx="516">
                  <c:v>447.99599999999998</c:v>
                </c:pt>
                <c:pt idx="517">
                  <c:v>447.99599999999998</c:v>
                </c:pt>
                <c:pt idx="518">
                  <c:v>447.99599999999998</c:v>
                </c:pt>
                <c:pt idx="519">
                  <c:v>407.1533</c:v>
                </c:pt>
                <c:pt idx="520">
                  <c:v>407.1533</c:v>
                </c:pt>
                <c:pt idx="521">
                  <c:v>406.0428</c:v>
                </c:pt>
                <c:pt idx="522">
                  <c:v>406.0428</c:v>
                </c:pt>
                <c:pt idx="523">
                  <c:v>413.45260000000002</c:v>
                </c:pt>
                <c:pt idx="524">
                  <c:v>413.45260000000002</c:v>
                </c:pt>
                <c:pt idx="525">
                  <c:v>430.36360000000002</c:v>
                </c:pt>
                <c:pt idx="526">
                  <c:v>430.36360000000002</c:v>
                </c:pt>
                <c:pt idx="527">
                  <c:v>501.51510000000002</c:v>
                </c:pt>
                <c:pt idx="528">
                  <c:v>501.51510000000002</c:v>
                </c:pt>
                <c:pt idx="529">
                  <c:v>484.91149999999999</c:v>
                </c:pt>
                <c:pt idx="530">
                  <c:v>484.91149999999999</c:v>
                </c:pt>
                <c:pt idx="531">
                  <c:v>441.03919999999999</c:v>
                </c:pt>
                <c:pt idx="532">
                  <c:v>441.03919999999999</c:v>
                </c:pt>
                <c:pt idx="533">
                  <c:v>411.70370000000003</c:v>
                </c:pt>
                <c:pt idx="534">
                  <c:v>411.70370000000003</c:v>
                </c:pt>
                <c:pt idx="535">
                  <c:v>411.09530000000001</c:v>
                </c:pt>
                <c:pt idx="536">
                  <c:v>411.09530000000001</c:v>
                </c:pt>
                <c:pt idx="537">
                  <c:v>456.94510000000002</c:v>
                </c:pt>
                <c:pt idx="538">
                  <c:v>456.94510000000002</c:v>
                </c:pt>
                <c:pt idx="539">
                  <c:v>456.94510000000002</c:v>
                </c:pt>
                <c:pt idx="540">
                  <c:v>456.94510000000002</c:v>
                </c:pt>
                <c:pt idx="541">
                  <c:v>505.71159999999998</c:v>
                </c:pt>
                <c:pt idx="542">
                  <c:v>505.71159999999998</c:v>
                </c:pt>
                <c:pt idx="543">
                  <c:v>374.51949999999999</c:v>
                </c:pt>
                <c:pt idx="544">
                  <c:v>374.51949999999999</c:v>
                </c:pt>
                <c:pt idx="545">
                  <c:v>413.03590000000003</c:v>
                </c:pt>
                <c:pt idx="546">
                  <c:v>413.03590000000003</c:v>
                </c:pt>
                <c:pt idx="547">
                  <c:v>413.03590000000003</c:v>
                </c:pt>
                <c:pt idx="548">
                  <c:v>441.52890000000002</c:v>
                </c:pt>
                <c:pt idx="549">
                  <c:v>441.52890000000002</c:v>
                </c:pt>
                <c:pt idx="550">
                  <c:v>441.52890000000002</c:v>
                </c:pt>
                <c:pt idx="551">
                  <c:v>434.51420000000002</c:v>
                </c:pt>
                <c:pt idx="552">
                  <c:v>434.51420000000002</c:v>
                </c:pt>
                <c:pt idx="553">
                  <c:v>364.94589999999999</c:v>
                </c:pt>
                <c:pt idx="554">
                  <c:v>364.94589999999999</c:v>
                </c:pt>
                <c:pt idx="555">
                  <c:v>364.94589999999999</c:v>
                </c:pt>
                <c:pt idx="556">
                  <c:v>343.1499</c:v>
                </c:pt>
                <c:pt idx="557">
                  <c:v>343.1499</c:v>
                </c:pt>
                <c:pt idx="558">
                  <c:v>343.1499</c:v>
                </c:pt>
                <c:pt idx="559">
                  <c:v>338.89179999999999</c:v>
                </c:pt>
                <c:pt idx="560">
                  <c:v>338.89179999999999</c:v>
                </c:pt>
                <c:pt idx="561">
                  <c:v>401.87560000000002</c:v>
                </c:pt>
                <c:pt idx="562">
                  <c:v>401.87560000000002</c:v>
                </c:pt>
                <c:pt idx="563">
                  <c:v>401.87560000000002</c:v>
                </c:pt>
                <c:pt idx="564">
                  <c:v>401.87560000000002</c:v>
                </c:pt>
                <c:pt idx="565">
                  <c:v>401.87560000000002</c:v>
                </c:pt>
                <c:pt idx="566">
                  <c:v>426.56549999999999</c:v>
                </c:pt>
                <c:pt idx="567">
                  <c:v>426.56549999999999</c:v>
                </c:pt>
                <c:pt idx="568">
                  <c:v>428.66399999999999</c:v>
                </c:pt>
                <c:pt idx="569">
                  <c:v>428.66399999999999</c:v>
                </c:pt>
                <c:pt idx="570">
                  <c:v>400.32600000000002</c:v>
                </c:pt>
                <c:pt idx="571">
                  <c:v>400.32600000000002</c:v>
                </c:pt>
                <c:pt idx="572">
                  <c:v>400.32600000000002</c:v>
                </c:pt>
                <c:pt idx="573">
                  <c:v>400.32600000000002</c:v>
                </c:pt>
                <c:pt idx="574">
                  <c:v>376.83749999999998</c:v>
                </c:pt>
                <c:pt idx="575">
                  <c:v>376.83749999999998</c:v>
                </c:pt>
                <c:pt idx="576">
                  <c:v>389.19889999999998</c:v>
                </c:pt>
                <c:pt idx="577">
                  <c:v>389.19889999999998</c:v>
                </c:pt>
                <c:pt idx="578">
                  <c:v>358.2681</c:v>
                </c:pt>
                <c:pt idx="579">
                  <c:v>358.2681</c:v>
                </c:pt>
                <c:pt idx="580">
                  <c:v>358.2681</c:v>
                </c:pt>
                <c:pt idx="581">
                  <c:v>70.813410000000005</c:v>
                </c:pt>
                <c:pt idx="582">
                  <c:v>70.813410000000005</c:v>
                </c:pt>
                <c:pt idx="583">
                  <c:v>70.813410000000005</c:v>
                </c:pt>
                <c:pt idx="584">
                  <c:v>283.34269999999998</c:v>
                </c:pt>
                <c:pt idx="585">
                  <c:v>283.34269999999998</c:v>
                </c:pt>
                <c:pt idx="586">
                  <c:v>512.63509999999997</c:v>
                </c:pt>
                <c:pt idx="587">
                  <c:v>512.63509999999997</c:v>
                </c:pt>
                <c:pt idx="588">
                  <c:v>512.63509999999997</c:v>
                </c:pt>
                <c:pt idx="589">
                  <c:v>455.31939999999997</c:v>
                </c:pt>
                <c:pt idx="590">
                  <c:v>455.31939999999997</c:v>
                </c:pt>
                <c:pt idx="591">
                  <c:v>455.31939999999997</c:v>
                </c:pt>
                <c:pt idx="592">
                  <c:v>408.84550000000002</c:v>
                </c:pt>
                <c:pt idx="593">
                  <c:v>408.84550000000002</c:v>
                </c:pt>
                <c:pt idx="594">
                  <c:v>408.84550000000002</c:v>
                </c:pt>
                <c:pt idx="595">
                  <c:v>408.68049999999999</c:v>
                </c:pt>
                <c:pt idx="596">
                  <c:v>408.68049999999999</c:v>
                </c:pt>
                <c:pt idx="597">
                  <c:v>408.68049999999999</c:v>
                </c:pt>
                <c:pt idx="598">
                  <c:v>434.94990000000001</c:v>
                </c:pt>
                <c:pt idx="599">
                  <c:v>434.94990000000001</c:v>
                </c:pt>
                <c:pt idx="600">
                  <c:v>402.12419999999997</c:v>
                </c:pt>
                <c:pt idx="601">
                  <c:v>402.12419999999997</c:v>
                </c:pt>
                <c:pt idx="602">
                  <c:v>376.10599999999999</c:v>
                </c:pt>
                <c:pt idx="603">
                  <c:v>376.10599999999999</c:v>
                </c:pt>
                <c:pt idx="604">
                  <c:v>376.10599999999999</c:v>
                </c:pt>
                <c:pt idx="605">
                  <c:v>376.10599999999999</c:v>
                </c:pt>
                <c:pt idx="606">
                  <c:v>376.10599999999999</c:v>
                </c:pt>
                <c:pt idx="607">
                  <c:v>388.62779999999998</c:v>
                </c:pt>
                <c:pt idx="608">
                  <c:v>388.62779999999998</c:v>
                </c:pt>
                <c:pt idx="609">
                  <c:v>345.67930000000001</c:v>
                </c:pt>
                <c:pt idx="610">
                  <c:v>345.67930000000001</c:v>
                </c:pt>
                <c:pt idx="611">
                  <c:v>232.1942</c:v>
                </c:pt>
                <c:pt idx="612">
                  <c:v>232.1942</c:v>
                </c:pt>
                <c:pt idx="613">
                  <c:v>232.1942</c:v>
                </c:pt>
                <c:pt idx="614">
                  <c:v>305.58030000000002</c:v>
                </c:pt>
                <c:pt idx="615">
                  <c:v>305.58030000000002</c:v>
                </c:pt>
                <c:pt idx="616">
                  <c:v>392.13029999999998</c:v>
                </c:pt>
                <c:pt idx="617">
                  <c:v>392.13029999999998</c:v>
                </c:pt>
                <c:pt idx="618">
                  <c:v>374.49610000000001</c:v>
                </c:pt>
                <c:pt idx="619">
                  <c:v>374.49610000000001</c:v>
                </c:pt>
                <c:pt idx="620">
                  <c:v>374.49610000000001</c:v>
                </c:pt>
                <c:pt idx="621">
                  <c:v>249.8794</c:v>
                </c:pt>
                <c:pt idx="622">
                  <c:v>249.8794</c:v>
                </c:pt>
                <c:pt idx="623">
                  <c:v>271.36329999999998</c:v>
                </c:pt>
                <c:pt idx="624">
                  <c:v>271.36329999999998</c:v>
                </c:pt>
                <c:pt idx="625">
                  <c:v>362.13810000000001</c:v>
                </c:pt>
                <c:pt idx="626">
                  <c:v>362.13810000000001</c:v>
                </c:pt>
                <c:pt idx="627">
                  <c:v>434.01089999999999</c:v>
                </c:pt>
                <c:pt idx="628">
                  <c:v>434.01089999999999</c:v>
                </c:pt>
                <c:pt idx="629">
                  <c:v>368.46469999999999</c:v>
                </c:pt>
                <c:pt idx="630">
                  <c:v>368.46469999999999</c:v>
                </c:pt>
                <c:pt idx="631">
                  <c:v>216.47559999999999</c:v>
                </c:pt>
                <c:pt idx="632">
                  <c:v>216.47559999999999</c:v>
                </c:pt>
                <c:pt idx="633">
                  <c:v>216.47559999999999</c:v>
                </c:pt>
                <c:pt idx="634">
                  <c:v>220.88570000000001</c:v>
                </c:pt>
                <c:pt idx="635">
                  <c:v>220.88570000000001</c:v>
                </c:pt>
                <c:pt idx="636">
                  <c:v>220.88570000000001</c:v>
                </c:pt>
                <c:pt idx="637">
                  <c:v>194.63460000000001</c:v>
                </c:pt>
                <c:pt idx="638">
                  <c:v>194.63460000000001</c:v>
                </c:pt>
                <c:pt idx="639">
                  <c:v>194.63460000000001</c:v>
                </c:pt>
                <c:pt idx="640">
                  <c:v>194.63460000000001</c:v>
                </c:pt>
                <c:pt idx="641">
                  <c:v>308.2953</c:v>
                </c:pt>
                <c:pt idx="642">
                  <c:v>308.2953</c:v>
                </c:pt>
                <c:pt idx="643">
                  <c:v>308.2953</c:v>
                </c:pt>
                <c:pt idx="644">
                  <c:v>383.7688</c:v>
                </c:pt>
                <c:pt idx="645">
                  <c:v>383.7688</c:v>
                </c:pt>
                <c:pt idx="646">
                  <c:v>387.85219999999998</c:v>
                </c:pt>
                <c:pt idx="647">
                  <c:v>387.85219999999998</c:v>
                </c:pt>
                <c:pt idx="648">
                  <c:v>387.85219999999998</c:v>
                </c:pt>
                <c:pt idx="649">
                  <c:v>360.7183</c:v>
                </c:pt>
                <c:pt idx="650">
                  <c:v>360.7183</c:v>
                </c:pt>
                <c:pt idx="651">
                  <c:v>120.0596</c:v>
                </c:pt>
                <c:pt idx="652">
                  <c:v>120.0596</c:v>
                </c:pt>
                <c:pt idx="653">
                  <c:v>63.383670000000002</c:v>
                </c:pt>
                <c:pt idx="654">
                  <c:v>63.383670000000002</c:v>
                </c:pt>
                <c:pt idx="655">
                  <c:v>203.51820000000001</c:v>
                </c:pt>
                <c:pt idx="656">
                  <c:v>203.51820000000001</c:v>
                </c:pt>
                <c:pt idx="657">
                  <c:v>203.51820000000001</c:v>
                </c:pt>
                <c:pt idx="658">
                  <c:v>249.34129999999999</c:v>
                </c:pt>
                <c:pt idx="659">
                  <c:v>249.34129999999999</c:v>
                </c:pt>
                <c:pt idx="660">
                  <c:v>194.01159999999999</c:v>
                </c:pt>
                <c:pt idx="661">
                  <c:v>194.01159999999999</c:v>
                </c:pt>
                <c:pt idx="662">
                  <c:v>182.0172</c:v>
                </c:pt>
                <c:pt idx="663">
                  <c:v>182.0172</c:v>
                </c:pt>
                <c:pt idx="664">
                  <c:v>205.6206</c:v>
                </c:pt>
                <c:pt idx="665">
                  <c:v>205.6206</c:v>
                </c:pt>
                <c:pt idx="666">
                  <c:v>205.6206</c:v>
                </c:pt>
                <c:pt idx="667">
                  <c:v>262.79790000000003</c:v>
                </c:pt>
                <c:pt idx="668">
                  <c:v>262.79790000000003</c:v>
                </c:pt>
                <c:pt idx="669">
                  <c:v>262.79790000000003</c:v>
                </c:pt>
                <c:pt idx="670">
                  <c:v>233.37</c:v>
                </c:pt>
                <c:pt idx="671">
                  <c:v>233.37</c:v>
                </c:pt>
                <c:pt idx="672">
                  <c:v>233.37</c:v>
                </c:pt>
                <c:pt idx="673">
                  <c:v>188.86789999999999</c:v>
                </c:pt>
                <c:pt idx="674">
                  <c:v>188.86789999999999</c:v>
                </c:pt>
                <c:pt idx="675">
                  <c:v>188.86789999999999</c:v>
                </c:pt>
                <c:pt idx="676">
                  <c:v>45.320779999999999</c:v>
                </c:pt>
                <c:pt idx="677">
                  <c:v>45.320779999999999</c:v>
                </c:pt>
                <c:pt idx="678">
                  <c:v>63.157510000000002</c:v>
                </c:pt>
                <c:pt idx="679">
                  <c:v>63.157510000000002</c:v>
                </c:pt>
                <c:pt idx="680">
                  <c:v>129.76689999999999</c:v>
                </c:pt>
                <c:pt idx="681">
                  <c:v>129.76689999999999</c:v>
                </c:pt>
                <c:pt idx="682">
                  <c:v>129.76689999999999</c:v>
                </c:pt>
                <c:pt idx="683">
                  <c:v>194.88310000000001</c:v>
                </c:pt>
                <c:pt idx="684">
                  <c:v>194.88310000000001</c:v>
                </c:pt>
                <c:pt idx="685">
                  <c:v>187.37860000000001</c:v>
                </c:pt>
                <c:pt idx="686">
                  <c:v>187.37860000000001</c:v>
                </c:pt>
                <c:pt idx="687">
                  <c:v>127.7315</c:v>
                </c:pt>
                <c:pt idx="688">
                  <c:v>127.7315</c:v>
                </c:pt>
                <c:pt idx="689">
                  <c:v>127.7315</c:v>
                </c:pt>
                <c:pt idx="690">
                  <c:v>27.897179999999999</c:v>
                </c:pt>
                <c:pt idx="691">
                  <c:v>27.897179999999999</c:v>
                </c:pt>
                <c:pt idx="692">
                  <c:v>29.170020000000001</c:v>
                </c:pt>
                <c:pt idx="693">
                  <c:v>29.170020000000001</c:v>
                </c:pt>
                <c:pt idx="694">
                  <c:v>29.170020000000001</c:v>
                </c:pt>
                <c:pt idx="695">
                  <c:v>10.623989999999999</c:v>
                </c:pt>
                <c:pt idx="696">
                  <c:v>10.623989999999999</c:v>
                </c:pt>
                <c:pt idx="697">
                  <c:v>74.355909999999994</c:v>
                </c:pt>
                <c:pt idx="698">
                  <c:v>74.355909999999994</c:v>
                </c:pt>
                <c:pt idx="699">
                  <c:v>74.355909999999994</c:v>
                </c:pt>
                <c:pt idx="700">
                  <c:v>116.59990000000001</c:v>
                </c:pt>
                <c:pt idx="701">
                  <c:v>116.59990000000001</c:v>
                </c:pt>
                <c:pt idx="702">
                  <c:v>64.371650000000002</c:v>
                </c:pt>
                <c:pt idx="703">
                  <c:v>64.371650000000002</c:v>
                </c:pt>
                <c:pt idx="704">
                  <c:v>19.849620000000002</c:v>
                </c:pt>
                <c:pt idx="705">
                  <c:v>19.849620000000002</c:v>
                </c:pt>
                <c:pt idx="706">
                  <c:v>-24.238320000000002</c:v>
                </c:pt>
                <c:pt idx="707">
                  <c:v>-24.238320000000002</c:v>
                </c:pt>
                <c:pt idx="708">
                  <c:v>-22.361540000000002</c:v>
                </c:pt>
                <c:pt idx="709">
                  <c:v>-22.361540000000002</c:v>
                </c:pt>
                <c:pt idx="710">
                  <c:v>-13.3292</c:v>
                </c:pt>
                <c:pt idx="711">
                  <c:v>-13.3292</c:v>
                </c:pt>
                <c:pt idx="712">
                  <c:v>-13.3292</c:v>
                </c:pt>
                <c:pt idx="713">
                  <c:v>-27.131550000000001</c:v>
                </c:pt>
                <c:pt idx="714">
                  <c:v>-27.131550000000001</c:v>
                </c:pt>
                <c:pt idx="715">
                  <c:v>-27.131550000000001</c:v>
                </c:pt>
                <c:pt idx="716">
                  <c:v>-20.82967</c:v>
                </c:pt>
                <c:pt idx="717">
                  <c:v>-20.82967</c:v>
                </c:pt>
                <c:pt idx="718">
                  <c:v>-20.82967</c:v>
                </c:pt>
                <c:pt idx="719">
                  <c:v>55.486899999999999</c:v>
                </c:pt>
                <c:pt idx="720">
                  <c:v>55.486899999999999</c:v>
                </c:pt>
                <c:pt idx="721">
                  <c:v>-46.923139999999997</c:v>
                </c:pt>
                <c:pt idx="722">
                  <c:v>-46.923139999999997</c:v>
                </c:pt>
                <c:pt idx="723">
                  <c:v>-90.462019999999995</c:v>
                </c:pt>
                <c:pt idx="724">
                  <c:v>-90.462019999999995</c:v>
                </c:pt>
                <c:pt idx="725">
                  <c:v>-93.464709999999997</c:v>
                </c:pt>
                <c:pt idx="726">
                  <c:v>-93.464709999999997</c:v>
                </c:pt>
                <c:pt idx="727">
                  <c:v>-77.508089999999996</c:v>
                </c:pt>
                <c:pt idx="728">
                  <c:v>-77.508089999999996</c:v>
                </c:pt>
                <c:pt idx="729">
                  <c:v>-104.542</c:v>
                </c:pt>
                <c:pt idx="730">
                  <c:v>-104.542</c:v>
                </c:pt>
                <c:pt idx="731">
                  <c:v>-91.855000000000004</c:v>
                </c:pt>
                <c:pt idx="732">
                  <c:v>-91.855000000000004</c:v>
                </c:pt>
                <c:pt idx="733">
                  <c:v>-91.855000000000004</c:v>
                </c:pt>
                <c:pt idx="734">
                  <c:v>-42.082790000000003</c:v>
                </c:pt>
                <c:pt idx="735">
                  <c:v>-42.082790000000003</c:v>
                </c:pt>
                <c:pt idx="736">
                  <c:v>-42.082790000000003</c:v>
                </c:pt>
                <c:pt idx="737">
                  <c:v>-76.616650000000007</c:v>
                </c:pt>
                <c:pt idx="738">
                  <c:v>-76.616650000000007</c:v>
                </c:pt>
                <c:pt idx="739">
                  <c:v>-76.616650000000007</c:v>
                </c:pt>
                <c:pt idx="740">
                  <c:v>-82.715159999999997</c:v>
                </c:pt>
                <c:pt idx="741">
                  <c:v>-82.715159999999997</c:v>
                </c:pt>
                <c:pt idx="742">
                  <c:v>-107.4765</c:v>
                </c:pt>
                <c:pt idx="743">
                  <c:v>-107.4765</c:v>
                </c:pt>
                <c:pt idx="744">
                  <c:v>-107.4765</c:v>
                </c:pt>
                <c:pt idx="745">
                  <c:v>-107.80200000000001</c:v>
                </c:pt>
                <c:pt idx="746">
                  <c:v>-107.80200000000001</c:v>
                </c:pt>
                <c:pt idx="747">
                  <c:v>-107.80200000000001</c:v>
                </c:pt>
                <c:pt idx="748">
                  <c:v>-107.80200000000001</c:v>
                </c:pt>
                <c:pt idx="749">
                  <c:v>-134.26859999999999</c:v>
                </c:pt>
                <c:pt idx="750">
                  <c:v>-134.26859999999999</c:v>
                </c:pt>
                <c:pt idx="751">
                  <c:v>-134.26859999999999</c:v>
                </c:pt>
                <c:pt idx="752">
                  <c:v>-92.835040000000006</c:v>
                </c:pt>
                <c:pt idx="753">
                  <c:v>-92.835040000000006</c:v>
                </c:pt>
                <c:pt idx="754">
                  <c:v>-55.391379999999998</c:v>
                </c:pt>
                <c:pt idx="755">
                  <c:v>-55.391379999999998</c:v>
                </c:pt>
                <c:pt idx="756">
                  <c:v>-55.391379999999998</c:v>
                </c:pt>
                <c:pt idx="757">
                  <c:v>-115.3865</c:v>
                </c:pt>
                <c:pt idx="758">
                  <c:v>-115.3865</c:v>
                </c:pt>
                <c:pt idx="759">
                  <c:v>-115.3865</c:v>
                </c:pt>
                <c:pt idx="760">
                  <c:v>-115.3865</c:v>
                </c:pt>
                <c:pt idx="761">
                  <c:v>-86.646039999999999</c:v>
                </c:pt>
                <c:pt idx="762">
                  <c:v>-86.646039999999999</c:v>
                </c:pt>
                <c:pt idx="763">
                  <c:v>-86.646039999999999</c:v>
                </c:pt>
                <c:pt idx="764">
                  <c:v>-72.986500000000007</c:v>
                </c:pt>
                <c:pt idx="765">
                  <c:v>-72.986500000000007</c:v>
                </c:pt>
                <c:pt idx="766">
                  <c:v>-19.64584</c:v>
                </c:pt>
                <c:pt idx="767">
                  <c:v>-19.64584</c:v>
                </c:pt>
                <c:pt idx="768">
                  <c:v>-19.64584</c:v>
                </c:pt>
                <c:pt idx="769">
                  <c:v>-123.5031</c:v>
                </c:pt>
                <c:pt idx="770">
                  <c:v>-123.5031</c:v>
                </c:pt>
                <c:pt idx="771">
                  <c:v>-123.5031</c:v>
                </c:pt>
                <c:pt idx="772">
                  <c:v>-162.2526</c:v>
                </c:pt>
                <c:pt idx="773">
                  <c:v>-162.2526</c:v>
                </c:pt>
                <c:pt idx="774">
                  <c:v>-92.538830000000004</c:v>
                </c:pt>
                <c:pt idx="775">
                  <c:v>-92.538830000000004</c:v>
                </c:pt>
                <c:pt idx="776">
                  <c:v>-89.291749999999993</c:v>
                </c:pt>
                <c:pt idx="777">
                  <c:v>-89.291749999999993</c:v>
                </c:pt>
                <c:pt idx="778">
                  <c:v>-73.521960000000007</c:v>
                </c:pt>
                <c:pt idx="779">
                  <c:v>-73.521960000000007</c:v>
                </c:pt>
                <c:pt idx="780">
                  <c:v>-73.521960000000007</c:v>
                </c:pt>
                <c:pt idx="781">
                  <c:v>-68.568179999999998</c:v>
                </c:pt>
                <c:pt idx="782">
                  <c:v>-68.568179999999998</c:v>
                </c:pt>
                <c:pt idx="783">
                  <c:v>-27.770859999999999</c:v>
                </c:pt>
                <c:pt idx="784">
                  <c:v>-27.770859999999999</c:v>
                </c:pt>
                <c:pt idx="785">
                  <c:v>-27.770859999999999</c:v>
                </c:pt>
                <c:pt idx="786">
                  <c:v>-65.516050000000007</c:v>
                </c:pt>
                <c:pt idx="787">
                  <c:v>-137.21360000000001</c:v>
                </c:pt>
                <c:pt idx="788">
                  <c:v>-137.21360000000001</c:v>
                </c:pt>
                <c:pt idx="789">
                  <c:v>-137.21360000000001</c:v>
                </c:pt>
                <c:pt idx="790">
                  <c:v>-199.45910000000001</c:v>
                </c:pt>
                <c:pt idx="791">
                  <c:v>-199.45910000000001</c:v>
                </c:pt>
                <c:pt idx="792">
                  <c:v>-199.45910000000001</c:v>
                </c:pt>
                <c:pt idx="793">
                  <c:v>-199.45910000000001</c:v>
                </c:pt>
                <c:pt idx="794">
                  <c:v>-202.36529999999999</c:v>
                </c:pt>
                <c:pt idx="795">
                  <c:v>-202.36529999999999</c:v>
                </c:pt>
                <c:pt idx="796">
                  <c:v>-202.36529999999999</c:v>
                </c:pt>
                <c:pt idx="797">
                  <c:v>-320.65600000000001</c:v>
                </c:pt>
                <c:pt idx="798">
                  <c:v>-320.65600000000001</c:v>
                </c:pt>
                <c:pt idx="799">
                  <c:v>-302.93239999999997</c:v>
                </c:pt>
                <c:pt idx="800">
                  <c:v>-302.93239999999997</c:v>
                </c:pt>
                <c:pt idx="801">
                  <c:v>-226.11340000000001</c:v>
                </c:pt>
                <c:pt idx="802">
                  <c:v>-226.11340000000001</c:v>
                </c:pt>
                <c:pt idx="803">
                  <c:v>-226.11340000000001</c:v>
                </c:pt>
                <c:pt idx="804">
                  <c:v>-155.07570000000001</c:v>
                </c:pt>
                <c:pt idx="805">
                  <c:v>-155.07570000000001</c:v>
                </c:pt>
                <c:pt idx="806">
                  <c:v>-155.07570000000001</c:v>
                </c:pt>
                <c:pt idx="807">
                  <c:v>-128.0249</c:v>
                </c:pt>
                <c:pt idx="808">
                  <c:v>-128.0249</c:v>
                </c:pt>
                <c:pt idx="809">
                  <c:v>-215.3503</c:v>
                </c:pt>
                <c:pt idx="810">
                  <c:v>-215.3503</c:v>
                </c:pt>
                <c:pt idx="811">
                  <c:v>-215.3503</c:v>
                </c:pt>
                <c:pt idx="812">
                  <c:v>-259.10059999999999</c:v>
                </c:pt>
                <c:pt idx="813">
                  <c:v>-259.10059999999999</c:v>
                </c:pt>
                <c:pt idx="814">
                  <c:v>-283.71620000000001</c:v>
                </c:pt>
                <c:pt idx="815">
                  <c:v>-283.71620000000001</c:v>
                </c:pt>
                <c:pt idx="816">
                  <c:v>-326.60120000000001</c:v>
                </c:pt>
                <c:pt idx="817">
                  <c:v>-326.60120000000001</c:v>
                </c:pt>
                <c:pt idx="818">
                  <c:v>-326.60120000000001</c:v>
                </c:pt>
                <c:pt idx="819">
                  <c:v>-249.15369999999999</c:v>
                </c:pt>
                <c:pt idx="820">
                  <c:v>-249.15369999999999</c:v>
                </c:pt>
                <c:pt idx="821">
                  <c:v>-324.8716</c:v>
                </c:pt>
                <c:pt idx="822">
                  <c:v>-324.8716</c:v>
                </c:pt>
                <c:pt idx="823">
                  <c:v>-269.89420000000001</c:v>
                </c:pt>
                <c:pt idx="824">
                  <c:v>-269.89420000000001</c:v>
                </c:pt>
                <c:pt idx="825">
                  <c:v>-269.89420000000001</c:v>
                </c:pt>
                <c:pt idx="826">
                  <c:v>-269.89420000000001</c:v>
                </c:pt>
                <c:pt idx="827">
                  <c:v>-220.19290000000001</c:v>
                </c:pt>
                <c:pt idx="828">
                  <c:v>-220.19290000000001</c:v>
                </c:pt>
                <c:pt idx="829">
                  <c:v>-220.19290000000001</c:v>
                </c:pt>
                <c:pt idx="830">
                  <c:v>-310.1823</c:v>
                </c:pt>
                <c:pt idx="831">
                  <c:v>-310.1823</c:v>
                </c:pt>
                <c:pt idx="832">
                  <c:v>-310.1823</c:v>
                </c:pt>
                <c:pt idx="833">
                  <c:v>-352.1225</c:v>
                </c:pt>
                <c:pt idx="834">
                  <c:v>-352.1225</c:v>
                </c:pt>
                <c:pt idx="835">
                  <c:v>-363.95580000000001</c:v>
                </c:pt>
                <c:pt idx="836">
                  <c:v>-363.95580000000001</c:v>
                </c:pt>
                <c:pt idx="837">
                  <c:v>-363.95580000000001</c:v>
                </c:pt>
                <c:pt idx="838">
                  <c:v>-475.5333</c:v>
                </c:pt>
                <c:pt idx="839">
                  <c:v>-475.5333</c:v>
                </c:pt>
                <c:pt idx="840">
                  <c:v>-468.96890000000002</c:v>
                </c:pt>
                <c:pt idx="841">
                  <c:v>-468.96890000000002</c:v>
                </c:pt>
                <c:pt idx="842">
                  <c:v>-468.96890000000002</c:v>
                </c:pt>
                <c:pt idx="843">
                  <c:v>-412.69229999999999</c:v>
                </c:pt>
                <c:pt idx="844">
                  <c:v>-412.69229999999999</c:v>
                </c:pt>
                <c:pt idx="845">
                  <c:v>-348.95679999999999</c:v>
                </c:pt>
                <c:pt idx="846">
                  <c:v>-348.95679999999999</c:v>
                </c:pt>
                <c:pt idx="847">
                  <c:v>-385.33260000000001</c:v>
                </c:pt>
                <c:pt idx="848">
                  <c:v>-385.33260000000001</c:v>
                </c:pt>
                <c:pt idx="849">
                  <c:v>-385.33260000000001</c:v>
                </c:pt>
                <c:pt idx="850">
                  <c:v>-519.76499999999999</c:v>
                </c:pt>
                <c:pt idx="851">
                  <c:v>-519.76499999999999</c:v>
                </c:pt>
                <c:pt idx="852">
                  <c:v>-519.76499999999999</c:v>
                </c:pt>
                <c:pt idx="853">
                  <c:v>-549.08799999999997</c:v>
                </c:pt>
                <c:pt idx="854">
                  <c:v>-549.08799999999997</c:v>
                </c:pt>
                <c:pt idx="855">
                  <c:v>-499.05369999999999</c:v>
                </c:pt>
                <c:pt idx="856">
                  <c:v>-499.05369999999999</c:v>
                </c:pt>
                <c:pt idx="857">
                  <c:v>-467.84249999999997</c:v>
                </c:pt>
                <c:pt idx="858">
                  <c:v>-467.84249999999997</c:v>
                </c:pt>
                <c:pt idx="859">
                  <c:v>-467.84249999999997</c:v>
                </c:pt>
                <c:pt idx="860">
                  <c:v>-467.84249999999997</c:v>
                </c:pt>
                <c:pt idx="861">
                  <c:v>-492.66059999999999</c:v>
                </c:pt>
                <c:pt idx="862">
                  <c:v>-492.66059999999999</c:v>
                </c:pt>
                <c:pt idx="863">
                  <c:v>-589.22839999999997</c:v>
                </c:pt>
                <c:pt idx="864">
                  <c:v>-589.22839999999997</c:v>
                </c:pt>
                <c:pt idx="865">
                  <c:v>-589.22839999999997</c:v>
                </c:pt>
                <c:pt idx="866">
                  <c:v>-694.02790000000005</c:v>
                </c:pt>
                <c:pt idx="867">
                  <c:v>-694.02790000000005</c:v>
                </c:pt>
                <c:pt idx="868">
                  <c:v>-700.51919999999996</c:v>
                </c:pt>
                <c:pt idx="869">
                  <c:v>-700.51919999999996</c:v>
                </c:pt>
                <c:pt idx="870">
                  <c:v>-700.51919999999996</c:v>
                </c:pt>
                <c:pt idx="871">
                  <c:v>-750.87270000000001</c:v>
                </c:pt>
                <c:pt idx="872">
                  <c:v>-750.87270000000001</c:v>
                </c:pt>
                <c:pt idx="873">
                  <c:v>-790.10609999999997</c:v>
                </c:pt>
                <c:pt idx="874">
                  <c:v>-790.10609999999997</c:v>
                </c:pt>
                <c:pt idx="875">
                  <c:v>-758.19039999999995</c:v>
                </c:pt>
                <c:pt idx="876">
                  <c:v>-758.19039999999995</c:v>
                </c:pt>
                <c:pt idx="877">
                  <c:v>-661.52329999999995</c:v>
                </c:pt>
                <c:pt idx="878">
                  <c:v>-661.52329999999995</c:v>
                </c:pt>
                <c:pt idx="879">
                  <c:v>-661.52329999999995</c:v>
                </c:pt>
                <c:pt idx="880">
                  <c:v>-747.63490000000002</c:v>
                </c:pt>
                <c:pt idx="881">
                  <c:v>-747.63490000000002</c:v>
                </c:pt>
                <c:pt idx="882">
                  <c:v>-820.41520000000003</c:v>
                </c:pt>
                <c:pt idx="883">
                  <c:v>-820.41520000000003</c:v>
                </c:pt>
                <c:pt idx="884">
                  <c:v>-859.83759999999995</c:v>
                </c:pt>
                <c:pt idx="885">
                  <c:v>-859.83759999999995</c:v>
                </c:pt>
                <c:pt idx="886">
                  <c:v>-859.83759999999995</c:v>
                </c:pt>
                <c:pt idx="887">
                  <c:v>-852.21169999999995</c:v>
                </c:pt>
                <c:pt idx="888">
                  <c:v>-852.21169999999995</c:v>
                </c:pt>
                <c:pt idx="889">
                  <c:v>-852.21169999999995</c:v>
                </c:pt>
                <c:pt idx="890">
                  <c:v>-809.44500000000005</c:v>
                </c:pt>
                <c:pt idx="891">
                  <c:v>-809.44500000000005</c:v>
                </c:pt>
                <c:pt idx="892">
                  <c:v>-809.44500000000005</c:v>
                </c:pt>
                <c:pt idx="893">
                  <c:v>-792.601</c:v>
                </c:pt>
                <c:pt idx="894">
                  <c:v>-792.601</c:v>
                </c:pt>
                <c:pt idx="895">
                  <c:v>-792.601</c:v>
                </c:pt>
                <c:pt idx="896">
                  <c:v>-883.20939999999996</c:v>
                </c:pt>
                <c:pt idx="897">
                  <c:v>-883.20939999999996</c:v>
                </c:pt>
                <c:pt idx="898">
                  <c:v>-883.20939999999996</c:v>
                </c:pt>
                <c:pt idx="899">
                  <c:v>-961.851</c:v>
                </c:pt>
                <c:pt idx="900">
                  <c:v>-961.851</c:v>
                </c:pt>
                <c:pt idx="901">
                  <c:v>-961.851</c:v>
                </c:pt>
                <c:pt idx="902">
                  <c:v>-917.42949999999996</c:v>
                </c:pt>
                <c:pt idx="903">
                  <c:v>-917.42949999999996</c:v>
                </c:pt>
                <c:pt idx="904">
                  <c:v>-917.42949999999996</c:v>
                </c:pt>
                <c:pt idx="905">
                  <c:v>-963.87220000000002</c:v>
                </c:pt>
                <c:pt idx="906">
                  <c:v>-963.87220000000002</c:v>
                </c:pt>
                <c:pt idx="907">
                  <c:v>-967.53560000000004</c:v>
                </c:pt>
                <c:pt idx="908">
                  <c:v>-967.53560000000004</c:v>
                </c:pt>
                <c:pt idx="909">
                  <c:v>-902.26890000000003</c:v>
                </c:pt>
                <c:pt idx="910">
                  <c:v>-902.26890000000003</c:v>
                </c:pt>
                <c:pt idx="911">
                  <c:v>-902.26890000000003</c:v>
                </c:pt>
                <c:pt idx="912">
                  <c:v>-956.12580000000003</c:v>
                </c:pt>
                <c:pt idx="913">
                  <c:v>-956.12580000000003</c:v>
                </c:pt>
                <c:pt idx="914">
                  <c:v>-956.12580000000003</c:v>
                </c:pt>
                <c:pt idx="915">
                  <c:v>-990.03560000000004</c:v>
                </c:pt>
                <c:pt idx="916">
                  <c:v>-990.03560000000004</c:v>
                </c:pt>
                <c:pt idx="917">
                  <c:v>-990.03560000000004</c:v>
                </c:pt>
                <c:pt idx="918">
                  <c:v>-990.03560000000004</c:v>
                </c:pt>
                <c:pt idx="919">
                  <c:v>-1058.2139999999999</c:v>
                </c:pt>
                <c:pt idx="920">
                  <c:v>-1058.2139999999999</c:v>
                </c:pt>
                <c:pt idx="921">
                  <c:v>-1058.2139999999999</c:v>
                </c:pt>
                <c:pt idx="922">
                  <c:v>-1074.0450000000001</c:v>
                </c:pt>
                <c:pt idx="923">
                  <c:v>-1074.0450000000001</c:v>
                </c:pt>
                <c:pt idx="924">
                  <c:v>-1074.0450000000001</c:v>
                </c:pt>
                <c:pt idx="925">
                  <c:v>-974.82100000000003</c:v>
                </c:pt>
                <c:pt idx="926">
                  <c:v>-974.82100000000003</c:v>
                </c:pt>
                <c:pt idx="927">
                  <c:v>-1069.549</c:v>
                </c:pt>
                <c:pt idx="928">
                  <c:v>-1069.549</c:v>
                </c:pt>
                <c:pt idx="929">
                  <c:v>-1129.3779999999999</c:v>
                </c:pt>
                <c:pt idx="930">
                  <c:v>-1129.3779999999999</c:v>
                </c:pt>
                <c:pt idx="931">
                  <c:v>-1129.3779999999999</c:v>
                </c:pt>
                <c:pt idx="932">
                  <c:v>-1129.3779999999999</c:v>
                </c:pt>
                <c:pt idx="933">
                  <c:v>-1139.4739999999999</c:v>
                </c:pt>
                <c:pt idx="934">
                  <c:v>-1139.4739999999999</c:v>
                </c:pt>
                <c:pt idx="935">
                  <c:v>-1139.4739999999999</c:v>
                </c:pt>
                <c:pt idx="936">
                  <c:v>-1147.9480000000001</c:v>
                </c:pt>
                <c:pt idx="937">
                  <c:v>-1147.9480000000001</c:v>
                </c:pt>
                <c:pt idx="938">
                  <c:v>-1147.9480000000001</c:v>
                </c:pt>
                <c:pt idx="939">
                  <c:v>-1147.9480000000001</c:v>
                </c:pt>
                <c:pt idx="940">
                  <c:v>-1147.9480000000001</c:v>
                </c:pt>
                <c:pt idx="941">
                  <c:v>-1110.751</c:v>
                </c:pt>
                <c:pt idx="942">
                  <c:v>-1110.751</c:v>
                </c:pt>
                <c:pt idx="943">
                  <c:v>-1078.508</c:v>
                </c:pt>
                <c:pt idx="944">
                  <c:v>-1078.508</c:v>
                </c:pt>
                <c:pt idx="945">
                  <c:v>-1175.788</c:v>
                </c:pt>
                <c:pt idx="946">
                  <c:v>-1175.788</c:v>
                </c:pt>
                <c:pt idx="947">
                  <c:v>-1176.837</c:v>
                </c:pt>
                <c:pt idx="948">
                  <c:v>-1176.837</c:v>
                </c:pt>
                <c:pt idx="949">
                  <c:v>-1176.837</c:v>
                </c:pt>
                <c:pt idx="950">
                  <c:v>-1174.7560000000001</c:v>
                </c:pt>
                <c:pt idx="951">
                  <c:v>-1174.7560000000001</c:v>
                </c:pt>
                <c:pt idx="952">
                  <c:v>-1167.2329999999999</c:v>
                </c:pt>
                <c:pt idx="953">
                  <c:v>-1167.2329999999999</c:v>
                </c:pt>
                <c:pt idx="954">
                  <c:v>-1144.0219999999999</c:v>
                </c:pt>
                <c:pt idx="955">
                  <c:v>-1144.0219999999999</c:v>
                </c:pt>
                <c:pt idx="956">
                  <c:v>-1144.0219999999999</c:v>
                </c:pt>
                <c:pt idx="957">
                  <c:v>-1161.692</c:v>
                </c:pt>
                <c:pt idx="958">
                  <c:v>-1161.692</c:v>
                </c:pt>
                <c:pt idx="959">
                  <c:v>-1161.692</c:v>
                </c:pt>
                <c:pt idx="960">
                  <c:v>-1192.133</c:v>
                </c:pt>
                <c:pt idx="961">
                  <c:v>-1192.133</c:v>
                </c:pt>
                <c:pt idx="962">
                  <c:v>-1241.9690000000001</c:v>
                </c:pt>
                <c:pt idx="963">
                  <c:v>-1241.9690000000001</c:v>
                </c:pt>
                <c:pt idx="964">
                  <c:v>-1241.9690000000001</c:v>
                </c:pt>
                <c:pt idx="965">
                  <c:v>-1277.7070000000001</c:v>
                </c:pt>
                <c:pt idx="966">
                  <c:v>-1277.7070000000001</c:v>
                </c:pt>
                <c:pt idx="967">
                  <c:v>-1192.538</c:v>
                </c:pt>
                <c:pt idx="968">
                  <c:v>-1192.538</c:v>
                </c:pt>
                <c:pt idx="969">
                  <c:v>-1192.538</c:v>
                </c:pt>
                <c:pt idx="970">
                  <c:v>-1294.5419999999999</c:v>
                </c:pt>
                <c:pt idx="971">
                  <c:v>-1294.5419999999999</c:v>
                </c:pt>
                <c:pt idx="972">
                  <c:v>-1334.7570000000001</c:v>
                </c:pt>
                <c:pt idx="973">
                  <c:v>-1334.7570000000001</c:v>
                </c:pt>
                <c:pt idx="974">
                  <c:v>-1334.7570000000001</c:v>
                </c:pt>
                <c:pt idx="975">
                  <c:v>-1334.7570000000001</c:v>
                </c:pt>
                <c:pt idx="976">
                  <c:v>-1311.575</c:v>
                </c:pt>
                <c:pt idx="977">
                  <c:v>-1311.575</c:v>
                </c:pt>
                <c:pt idx="978">
                  <c:v>-1311.575</c:v>
                </c:pt>
                <c:pt idx="979">
                  <c:v>-1200.595</c:v>
                </c:pt>
                <c:pt idx="980">
                  <c:v>-1200.595</c:v>
                </c:pt>
                <c:pt idx="981">
                  <c:v>-1200.595</c:v>
                </c:pt>
                <c:pt idx="982">
                  <c:v>-1236.9839999999999</c:v>
                </c:pt>
                <c:pt idx="983">
                  <c:v>-1236.9839999999999</c:v>
                </c:pt>
                <c:pt idx="984">
                  <c:v>-1323.1320000000001</c:v>
                </c:pt>
                <c:pt idx="985">
                  <c:v>-1323.1320000000001</c:v>
                </c:pt>
                <c:pt idx="986">
                  <c:v>-1323.1320000000001</c:v>
                </c:pt>
                <c:pt idx="987">
                  <c:v>-1351.3530000000001</c:v>
                </c:pt>
                <c:pt idx="988">
                  <c:v>-1351.3530000000001</c:v>
                </c:pt>
                <c:pt idx="989">
                  <c:v>-1303.923</c:v>
                </c:pt>
                <c:pt idx="990">
                  <c:v>-1303.923</c:v>
                </c:pt>
                <c:pt idx="991">
                  <c:v>-1247.3330000000001</c:v>
                </c:pt>
                <c:pt idx="992">
                  <c:v>-1247.3330000000001</c:v>
                </c:pt>
                <c:pt idx="993">
                  <c:v>-1372.703</c:v>
                </c:pt>
                <c:pt idx="994">
                  <c:v>-1372.703</c:v>
                </c:pt>
                <c:pt idx="995">
                  <c:v>-1372.703</c:v>
                </c:pt>
                <c:pt idx="996">
                  <c:v>-1290.896</c:v>
                </c:pt>
                <c:pt idx="997">
                  <c:v>-1290.896</c:v>
                </c:pt>
                <c:pt idx="998">
                  <c:v>-1167.45</c:v>
                </c:pt>
                <c:pt idx="999">
                  <c:v>-1167.45</c:v>
                </c:pt>
                <c:pt idx="1000">
                  <c:v>-1167.45</c:v>
                </c:pt>
                <c:pt idx="1001">
                  <c:v>-1180.258</c:v>
                </c:pt>
                <c:pt idx="1002">
                  <c:v>-1180.258</c:v>
                </c:pt>
                <c:pt idx="1003">
                  <c:v>-1180.258</c:v>
                </c:pt>
                <c:pt idx="1004">
                  <c:v>-1144.442</c:v>
                </c:pt>
                <c:pt idx="1005">
                  <c:v>-1144.442</c:v>
                </c:pt>
                <c:pt idx="1006">
                  <c:v>-1090.8440000000001</c:v>
                </c:pt>
                <c:pt idx="1007">
                  <c:v>-1090.8440000000001</c:v>
                </c:pt>
                <c:pt idx="1008">
                  <c:v>-1089.7049999999999</c:v>
                </c:pt>
                <c:pt idx="1009">
                  <c:v>-1089.7049999999999</c:v>
                </c:pt>
                <c:pt idx="1010">
                  <c:v>-1005.6369999999999</c:v>
                </c:pt>
                <c:pt idx="1011">
                  <c:v>-1005.6369999999999</c:v>
                </c:pt>
                <c:pt idx="1012">
                  <c:v>-1030.8489999999999</c:v>
                </c:pt>
                <c:pt idx="1013">
                  <c:v>-1030.8489999999999</c:v>
                </c:pt>
                <c:pt idx="1014">
                  <c:v>-1096.2860000000001</c:v>
                </c:pt>
                <c:pt idx="1015">
                  <c:v>-1096.2860000000001</c:v>
                </c:pt>
              </c:numCache>
            </c:numRef>
          </c:val>
          <c:smooth val="0"/>
        </c:ser>
        <c:dLbls>
          <c:showLegendKey val="0"/>
          <c:showVal val="0"/>
          <c:showCatName val="0"/>
          <c:showSerName val="0"/>
          <c:showPercent val="0"/>
          <c:showBubbleSize val="0"/>
        </c:dLbls>
        <c:marker val="1"/>
        <c:smooth val="0"/>
        <c:axId val="137305472"/>
        <c:axId val="137307264"/>
      </c:lineChart>
      <c:catAx>
        <c:axId val="137305472"/>
        <c:scaling>
          <c:orientation val="minMax"/>
        </c:scaling>
        <c:delete val="0"/>
        <c:axPos val="b"/>
        <c:majorTickMark val="out"/>
        <c:minorTickMark val="none"/>
        <c:tickLblPos val="nextTo"/>
        <c:crossAx val="137307264"/>
        <c:crosses val="autoZero"/>
        <c:auto val="1"/>
        <c:lblAlgn val="ctr"/>
        <c:lblOffset val="100"/>
        <c:noMultiLvlLbl val="0"/>
      </c:catAx>
      <c:valAx>
        <c:axId val="137307264"/>
        <c:scaling>
          <c:orientation val="minMax"/>
        </c:scaling>
        <c:delete val="0"/>
        <c:axPos val="l"/>
        <c:majorGridlines/>
        <c:numFmt formatCode="0.00" sourceLinked="1"/>
        <c:majorTickMark val="out"/>
        <c:minorTickMark val="none"/>
        <c:tickLblPos val="nextTo"/>
        <c:crossAx val="137305472"/>
        <c:crosses val="autoZero"/>
        <c:crossBetween val="between"/>
      </c:valAx>
    </c:plotArea>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Mz</a:t>
            </a:r>
          </a:p>
        </c:rich>
      </c:tx>
      <c:overlay val="0"/>
    </c:title>
    <c:autoTitleDeleted val="0"/>
    <c:plotArea>
      <c:layout/>
      <c:lineChart>
        <c:grouping val="standard"/>
        <c:varyColors val="0"/>
        <c:ser>
          <c:idx val="0"/>
          <c:order val="0"/>
          <c:tx>
            <c:strRef>
              <c:f>Лист1!$P$1</c:f>
              <c:strCache>
                <c:ptCount val="1"/>
                <c:pt idx="0">
                  <c:v>mz</c:v>
                </c:pt>
              </c:strCache>
            </c:strRef>
          </c:tx>
          <c:marker>
            <c:symbol val="none"/>
          </c:marker>
          <c:cat>
            <c:strRef>
              <c:f>Лист1!$A:$A</c:f>
              <c:strCache>
                <c:ptCount val="1017"/>
                <c:pt idx="0">
                  <c:v>t</c:v>
                </c:pt>
                <c:pt idx="1">
                  <c:v>0,03</c:v>
                </c:pt>
                <c:pt idx="2">
                  <c:v>0,03</c:v>
                </c:pt>
                <c:pt idx="3">
                  <c:v>0,04</c:v>
                </c:pt>
                <c:pt idx="4">
                  <c:v>0,04</c:v>
                </c:pt>
                <c:pt idx="5">
                  <c:v>0,05</c:v>
                </c:pt>
                <c:pt idx="6">
                  <c:v>0,05</c:v>
                </c:pt>
                <c:pt idx="7">
                  <c:v>0,05</c:v>
                </c:pt>
                <c:pt idx="8">
                  <c:v>0,05</c:v>
                </c:pt>
                <c:pt idx="9">
                  <c:v>0,06</c:v>
                </c:pt>
                <c:pt idx="10">
                  <c:v>0,06</c:v>
                </c:pt>
                <c:pt idx="11">
                  <c:v>0,06</c:v>
                </c:pt>
                <c:pt idx="12">
                  <c:v>0,07</c:v>
                </c:pt>
                <c:pt idx="13">
                  <c:v>0,07</c:v>
                </c:pt>
                <c:pt idx="14">
                  <c:v>0,08</c:v>
                </c:pt>
                <c:pt idx="15">
                  <c:v>0,08</c:v>
                </c:pt>
                <c:pt idx="16">
                  <c:v>0,09</c:v>
                </c:pt>
                <c:pt idx="17">
                  <c:v>0,09</c:v>
                </c:pt>
                <c:pt idx="18">
                  <c:v>0,09</c:v>
                </c:pt>
                <c:pt idx="19">
                  <c:v>0,10</c:v>
                </c:pt>
                <c:pt idx="20">
                  <c:v>0,10</c:v>
                </c:pt>
                <c:pt idx="21">
                  <c:v>0,10</c:v>
                </c:pt>
                <c:pt idx="22">
                  <c:v>0,11</c:v>
                </c:pt>
                <c:pt idx="23">
                  <c:v>0,11</c:v>
                </c:pt>
                <c:pt idx="24">
                  <c:v>0,12</c:v>
                </c:pt>
                <c:pt idx="25">
                  <c:v>0,12</c:v>
                </c:pt>
                <c:pt idx="26">
                  <c:v>0,13</c:v>
                </c:pt>
                <c:pt idx="27">
                  <c:v>0,13</c:v>
                </c:pt>
                <c:pt idx="28">
                  <c:v>0,13</c:v>
                </c:pt>
                <c:pt idx="29">
                  <c:v>0,14</c:v>
                </c:pt>
                <c:pt idx="30">
                  <c:v>0,14</c:v>
                </c:pt>
                <c:pt idx="31">
                  <c:v>0,15</c:v>
                </c:pt>
                <c:pt idx="32">
                  <c:v>0,15</c:v>
                </c:pt>
                <c:pt idx="33">
                  <c:v>0,15</c:v>
                </c:pt>
                <c:pt idx="34">
                  <c:v>0,16</c:v>
                </c:pt>
                <c:pt idx="35">
                  <c:v>0,16</c:v>
                </c:pt>
                <c:pt idx="36">
                  <c:v>0,17</c:v>
                </c:pt>
                <c:pt idx="37">
                  <c:v>0,17</c:v>
                </c:pt>
                <c:pt idx="38">
                  <c:v>0,17</c:v>
                </c:pt>
                <c:pt idx="39">
                  <c:v>0,18</c:v>
                </c:pt>
                <c:pt idx="40">
                  <c:v>0,18</c:v>
                </c:pt>
                <c:pt idx="41">
                  <c:v>0,18</c:v>
                </c:pt>
                <c:pt idx="42">
                  <c:v>0,19</c:v>
                </c:pt>
                <c:pt idx="43">
                  <c:v>0,19</c:v>
                </c:pt>
                <c:pt idx="44">
                  <c:v>0,19</c:v>
                </c:pt>
                <c:pt idx="45">
                  <c:v>0,20</c:v>
                </c:pt>
                <c:pt idx="46">
                  <c:v>0,20</c:v>
                </c:pt>
                <c:pt idx="47">
                  <c:v>0,20</c:v>
                </c:pt>
                <c:pt idx="48">
                  <c:v>0,21</c:v>
                </c:pt>
                <c:pt idx="49">
                  <c:v>0,21</c:v>
                </c:pt>
                <c:pt idx="50">
                  <c:v>0,21</c:v>
                </c:pt>
                <c:pt idx="51">
                  <c:v>0,22</c:v>
                </c:pt>
                <c:pt idx="52">
                  <c:v>0,22</c:v>
                </c:pt>
                <c:pt idx="53">
                  <c:v>0,22</c:v>
                </c:pt>
                <c:pt idx="54">
                  <c:v>0,23</c:v>
                </c:pt>
                <c:pt idx="55">
                  <c:v>0,23</c:v>
                </c:pt>
                <c:pt idx="56">
                  <c:v>0,24</c:v>
                </c:pt>
                <c:pt idx="57">
                  <c:v>0,24</c:v>
                </c:pt>
                <c:pt idx="58">
                  <c:v>0,25</c:v>
                </c:pt>
                <c:pt idx="59">
                  <c:v>0,25</c:v>
                </c:pt>
                <c:pt idx="60">
                  <c:v>0,25</c:v>
                </c:pt>
                <c:pt idx="61">
                  <c:v>0,26</c:v>
                </c:pt>
                <c:pt idx="62">
                  <c:v>0,26</c:v>
                </c:pt>
                <c:pt idx="63">
                  <c:v>0,27</c:v>
                </c:pt>
                <c:pt idx="64">
                  <c:v>0,27</c:v>
                </c:pt>
                <c:pt idx="65">
                  <c:v>0,27</c:v>
                </c:pt>
                <c:pt idx="66">
                  <c:v>0,28</c:v>
                </c:pt>
                <c:pt idx="67">
                  <c:v>0,28</c:v>
                </c:pt>
                <c:pt idx="68">
                  <c:v>0,28</c:v>
                </c:pt>
                <c:pt idx="69">
                  <c:v>0,28</c:v>
                </c:pt>
                <c:pt idx="70">
                  <c:v>0,29</c:v>
                </c:pt>
                <c:pt idx="71">
                  <c:v>0,29</c:v>
                </c:pt>
                <c:pt idx="72">
                  <c:v>0,29</c:v>
                </c:pt>
                <c:pt idx="73">
                  <c:v>0,30</c:v>
                </c:pt>
                <c:pt idx="74">
                  <c:v>0,30</c:v>
                </c:pt>
                <c:pt idx="75">
                  <c:v>0,31</c:v>
                </c:pt>
                <c:pt idx="76">
                  <c:v>0,31</c:v>
                </c:pt>
                <c:pt idx="77">
                  <c:v>0,32</c:v>
                </c:pt>
                <c:pt idx="78">
                  <c:v>0,32</c:v>
                </c:pt>
                <c:pt idx="79">
                  <c:v>0,33</c:v>
                </c:pt>
                <c:pt idx="80">
                  <c:v>0,33</c:v>
                </c:pt>
                <c:pt idx="81">
                  <c:v>0,34</c:v>
                </c:pt>
                <c:pt idx="82">
                  <c:v>0,34</c:v>
                </c:pt>
                <c:pt idx="83">
                  <c:v>0,34</c:v>
                </c:pt>
                <c:pt idx="84">
                  <c:v>0,35</c:v>
                </c:pt>
                <c:pt idx="85">
                  <c:v>0,35</c:v>
                </c:pt>
                <c:pt idx="86">
                  <c:v>0,35</c:v>
                </c:pt>
                <c:pt idx="87">
                  <c:v>0,36</c:v>
                </c:pt>
                <c:pt idx="88">
                  <c:v>0,36</c:v>
                </c:pt>
                <c:pt idx="89">
                  <c:v>0,37</c:v>
                </c:pt>
                <c:pt idx="90">
                  <c:v>0,37</c:v>
                </c:pt>
                <c:pt idx="91">
                  <c:v>0,38</c:v>
                </c:pt>
                <c:pt idx="92">
                  <c:v>0,38</c:v>
                </c:pt>
                <c:pt idx="93">
                  <c:v>0,39</c:v>
                </c:pt>
                <c:pt idx="94">
                  <c:v>0,39</c:v>
                </c:pt>
                <c:pt idx="95">
                  <c:v>0,39</c:v>
                </c:pt>
                <c:pt idx="96">
                  <c:v>0,40</c:v>
                </c:pt>
                <c:pt idx="97">
                  <c:v>0,40</c:v>
                </c:pt>
                <c:pt idx="98">
                  <c:v>0,40</c:v>
                </c:pt>
                <c:pt idx="99">
                  <c:v>0,41</c:v>
                </c:pt>
                <c:pt idx="100">
                  <c:v>0,41</c:v>
                </c:pt>
                <c:pt idx="101">
                  <c:v>0,41</c:v>
                </c:pt>
                <c:pt idx="102">
                  <c:v>0,42</c:v>
                </c:pt>
                <c:pt idx="103">
                  <c:v>0,42</c:v>
                </c:pt>
                <c:pt idx="104">
                  <c:v>0,43</c:v>
                </c:pt>
                <c:pt idx="105">
                  <c:v>0,43</c:v>
                </c:pt>
                <c:pt idx="106">
                  <c:v>0,44</c:v>
                </c:pt>
                <c:pt idx="107">
                  <c:v>0,44</c:v>
                </c:pt>
                <c:pt idx="108">
                  <c:v>0,45</c:v>
                </c:pt>
                <c:pt idx="109">
                  <c:v>0,45</c:v>
                </c:pt>
                <c:pt idx="110">
                  <c:v>0,45</c:v>
                </c:pt>
                <c:pt idx="111">
                  <c:v>0,46</c:v>
                </c:pt>
                <c:pt idx="112">
                  <c:v>0,46</c:v>
                </c:pt>
                <c:pt idx="113">
                  <c:v>0,47</c:v>
                </c:pt>
                <c:pt idx="114">
                  <c:v>0,47</c:v>
                </c:pt>
                <c:pt idx="115">
                  <c:v>0,48</c:v>
                </c:pt>
                <c:pt idx="116">
                  <c:v>0,48</c:v>
                </c:pt>
                <c:pt idx="117">
                  <c:v>0,49</c:v>
                </c:pt>
                <c:pt idx="118">
                  <c:v>0,49</c:v>
                </c:pt>
                <c:pt idx="119">
                  <c:v>0,49</c:v>
                </c:pt>
                <c:pt idx="120">
                  <c:v>0,49</c:v>
                </c:pt>
                <c:pt idx="121">
                  <c:v>0,49</c:v>
                </c:pt>
                <c:pt idx="122">
                  <c:v>0,50</c:v>
                </c:pt>
                <c:pt idx="123">
                  <c:v>0,50</c:v>
                </c:pt>
                <c:pt idx="124">
                  <c:v>0,51</c:v>
                </c:pt>
                <c:pt idx="125">
                  <c:v>0,51</c:v>
                </c:pt>
                <c:pt idx="126">
                  <c:v>0,52</c:v>
                </c:pt>
                <c:pt idx="127">
                  <c:v>0,52</c:v>
                </c:pt>
                <c:pt idx="128">
                  <c:v>0,52</c:v>
                </c:pt>
                <c:pt idx="129">
                  <c:v>0,53</c:v>
                </c:pt>
                <c:pt idx="130">
                  <c:v>0,53</c:v>
                </c:pt>
                <c:pt idx="131">
                  <c:v>0,53</c:v>
                </c:pt>
                <c:pt idx="132">
                  <c:v>0,53</c:v>
                </c:pt>
                <c:pt idx="133">
                  <c:v>0,54</c:v>
                </c:pt>
                <c:pt idx="134">
                  <c:v>0,54</c:v>
                </c:pt>
                <c:pt idx="135">
                  <c:v>0,54</c:v>
                </c:pt>
                <c:pt idx="136">
                  <c:v>0,55</c:v>
                </c:pt>
                <c:pt idx="137">
                  <c:v>0,55</c:v>
                </c:pt>
                <c:pt idx="138">
                  <c:v>0,56</c:v>
                </c:pt>
                <c:pt idx="139">
                  <c:v>0,56</c:v>
                </c:pt>
                <c:pt idx="140">
                  <c:v>0,56</c:v>
                </c:pt>
                <c:pt idx="141">
                  <c:v>0,57</c:v>
                </c:pt>
                <c:pt idx="142">
                  <c:v>0,57</c:v>
                </c:pt>
                <c:pt idx="143">
                  <c:v>0,58</c:v>
                </c:pt>
                <c:pt idx="144">
                  <c:v>0,58</c:v>
                </c:pt>
                <c:pt idx="145">
                  <c:v>0,59</c:v>
                </c:pt>
                <c:pt idx="146">
                  <c:v>0,59</c:v>
                </c:pt>
                <c:pt idx="147">
                  <c:v>0,59</c:v>
                </c:pt>
                <c:pt idx="148">
                  <c:v>0,60</c:v>
                </c:pt>
                <c:pt idx="149">
                  <c:v>0,60</c:v>
                </c:pt>
                <c:pt idx="150">
                  <c:v>0,61</c:v>
                </c:pt>
                <c:pt idx="151">
                  <c:v>0,61</c:v>
                </c:pt>
                <c:pt idx="152">
                  <c:v>0,62</c:v>
                </c:pt>
                <c:pt idx="153">
                  <c:v>0,62</c:v>
                </c:pt>
                <c:pt idx="154">
                  <c:v>0,63</c:v>
                </c:pt>
                <c:pt idx="155">
                  <c:v>0,63</c:v>
                </c:pt>
                <c:pt idx="156">
                  <c:v>0,64</c:v>
                </c:pt>
                <c:pt idx="157">
                  <c:v>0,64</c:v>
                </c:pt>
                <c:pt idx="158">
                  <c:v>0,64</c:v>
                </c:pt>
                <c:pt idx="159">
                  <c:v>0,65</c:v>
                </c:pt>
                <c:pt idx="160">
                  <c:v>0,65</c:v>
                </c:pt>
                <c:pt idx="161">
                  <c:v>0,65</c:v>
                </c:pt>
                <c:pt idx="162">
                  <c:v>0,66</c:v>
                </c:pt>
                <c:pt idx="163">
                  <c:v>0,66</c:v>
                </c:pt>
                <c:pt idx="164">
                  <c:v>0,66</c:v>
                </c:pt>
                <c:pt idx="165">
                  <c:v>0,67</c:v>
                </c:pt>
                <c:pt idx="166">
                  <c:v>0,67</c:v>
                </c:pt>
                <c:pt idx="167">
                  <c:v>0,68</c:v>
                </c:pt>
                <c:pt idx="168">
                  <c:v>0,68</c:v>
                </c:pt>
                <c:pt idx="169">
                  <c:v>0,68</c:v>
                </c:pt>
                <c:pt idx="170">
                  <c:v>0,69</c:v>
                </c:pt>
                <c:pt idx="171">
                  <c:v>0,69</c:v>
                </c:pt>
                <c:pt idx="172">
                  <c:v>0,70</c:v>
                </c:pt>
                <c:pt idx="173">
                  <c:v>0,70</c:v>
                </c:pt>
                <c:pt idx="174">
                  <c:v>0,70</c:v>
                </c:pt>
                <c:pt idx="175">
                  <c:v>0,71</c:v>
                </c:pt>
                <c:pt idx="176">
                  <c:v>0,71</c:v>
                </c:pt>
                <c:pt idx="177">
                  <c:v>0,72</c:v>
                </c:pt>
                <c:pt idx="178">
                  <c:v>0,72</c:v>
                </c:pt>
                <c:pt idx="179">
                  <c:v>0,72</c:v>
                </c:pt>
                <c:pt idx="180">
                  <c:v>0,73</c:v>
                </c:pt>
                <c:pt idx="181">
                  <c:v>0,73</c:v>
                </c:pt>
                <c:pt idx="182">
                  <c:v>0,74</c:v>
                </c:pt>
                <c:pt idx="183">
                  <c:v>0,74</c:v>
                </c:pt>
                <c:pt idx="184">
                  <c:v>0,74</c:v>
                </c:pt>
                <c:pt idx="185">
                  <c:v>0,75</c:v>
                </c:pt>
                <c:pt idx="186">
                  <c:v>0,75</c:v>
                </c:pt>
                <c:pt idx="187">
                  <c:v>0,76</c:v>
                </c:pt>
                <c:pt idx="188">
                  <c:v>0,76</c:v>
                </c:pt>
                <c:pt idx="189">
                  <c:v>0,77</c:v>
                </c:pt>
                <c:pt idx="190">
                  <c:v>0,77</c:v>
                </c:pt>
                <c:pt idx="191">
                  <c:v>0,77</c:v>
                </c:pt>
                <c:pt idx="192">
                  <c:v>0,78</c:v>
                </c:pt>
                <c:pt idx="193">
                  <c:v>0,78</c:v>
                </c:pt>
                <c:pt idx="194">
                  <c:v>0,79</c:v>
                </c:pt>
                <c:pt idx="195">
                  <c:v>0,79</c:v>
                </c:pt>
                <c:pt idx="196">
                  <c:v>0,80</c:v>
                </c:pt>
                <c:pt idx="197">
                  <c:v>0,80</c:v>
                </c:pt>
                <c:pt idx="198">
                  <c:v>0,80</c:v>
                </c:pt>
                <c:pt idx="199">
                  <c:v>0,81</c:v>
                </c:pt>
                <c:pt idx="200">
                  <c:v>0,81</c:v>
                </c:pt>
                <c:pt idx="201">
                  <c:v>0,82</c:v>
                </c:pt>
                <c:pt idx="202">
                  <c:v>0,82</c:v>
                </c:pt>
                <c:pt idx="203">
                  <c:v>0,83</c:v>
                </c:pt>
                <c:pt idx="204">
                  <c:v>0,83</c:v>
                </c:pt>
                <c:pt idx="205">
                  <c:v>0,84</c:v>
                </c:pt>
                <c:pt idx="206">
                  <c:v>0,84</c:v>
                </c:pt>
                <c:pt idx="207">
                  <c:v>0,84</c:v>
                </c:pt>
                <c:pt idx="208">
                  <c:v>0,85</c:v>
                </c:pt>
                <c:pt idx="209">
                  <c:v>0,85</c:v>
                </c:pt>
                <c:pt idx="210">
                  <c:v>0,86</c:v>
                </c:pt>
                <c:pt idx="211">
                  <c:v>0,86</c:v>
                </c:pt>
                <c:pt idx="212">
                  <c:v>0,87</c:v>
                </c:pt>
                <c:pt idx="213">
                  <c:v>0,87</c:v>
                </c:pt>
                <c:pt idx="214">
                  <c:v>0,88</c:v>
                </c:pt>
                <c:pt idx="215">
                  <c:v>0,88</c:v>
                </c:pt>
                <c:pt idx="216">
                  <c:v>0,89</c:v>
                </c:pt>
                <c:pt idx="217">
                  <c:v>0,89</c:v>
                </c:pt>
                <c:pt idx="218">
                  <c:v>0,90</c:v>
                </c:pt>
                <c:pt idx="219">
                  <c:v>0,90</c:v>
                </c:pt>
                <c:pt idx="220">
                  <c:v>0,91</c:v>
                </c:pt>
                <c:pt idx="221">
                  <c:v>0,91</c:v>
                </c:pt>
                <c:pt idx="222">
                  <c:v>0,91</c:v>
                </c:pt>
                <c:pt idx="223">
                  <c:v>0,92</c:v>
                </c:pt>
                <c:pt idx="224">
                  <c:v>0,92</c:v>
                </c:pt>
                <c:pt idx="225">
                  <c:v>0,92</c:v>
                </c:pt>
                <c:pt idx="226">
                  <c:v>0,93</c:v>
                </c:pt>
                <c:pt idx="227">
                  <c:v>0,93</c:v>
                </c:pt>
                <c:pt idx="228">
                  <c:v>0,93</c:v>
                </c:pt>
                <c:pt idx="229">
                  <c:v>0,94</c:v>
                </c:pt>
                <c:pt idx="230">
                  <c:v>0,94</c:v>
                </c:pt>
                <c:pt idx="231">
                  <c:v>0,95</c:v>
                </c:pt>
                <c:pt idx="232">
                  <c:v>0,95</c:v>
                </c:pt>
                <c:pt idx="233">
                  <c:v>0,95</c:v>
                </c:pt>
                <c:pt idx="234">
                  <c:v>0,96</c:v>
                </c:pt>
                <c:pt idx="235">
                  <c:v>0,96</c:v>
                </c:pt>
                <c:pt idx="236">
                  <c:v>0,96</c:v>
                </c:pt>
                <c:pt idx="237">
                  <c:v>0,97</c:v>
                </c:pt>
                <c:pt idx="238">
                  <c:v>0,97</c:v>
                </c:pt>
                <c:pt idx="239">
                  <c:v>0,97</c:v>
                </c:pt>
                <c:pt idx="240">
                  <c:v>0,97</c:v>
                </c:pt>
                <c:pt idx="241">
                  <c:v>0,98</c:v>
                </c:pt>
                <c:pt idx="242">
                  <c:v>0,98</c:v>
                </c:pt>
                <c:pt idx="243">
                  <c:v>0,99</c:v>
                </c:pt>
                <c:pt idx="244">
                  <c:v>0,99</c:v>
                </c:pt>
                <c:pt idx="245">
                  <c:v>1,00</c:v>
                </c:pt>
                <c:pt idx="246">
                  <c:v>1,00</c:v>
                </c:pt>
                <c:pt idx="247">
                  <c:v>1,00</c:v>
                </c:pt>
                <c:pt idx="248">
                  <c:v>1,01</c:v>
                </c:pt>
                <c:pt idx="249">
                  <c:v>1,01</c:v>
                </c:pt>
                <c:pt idx="250">
                  <c:v>1,02</c:v>
                </c:pt>
                <c:pt idx="251">
                  <c:v>1,02</c:v>
                </c:pt>
                <c:pt idx="252">
                  <c:v>1,03</c:v>
                </c:pt>
                <c:pt idx="253">
                  <c:v>1,03</c:v>
                </c:pt>
                <c:pt idx="254">
                  <c:v>1,03</c:v>
                </c:pt>
                <c:pt idx="255">
                  <c:v>1,04</c:v>
                </c:pt>
                <c:pt idx="256">
                  <c:v>1,04</c:v>
                </c:pt>
                <c:pt idx="257">
                  <c:v>1,04</c:v>
                </c:pt>
                <c:pt idx="258">
                  <c:v>1,05</c:v>
                </c:pt>
                <c:pt idx="259">
                  <c:v>1,05</c:v>
                </c:pt>
                <c:pt idx="260">
                  <c:v>1,06</c:v>
                </c:pt>
                <c:pt idx="261">
                  <c:v>1,06</c:v>
                </c:pt>
                <c:pt idx="262">
                  <c:v>1,07</c:v>
                </c:pt>
                <c:pt idx="263">
                  <c:v>1,07</c:v>
                </c:pt>
                <c:pt idx="264">
                  <c:v>1,08</c:v>
                </c:pt>
                <c:pt idx="265">
                  <c:v>1,08</c:v>
                </c:pt>
                <c:pt idx="266">
                  <c:v>1,08</c:v>
                </c:pt>
                <c:pt idx="267">
                  <c:v>1,09</c:v>
                </c:pt>
                <c:pt idx="268">
                  <c:v>1,09</c:v>
                </c:pt>
                <c:pt idx="269">
                  <c:v>1,09</c:v>
                </c:pt>
                <c:pt idx="270">
                  <c:v>1,10</c:v>
                </c:pt>
                <c:pt idx="271">
                  <c:v>1,10</c:v>
                </c:pt>
                <c:pt idx="272">
                  <c:v>1,10</c:v>
                </c:pt>
                <c:pt idx="273">
                  <c:v>1,10</c:v>
                </c:pt>
                <c:pt idx="274">
                  <c:v>1,10</c:v>
                </c:pt>
                <c:pt idx="275">
                  <c:v>1,11</c:v>
                </c:pt>
                <c:pt idx="276">
                  <c:v>1,11</c:v>
                </c:pt>
                <c:pt idx="277">
                  <c:v>1,11</c:v>
                </c:pt>
                <c:pt idx="278">
                  <c:v>1,12</c:v>
                </c:pt>
                <c:pt idx="279">
                  <c:v>1,12</c:v>
                </c:pt>
                <c:pt idx="280">
                  <c:v>1,13</c:v>
                </c:pt>
                <c:pt idx="281">
                  <c:v>1,13</c:v>
                </c:pt>
                <c:pt idx="282">
                  <c:v>1,13</c:v>
                </c:pt>
                <c:pt idx="283">
                  <c:v>1,14</c:v>
                </c:pt>
                <c:pt idx="284">
                  <c:v>1,14</c:v>
                </c:pt>
                <c:pt idx="285">
                  <c:v>1,15</c:v>
                </c:pt>
                <c:pt idx="286">
                  <c:v>1,15</c:v>
                </c:pt>
                <c:pt idx="287">
                  <c:v>1,15</c:v>
                </c:pt>
                <c:pt idx="288">
                  <c:v>1,16</c:v>
                </c:pt>
                <c:pt idx="289">
                  <c:v>1,16</c:v>
                </c:pt>
                <c:pt idx="290">
                  <c:v>1,16</c:v>
                </c:pt>
                <c:pt idx="291">
                  <c:v>1,17</c:v>
                </c:pt>
                <c:pt idx="292">
                  <c:v>1,17</c:v>
                </c:pt>
                <c:pt idx="293">
                  <c:v>1,18</c:v>
                </c:pt>
                <c:pt idx="294">
                  <c:v>1,18</c:v>
                </c:pt>
                <c:pt idx="295">
                  <c:v>1,18</c:v>
                </c:pt>
                <c:pt idx="296">
                  <c:v>1,19</c:v>
                </c:pt>
                <c:pt idx="297">
                  <c:v>1,19</c:v>
                </c:pt>
                <c:pt idx="298">
                  <c:v>1,19</c:v>
                </c:pt>
                <c:pt idx="299">
                  <c:v>1,20</c:v>
                </c:pt>
                <c:pt idx="300">
                  <c:v>1,20</c:v>
                </c:pt>
                <c:pt idx="301">
                  <c:v>1,21</c:v>
                </c:pt>
                <c:pt idx="302">
                  <c:v>1,21</c:v>
                </c:pt>
                <c:pt idx="303">
                  <c:v>1,22</c:v>
                </c:pt>
                <c:pt idx="304">
                  <c:v>1,22</c:v>
                </c:pt>
                <c:pt idx="305">
                  <c:v>1,23</c:v>
                </c:pt>
                <c:pt idx="306">
                  <c:v>1,23</c:v>
                </c:pt>
                <c:pt idx="307">
                  <c:v>1,24</c:v>
                </c:pt>
                <c:pt idx="308">
                  <c:v>1,24</c:v>
                </c:pt>
                <c:pt idx="309">
                  <c:v>1,25</c:v>
                </c:pt>
                <c:pt idx="310">
                  <c:v>1,25</c:v>
                </c:pt>
                <c:pt idx="311">
                  <c:v>1,26</c:v>
                </c:pt>
                <c:pt idx="312">
                  <c:v>1,26</c:v>
                </c:pt>
                <c:pt idx="313">
                  <c:v>1,27</c:v>
                </c:pt>
                <c:pt idx="314">
                  <c:v>1,27</c:v>
                </c:pt>
                <c:pt idx="315">
                  <c:v>1,28</c:v>
                </c:pt>
                <c:pt idx="316">
                  <c:v>1,28</c:v>
                </c:pt>
                <c:pt idx="317">
                  <c:v>1,28</c:v>
                </c:pt>
                <c:pt idx="318">
                  <c:v>1,29</c:v>
                </c:pt>
                <c:pt idx="319">
                  <c:v>1,29</c:v>
                </c:pt>
                <c:pt idx="320">
                  <c:v>1,29</c:v>
                </c:pt>
                <c:pt idx="321">
                  <c:v>1,30</c:v>
                </c:pt>
                <c:pt idx="322">
                  <c:v>1,30</c:v>
                </c:pt>
                <c:pt idx="323">
                  <c:v>1,31</c:v>
                </c:pt>
                <c:pt idx="324">
                  <c:v>1,31</c:v>
                </c:pt>
                <c:pt idx="325">
                  <c:v>1,32</c:v>
                </c:pt>
                <c:pt idx="326">
                  <c:v>1,32</c:v>
                </c:pt>
                <c:pt idx="327">
                  <c:v>1,32</c:v>
                </c:pt>
                <c:pt idx="328">
                  <c:v>1,32</c:v>
                </c:pt>
                <c:pt idx="329">
                  <c:v>1,33</c:v>
                </c:pt>
                <c:pt idx="330">
                  <c:v>1,33</c:v>
                </c:pt>
                <c:pt idx="331">
                  <c:v>1,33</c:v>
                </c:pt>
                <c:pt idx="332">
                  <c:v>1,34</c:v>
                </c:pt>
                <c:pt idx="333">
                  <c:v>1,34</c:v>
                </c:pt>
                <c:pt idx="334">
                  <c:v>1,35</c:v>
                </c:pt>
                <c:pt idx="335">
                  <c:v>1,35</c:v>
                </c:pt>
                <c:pt idx="336">
                  <c:v>1,35</c:v>
                </c:pt>
                <c:pt idx="337">
                  <c:v>1,36</c:v>
                </c:pt>
                <c:pt idx="338">
                  <c:v>1,36</c:v>
                </c:pt>
                <c:pt idx="339">
                  <c:v>1,37</c:v>
                </c:pt>
                <c:pt idx="340">
                  <c:v>1,37</c:v>
                </c:pt>
                <c:pt idx="341">
                  <c:v>1,38</c:v>
                </c:pt>
                <c:pt idx="342">
                  <c:v>1,38</c:v>
                </c:pt>
                <c:pt idx="343">
                  <c:v>1,38</c:v>
                </c:pt>
                <c:pt idx="344">
                  <c:v>1,39</c:v>
                </c:pt>
                <c:pt idx="345">
                  <c:v>1,39</c:v>
                </c:pt>
                <c:pt idx="346">
                  <c:v>1,39</c:v>
                </c:pt>
                <c:pt idx="347">
                  <c:v>1,40</c:v>
                </c:pt>
                <c:pt idx="348">
                  <c:v>1,40</c:v>
                </c:pt>
                <c:pt idx="349">
                  <c:v>1,40</c:v>
                </c:pt>
                <c:pt idx="350">
                  <c:v>1,41</c:v>
                </c:pt>
                <c:pt idx="351">
                  <c:v>1,41</c:v>
                </c:pt>
                <c:pt idx="352">
                  <c:v>1,41</c:v>
                </c:pt>
                <c:pt idx="353">
                  <c:v>1,42</c:v>
                </c:pt>
                <c:pt idx="354">
                  <c:v>1,42</c:v>
                </c:pt>
                <c:pt idx="355">
                  <c:v>1,43</c:v>
                </c:pt>
                <c:pt idx="356">
                  <c:v>1,43</c:v>
                </c:pt>
                <c:pt idx="357">
                  <c:v>1,43</c:v>
                </c:pt>
                <c:pt idx="358">
                  <c:v>1,44</c:v>
                </c:pt>
                <c:pt idx="359">
                  <c:v>1,44</c:v>
                </c:pt>
                <c:pt idx="360">
                  <c:v>1,44</c:v>
                </c:pt>
                <c:pt idx="361">
                  <c:v>1,45</c:v>
                </c:pt>
                <c:pt idx="362">
                  <c:v>1,45</c:v>
                </c:pt>
                <c:pt idx="363">
                  <c:v>1,46</c:v>
                </c:pt>
                <c:pt idx="364">
                  <c:v>1,46</c:v>
                </c:pt>
                <c:pt idx="365">
                  <c:v>1,46</c:v>
                </c:pt>
                <c:pt idx="366">
                  <c:v>1,47</c:v>
                </c:pt>
                <c:pt idx="367">
                  <c:v>1,47</c:v>
                </c:pt>
                <c:pt idx="368">
                  <c:v>1,48</c:v>
                </c:pt>
                <c:pt idx="369">
                  <c:v>1,48</c:v>
                </c:pt>
                <c:pt idx="370">
                  <c:v>1,49</c:v>
                </c:pt>
                <c:pt idx="371">
                  <c:v>1,49</c:v>
                </c:pt>
                <c:pt idx="372">
                  <c:v>1,50</c:v>
                </c:pt>
                <c:pt idx="373">
                  <c:v>1,50</c:v>
                </c:pt>
                <c:pt idx="374">
                  <c:v>1,51</c:v>
                </c:pt>
                <c:pt idx="375">
                  <c:v>1,51</c:v>
                </c:pt>
                <c:pt idx="376">
                  <c:v>1,52</c:v>
                </c:pt>
                <c:pt idx="377">
                  <c:v>1,52</c:v>
                </c:pt>
                <c:pt idx="378">
                  <c:v>1,52</c:v>
                </c:pt>
                <c:pt idx="379">
                  <c:v>1,53</c:v>
                </c:pt>
                <c:pt idx="380">
                  <c:v>1,53</c:v>
                </c:pt>
                <c:pt idx="381">
                  <c:v>1,54</c:v>
                </c:pt>
                <c:pt idx="382">
                  <c:v>1,54</c:v>
                </c:pt>
                <c:pt idx="383">
                  <c:v>1,55</c:v>
                </c:pt>
                <c:pt idx="384">
                  <c:v>1,55</c:v>
                </c:pt>
                <c:pt idx="385">
                  <c:v>1,56</c:v>
                </c:pt>
                <c:pt idx="386">
                  <c:v>1,56</c:v>
                </c:pt>
                <c:pt idx="387">
                  <c:v>1,56</c:v>
                </c:pt>
                <c:pt idx="388">
                  <c:v>1,57</c:v>
                </c:pt>
                <c:pt idx="389">
                  <c:v>1,57</c:v>
                </c:pt>
                <c:pt idx="390">
                  <c:v>1,57</c:v>
                </c:pt>
                <c:pt idx="391">
                  <c:v>1,58</c:v>
                </c:pt>
                <c:pt idx="392">
                  <c:v>1,58</c:v>
                </c:pt>
                <c:pt idx="393">
                  <c:v>1,59</c:v>
                </c:pt>
                <c:pt idx="394">
                  <c:v>1,59</c:v>
                </c:pt>
                <c:pt idx="395">
                  <c:v>1,59</c:v>
                </c:pt>
                <c:pt idx="396">
                  <c:v>1,60</c:v>
                </c:pt>
                <c:pt idx="397">
                  <c:v>1,60</c:v>
                </c:pt>
                <c:pt idx="398">
                  <c:v>1,61</c:v>
                </c:pt>
                <c:pt idx="399">
                  <c:v>1,61</c:v>
                </c:pt>
                <c:pt idx="400">
                  <c:v>1,62</c:v>
                </c:pt>
                <c:pt idx="401">
                  <c:v>1,62</c:v>
                </c:pt>
                <c:pt idx="402">
                  <c:v>1,62</c:v>
                </c:pt>
                <c:pt idx="403">
                  <c:v>1,63</c:v>
                </c:pt>
                <c:pt idx="404">
                  <c:v>1,63</c:v>
                </c:pt>
                <c:pt idx="405">
                  <c:v>1,63</c:v>
                </c:pt>
                <c:pt idx="406">
                  <c:v>1,64</c:v>
                </c:pt>
                <c:pt idx="407">
                  <c:v>1,64</c:v>
                </c:pt>
                <c:pt idx="408">
                  <c:v>1,64</c:v>
                </c:pt>
                <c:pt idx="409">
                  <c:v>1,65</c:v>
                </c:pt>
                <c:pt idx="410">
                  <c:v>1,65</c:v>
                </c:pt>
                <c:pt idx="411">
                  <c:v>1,66</c:v>
                </c:pt>
                <c:pt idx="412">
                  <c:v>1,66</c:v>
                </c:pt>
                <c:pt idx="413">
                  <c:v>1,67</c:v>
                </c:pt>
                <c:pt idx="414">
                  <c:v>1,67</c:v>
                </c:pt>
                <c:pt idx="415">
                  <c:v>1,67</c:v>
                </c:pt>
                <c:pt idx="416">
                  <c:v>1,68</c:v>
                </c:pt>
                <c:pt idx="417">
                  <c:v>1,68</c:v>
                </c:pt>
                <c:pt idx="418">
                  <c:v>1,69</c:v>
                </c:pt>
                <c:pt idx="419">
                  <c:v>1,69</c:v>
                </c:pt>
                <c:pt idx="420">
                  <c:v>1,69</c:v>
                </c:pt>
                <c:pt idx="421">
                  <c:v>1,70</c:v>
                </c:pt>
                <c:pt idx="422">
                  <c:v>1,70</c:v>
                </c:pt>
                <c:pt idx="423">
                  <c:v>1,71</c:v>
                </c:pt>
                <c:pt idx="424">
                  <c:v>1,71</c:v>
                </c:pt>
                <c:pt idx="425">
                  <c:v>1,71</c:v>
                </c:pt>
                <c:pt idx="426">
                  <c:v>1,72</c:v>
                </c:pt>
                <c:pt idx="427">
                  <c:v>1,72</c:v>
                </c:pt>
                <c:pt idx="428">
                  <c:v>1,72</c:v>
                </c:pt>
                <c:pt idx="429">
                  <c:v>1,73</c:v>
                </c:pt>
                <c:pt idx="430">
                  <c:v>1,73</c:v>
                </c:pt>
                <c:pt idx="431">
                  <c:v>1,73</c:v>
                </c:pt>
                <c:pt idx="432">
                  <c:v>1,74</c:v>
                </c:pt>
                <c:pt idx="433">
                  <c:v>1,74</c:v>
                </c:pt>
                <c:pt idx="434">
                  <c:v>1,74</c:v>
                </c:pt>
                <c:pt idx="435">
                  <c:v>1,75</c:v>
                </c:pt>
                <c:pt idx="436">
                  <c:v>1,75</c:v>
                </c:pt>
                <c:pt idx="437">
                  <c:v>1,76</c:v>
                </c:pt>
                <c:pt idx="438">
                  <c:v>1,76</c:v>
                </c:pt>
                <c:pt idx="439">
                  <c:v>1,77</c:v>
                </c:pt>
                <c:pt idx="440">
                  <c:v>1,77</c:v>
                </c:pt>
                <c:pt idx="441">
                  <c:v>1,78</c:v>
                </c:pt>
                <c:pt idx="442">
                  <c:v>1,78</c:v>
                </c:pt>
                <c:pt idx="443">
                  <c:v>1,78</c:v>
                </c:pt>
                <c:pt idx="444">
                  <c:v>1,78</c:v>
                </c:pt>
                <c:pt idx="445">
                  <c:v>1,79</c:v>
                </c:pt>
                <c:pt idx="446">
                  <c:v>1,79</c:v>
                </c:pt>
                <c:pt idx="447">
                  <c:v>1,80</c:v>
                </c:pt>
                <c:pt idx="448">
                  <c:v>1,80</c:v>
                </c:pt>
                <c:pt idx="449">
                  <c:v>1,81</c:v>
                </c:pt>
                <c:pt idx="450">
                  <c:v>1,81</c:v>
                </c:pt>
                <c:pt idx="451">
                  <c:v>1,81</c:v>
                </c:pt>
                <c:pt idx="452">
                  <c:v>1,82</c:v>
                </c:pt>
                <c:pt idx="453">
                  <c:v>1,82</c:v>
                </c:pt>
                <c:pt idx="454">
                  <c:v>1,82</c:v>
                </c:pt>
                <c:pt idx="455">
                  <c:v>1,82</c:v>
                </c:pt>
                <c:pt idx="456">
                  <c:v>1,83</c:v>
                </c:pt>
                <c:pt idx="457">
                  <c:v>1,83</c:v>
                </c:pt>
                <c:pt idx="458">
                  <c:v>1,84</c:v>
                </c:pt>
                <c:pt idx="459">
                  <c:v>1,84</c:v>
                </c:pt>
                <c:pt idx="460">
                  <c:v>1,85</c:v>
                </c:pt>
                <c:pt idx="461">
                  <c:v>1,85</c:v>
                </c:pt>
                <c:pt idx="462">
                  <c:v>1,86</c:v>
                </c:pt>
                <c:pt idx="463">
                  <c:v>1,86</c:v>
                </c:pt>
                <c:pt idx="464">
                  <c:v>1,86</c:v>
                </c:pt>
                <c:pt idx="465">
                  <c:v>1,87</c:v>
                </c:pt>
                <c:pt idx="466">
                  <c:v>1,87</c:v>
                </c:pt>
                <c:pt idx="467">
                  <c:v>1,87</c:v>
                </c:pt>
                <c:pt idx="468">
                  <c:v>1,88</c:v>
                </c:pt>
                <c:pt idx="469">
                  <c:v>1,88</c:v>
                </c:pt>
                <c:pt idx="470">
                  <c:v>1,88</c:v>
                </c:pt>
                <c:pt idx="471">
                  <c:v>1,89</c:v>
                </c:pt>
                <c:pt idx="472">
                  <c:v>1,89</c:v>
                </c:pt>
                <c:pt idx="473">
                  <c:v>1,89</c:v>
                </c:pt>
                <c:pt idx="474">
                  <c:v>1,90</c:v>
                </c:pt>
                <c:pt idx="475">
                  <c:v>1,90</c:v>
                </c:pt>
                <c:pt idx="476">
                  <c:v>1,91</c:v>
                </c:pt>
                <c:pt idx="477">
                  <c:v>1,91</c:v>
                </c:pt>
                <c:pt idx="478">
                  <c:v>1,91</c:v>
                </c:pt>
                <c:pt idx="479">
                  <c:v>1,91</c:v>
                </c:pt>
                <c:pt idx="480">
                  <c:v>1,92</c:v>
                </c:pt>
                <c:pt idx="481">
                  <c:v>1,92</c:v>
                </c:pt>
                <c:pt idx="482">
                  <c:v>1,92</c:v>
                </c:pt>
                <c:pt idx="483">
                  <c:v>1,93</c:v>
                </c:pt>
                <c:pt idx="484">
                  <c:v>1,93</c:v>
                </c:pt>
                <c:pt idx="485">
                  <c:v>1,94</c:v>
                </c:pt>
                <c:pt idx="486">
                  <c:v>1,94</c:v>
                </c:pt>
                <c:pt idx="487">
                  <c:v>1,94</c:v>
                </c:pt>
                <c:pt idx="488">
                  <c:v>1,95</c:v>
                </c:pt>
                <c:pt idx="489">
                  <c:v>1,95</c:v>
                </c:pt>
                <c:pt idx="490">
                  <c:v>1,95</c:v>
                </c:pt>
                <c:pt idx="491">
                  <c:v>1,95</c:v>
                </c:pt>
                <c:pt idx="492">
                  <c:v>1,96</c:v>
                </c:pt>
                <c:pt idx="493">
                  <c:v>1,96</c:v>
                </c:pt>
                <c:pt idx="494">
                  <c:v>1,97</c:v>
                </c:pt>
                <c:pt idx="495">
                  <c:v>1,97</c:v>
                </c:pt>
                <c:pt idx="496">
                  <c:v>1,97</c:v>
                </c:pt>
                <c:pt idx="497">
                  <c:v>1,98</c:v>
                </c:pt>
                <c:pt idx="498">
                  <c:v>1,98</c:v>
                </c:pt>
                <c:pt idx="499">
                  <c:v>1,98</c:v>
                </c:pt>
                <c:pt idx="500">
                  <c:v>1,99</c:v>
                </c:pt>
                <c:pt idx="501">
                  <c:v>1,99</c:v>
                </c:pt>
                <c:pt idx="502">
                  <c:v>2,00</c:v>
                </c:pt>
                <c:pt idx="503">
                  <c:v>2,00</c:v>
                </c:pt>
                <c:pt idx="504">
                  <c:v>2,01</c:v>
                </c:pt>
                <c:pt idx="505">
                  <c:v>2,01</c:v>
                </c:pt>
                <c:pt idx="506">
                  <c:v>2,01</c:v>
                </c:pt>
                <c:pt idx="507">
                  <c:v>2,02</c:v>
                </c:pt>
                <c:pt idx="508">
                  <c:v>2,02</c:v>
                </c:pt>
                <c:pt idx="509">
                  <c:v>2,02</c:v>
                </c:pt>
                <c:pt idx="510">
                  <c:v>2,03</c:v>
                </c:pt>
                <c:pt idx="511">
                  <c:v>2,03</c:v>
                </c:pt>
                <c:pt idx="512">
                  <c:v>2,03</c:v>
                </c:pt>
                <c:pt idx="513">
                  <c:v>2,03</c:v>
                </c:pt>
                <c:pt idx="514">
                  <c:v>2,04</c:v>
                </c:pt>
                <c:pt idx="515">
                  <c:v>2,04</c:v>
                </c:pt>
                <c:pt idx="516">
                  <c:v>2,04</c:v>
                </c:pt>
                <c:pt idx="517">
                  <c:v>2,05</c:v>
                </c:pt>
                <c:pt idx="518">
                  <c:v>2,05</c:v>
                </c:pt>
                <c:pt idx="519">
                  <c:v>2,05</c:v>
                </c:pt>
                <c:pt idx="520">
                  <c:v>2,06</c:v>
                </c:pt>
                <c:pt idx="521">
                  <c:v>2,06</c:v>
                </c:pt>
                <c:pt idx="522">
                  <c:v>2,07</c:v>
                </c:pt>
                <c:pt idx="523">
                  <c:v>2,07</c:v>
                </c:pt>
                <c:pt idx="524">
                  <c:v>2,08</c:v>
                </c:pt>
                <c:pt idx="525">
                  <c:v>2,08</c:v>
                </c:pt>
                <c:pt idx="526">
                  <c:v>2,09</c:v>
                </c:pt>
                <c:pt idx="527">
                  <c:v>2,09</c:v>
                </c:pt>
                <c:pt idx="528">
                  <c:v>2,10</c:v>
                </c:pt>
                <c:pt idx="529">
                  <c:v>2,10</c:v>
                </c:pt>
                <c:pt idx="530">
                  <c:v>2,11</c:v>
                </c:pt>
                <c:pt idx="531">
                  <c:v>2,11</c:v>
                </c:pt>
                <c:pt idx="532">
                  <c:v>2,12</c:v>
                </c:pt>
                <c:pt idx="533">
                  <c:v>2,12</c:v>
                </c:pt>
                <c:pt idx="534">
                  <c:v>2,13</c:v>
                </c:pt>
                <c:pt idx="535">
                  <c:v>2,13</c:v>
                </c:pt>
                <c:pt idx="536">
                  <c:v>2,14</c:v>
                </c:pt>
                <c:pt idx="537">
                  <c:v>2,14</c:v>
                </c:pt>
                <c:pt idx="538">
                  <c:v>2,15</c:v>
                </c:pt>
                <c:pt idx="539">
                  <c:v>2,15</c:v>
                </c:pt>
                <c:pt idx="540">
                  <c:v>2,15</c:v>
                </c:pt>
                <c:pt idx="541">
                  <c:v>2,15</c:v>
                </c:pt>
                <c:pt idx="542">
                  <c:v>2,16</c:v>
                </c:pt>
                <c:pt idx="543">
                  <c:v>2,16</c:v>
                </c:pt>
                <c:pt idx="544">
                  <c:v>2,17</c:v>
                </c:pt>
                <c:pt idx="545">
                  <c:v>2,17</c:v>
                </c:pt>
                <c:pt idx="546">
                  <c:v>2,18</c:v>
                </c:pt>
                <c:pt idx="547">
                  <c:v>2,18</c:v>
                </c:pt>
                <c:pt idx="548">
                  <c:v>2,18</c:v>
                </c:pt>
                <c:pt idx="549">
                  <c:v>2,19</c:v>
                </c:pt>
                <c:pt idx="550">
                  <c:v>2,19</c:v>
                </c:pt>
                <c:pt idx="551">
                  <c:v>2,19</c:v>
                </c:pt>
                <c:pt idx="552">
                  <c:v>2,20</c:v>
                </c:pt>
                <c:pt idx="553">
                  <c:v>2,20</c:v>
                </c:pt>
                <c:pt idx="554">
                  <c:v>2,21</c:v>
                </c:pt>
                <c:pt idx="555">
                  <c:v>2,21</c:v>
                </c:pt>
                <c:pt idx="556">
                  <c:v>2,21</c:v>
                </c:pt>
                <c:pt idx="557">
                  <c:v>2,22</c:v>
                </c:pt>
                <c:pt idx="558">
                  <c:v>2,22</c:v>
                </c:pt>
                <c:pt idx="559">
                  <c:v>2,22</c:v>
                </c:pt>
                <c:pt idx="560">
                  <c:v>2,23</c:v>
                </c:pt>
                <c:pt idx="561">
                  <c:v>2,23</c:v>
                </c:pt>
                <c:pt idx="562">
                  <c:v>2,24</c:v>
                </c:pt>
                <c:pt idx="563">
                  <c:v>2,24</c:v>
                </c:pt>
                <c:pt idx="564">
                  <c:v>2,24</c:v>
                </c:pt>
                <c:pt idx="565">
                  <c:v>2,24</c:v>
                </c:pt>
                <c:pt idx="566">
                  <c:v>2,24</c:v>
                </c:pt>
                <c:pt idx="567">
                  <c:v>2,25</c:v>
                </c:pt>
                <c:pt idx="568">
                  <c:v>2,25</c:v>
                </c:pt>
                <c:pt idx="569">
                  <c:v>2,26</c:v>
                </c:pt>
                <c:pt idx="570">
                  <c:v>2,26</c:v>
                </c:pt>
                <c:pt idx="571">
                  <c:v>2,27</c:v>
                </c:pt>
                <c:pt idx="572">
                  <c:v>2,27</c:v>
                </c:pt>
                <c:pt idx="573">
                  <c:v>2,27</c:v>
                </c:pt>
                <c:pt idx="574">
                  <c:v>2,27</c:v>
                </c:pt>
                <c:pt idx="575">
                  <c:v>2,28</c:v>
                </c:pt>
                <c:pt idx="576">
                  <c:v>2,28</c:v>
                </c:pt>
                <c:pt idx="577">
                  <c:v>2,29</c:v>
                </c:pt>
                <c:pt idx="578">
                  <c:v>2,29</c:v>
                </c:pt>
                <c:pt idx="579">
                  <c:v>2,30</c:v>
                </c:pt>
                <c:pt idx="580">
                  <c:v>2,30</c:v>
                </c:pt>
                <c:pt idx="581">
                  <c:v>2,30</c:v>
                </c:pt>
                <c:pt idx="582">
                  <c:v>2,31</c:v>
                </c:pt>
                <c:pt idx="583">
                  <c:v>2,31</c:v>
                </c:pt>
                <c:pt idx="584">
                  <c:v>2,31</c:v>
                </c:pt>
                <c:pt idx="585">
                  <c:v>2,32</c:v>
                </c:pt>
                <c:pt idx="586">
                  <c:v>2,32</c:v>
                </c:pt>
                <c:pt idx="587">
                  <c:v>2,33</c:v>
                </c:pt>
                <c:pt idx="588">
                  <c:v>2,33</c:v>
                </c:pt>
                <c:pt idx="589">
                  <c:v>2,33</c:v>
                </c:pt>
                <c:pt idx="590">
                  <c:v>2,34</c:v>
                </c:pt>
                <c:pt idx="591">
                  <c:v>2,34</c:v>
                </c:pt>
                <c:pt idx="592">
                  <c:v>2,34</c:v>
                </c:pt>
                <c:pt idx="593">
                  <c:v>2,35</c:v>
                </c:pt>
                <c:pt idx="594">
                  <c:v>2,35</c:v>
                </c:pt>
                <c:pt idx="595">
                  <c:v>2,35</c:v>
                </c:pt>
                <c:pt idx="596">
                  <c:v>2,36</c:v>
                </c:pt>
                <c:pt idx="597">
                  <c:v>2,36</c:v>
                </c:pt>
                <c:pt idx="598">
                  <c:v>2,36</c:v>
                </c:pt>
                <c:pt idx="599">
                  <c:v>2,37</c:v>
                </c:pt>
                <c:pt idx="600">
                  <c:v>2,37</c:v>
                </c:pt>
                <c:pt idx="601">
                  <c:v>2,38</c:v>
                </c:pt>
                <c:pt idx="602">
                  <c:v>2,38</c:v>
                </c:pt>
                <c:pt idx="603">
                  <c:v>2,39</c:v>
                </c:pt>
                <c:pt idx="604">
                  <c:v>2,39</c:v>
                </c:pt>
                <c:pt idx="605">
                  <c:v>2,39</c:v>
                </c:pt>
                <c:pt idx="606">
                  <c:v>2,39</c:v>
                </c:pt>
                <c:pt idx="607">
                  <c:v>2,39</c:v>
                </c:pt>
                <c:pt idx="608">
                  <c:v>2,40</c:v>
                </c:pt>
                <c:pt idx="609">
                  <c:v>2,40</c:v>
                </c:pt>
                <c:pt idx="610">
                  <c:v>2,41</c:v>
                </c:pt>
                <c:pt idx="611">
                  <c:v>2,41</c:v>
                </c:pt>
                <c:pt idx="612">
                  <c:v>2,42</c:v>
                </c:pt>
                <c:pt idx="613">
                  <c:v>2,42</c:v>
                </c:pt>
                <c:pt idx="614">
                  <c:v>2,42</c:v>
                </c:pt>
                <c:pt idx="615">
                  <c:v>2,43</c:v>
                </c:pt>
                <c:pt idx="616">
                  <c:v>2,43</c:v>
                </c:pt>
                <c:pt idx="617">
                  <c:v>2,44</c:v>
                </c:pt>
                <c:pt idx="618">
                  <c:v>2,44</c:v>
                </c:pt>
                <c:pt idx="619">
                  <c:v>2,45</c:v>
                </c:pt>
                <c:pt idx="620">
                  <c:v>2,45</c:v>
                </c:pt>
                <c:pt idx="621">
                  <c:v>2,45</c:v>
                </c:pt>
                <c:pt idx="622">
                  <c:v>2,46</c:v>
                </c:pt>
                <c:pt idx="623">
                  <c:v>2,46</c:v>
                </c:pt>
                <c:pt idx="624">
                  <c:v>2,47</c:v>
                </c:pt>
                <c:pt idx="625">
                  <c:v>2,47</c:v>
                </c:pt>
                <c:pt idx="626">
                  <c:v>2,48</c:v>
                </c:pt>
                <c:pt idx="627">
                  <c:v>2,48</c:v>
                </c:pt>
                <c:pt idx="628">
                  <c:v>2,49</c:v>
                </c:pt>
                <c:pt idx="629">
                  <c:v>2,49</c:v>
                </c:pt>
                <c:pt idx="630">
                  <c:v>2,50</c:v>
                </c:pt>
                <c:pt idx="631">
                  <c:v>2,50</c:v>
                </c:pt>
                <c:pt idx="632">
                  <c:v>2,51</c:v>
                </c:pt>
                <c:pt idx="633">
                  <c:v>2,51</c:v>
                </c:pt>
                <c:pt idx="634">
                  <c:v>2,51</c:v>
                </c:pt>
                <c:pt idx="635">
                  <c:v>2,52</c:v>
                </c:pt>
                <c:pt idx="636">
                  <c:v>2,52</c:v>
                </c:pt>
                <c:pt idx="637">
                  <c:v>2,52</c:v>
                </c:pt>
                <c:pt idx="638">
                  <c:v>2,53</c:v>
                </c:pt>
                <c:pt idx="639">
                  <c:v>2,53</c:v>
                </c:pt>
                <c:pt idx="640">
                  <c:v>2,53</c:v>
                </c:pt>
                <c:pt idx="641">
                  <c:v>2,53</c:v>
                </c:pt>
                <c:pt idx="642">
                  <c:v>2,54</c:v>
                </c:pt>
                <c:pt idx="643">
                  <c:v>2,54</c:v>
                </c:pt>
                <c:pt idx="644">
                  <c:v>2,54</c:v>
                </c:pt>
                <c:pt idx="645">
                  <c:v>2,55</c:v>
                </c:pt>
                <c:pt idx="646">
                  <c:v>2,55</c:v>
                </c:pt>
                <c:pt idx="647">
                  <c:v>2,56</c:v>
                </c:pt>
                <c:pt idx="648">
                  <c:v>2,56</c:v>
                </c:pt>
                <c:pt idx="649">
                  <c:v>2,56</c:v>
                </c:pt>
                <c:pt idx="650">
                  <c:v>2,57</c:v>
                </c:pt>
                <c:pt idx="651">
                  <c:v>2,57</c:v>
                </c:pt>
                <c:pt idx="652">
                  <c:v>2,58</c:v>
                </c:pt>
                <c:pt idx="653">
                  <c:v>2,58</c:v>
                </c:pt>
                <c:pt idx="654">
                  <c:v>2,59</c:v>
                </c:pt>
                <c:pt idx="655">
                  <c:v>2,59</c:v>
                </c:pt>
                <c:pt idx="656">
                  <c:v>2,60</c:v>
                </c:pt>
                <c:pt idx="657">
                  <c:v>2,60</c:v>
                </c:pt>
                <c:pt idx="658">
                  <c:v>2,60</c:v>
                </c:pt>
                <c:pt idx="659">
                  <c:v>2,61</c:v>
                </c:pt>
                <c:pt idx="660">
                  <c:v>2,61</c:v>
                </c:pt>
                <c:pt idx="661">
                  <c:v>2,62</c:v>
                </c:pt>
                <c:pt idx="662">
                  <c:v>2,62</c:v>
                </c:pt>
                <c:pt idx="663">
                  <c:v>2,63</c:v>
                </c:pt>
                <c:pt idx="664">
                  <c:v>2,63</c:v>
                </c:pt>
                <c:pt idx="665">
                  <c:v>2,64</c:v>
                </c:pt>
                <c:pt idx="666">
                  <c:v>2,64</c:v>
                </c:pt>
                <c:pt idx="667">
                  <c:v>2,64</c:v>
                </c:pt>
                <c:pt idx="668">
                  <c:v>2,65</c:v>
                </c:pt>
                <c:pt idx="669">
                  <c:v>2,65</c:v>
                </c:pt>
                <c:pt idx="670">
                  <c:v>2,65</c:v>
                </c:pt>
                <c:pt idx="671">
                  <c:v>2,66</c:v>
                </c:pt>
                <c:pt idx="672">
                  <c:v>2,66</c:v>
                </c:pt>
                <c:pt idx="673">
                  <c:v>2,66</c:v>
                </c:pt>
                <c:pt idx="674">
                  <c:v>2,67</c:v>
                </c:pt>
                <c:pt idx="675">
                  <c:v>2,67</c:v>
                </c:pt>
                <c:pt idx="676">
                  <c:v>2,67</c:v>
                </c:pt>
                <c:pt idx="677">
                  <c:v>2,68</c:v>
                </c:pt>
                <c:pt idx="678">
                  <c:v>2,68</c:v>
                </c:pt>
                <c:pt idx="679">
                  <c:v>2,69</c:v>
                </c:pt>
                <c:pt idx="680">
                  <c:v>2,69</c:v>
                </c:pt>
                <c:pt idx="681">
                  <c:v>2,70</c:v>
                </c:pt>
                <c:pt idx="682">
                  <c:v>2,70</c:v>
                </c:pt>
                <c:pt idx="683">
                  <c:v>2,70</c:v>
                </c:pt>
                <c:pt idx="684">
                  <c:v>2,71</c:v>
                </c:pt>
                <c:pt idx="685">
                  <c:v>2,71</c:v>
                </c:pt>
                <c:pt idx="686">
                  <c:v>2,72</c:v>
                </c:pt>
                <c:pt idx="687">
                  <c:v>2,72</c:v>
                </c:pt>
                <c:pt idx="688">
                  <c:v>2,73</c:v>
                </c:pt>
                <c:pt idx="689">
                  <c:v>2,73</c:v>
                </c:pt>
                <c:pt idx="690">
                  <c:v>2,73</c:v>
                </c:pt>
                <c:pt idx="691">
                  <c:v>2,74</c:v>
                </c:pt>
                <c:pt idx="692">
                  <c:v>2,74</c:v>
                </c:pt>
                <c:pt idx="693">
                  <c:v>2,75</c:v>
                </c:pt>
                <c:pt idx="694">
                  <c:v>2,75</c:v>
                </c:pt>
                <c:pt idx="695">
                  <c:v>2,75</c:v>
                </c:pt>
                <c:pt idx="696">
                  <c:v>2,76</c:v>
                </c:pt>
                <c:pt idx="697">
                  <c:v>2,76</c:v>
                </c:pt>
                <c:pt idx="698">
                  <c:v>2,77</c:v>
                </c:pt>
                <c:pt idx="699">
                  <c:v>2,77</c:v>
                </c:pt>
                <c:pt idx="700">
                  <c:v>2,77</c:v>
                </c:pt>
                <c:pt idx="701">
                  <c:v>2,78</c:v>
                </c:pt>
                <c:pt idx="702">
                  <c:v>2,78</c:v>
                </c:pt>
                <c:pt idx="703">
                  <c:v>2,79</c:v>
                </c:pt>
                <c:pt idx="704">
                  <c:v>2,79</c:v>
                </c:pt>
                <c:pt idx="705">
                  <c:v>2,80</c:v>
                </c:pt>
                <c:pt idx="706">
                  <c:v>2,80</c:v>
                </c:pt>
                <c:pt idx="707">
                  <c:v>2,81</c:v>
                </c:pt>
                <c:pt idx="708">
                  <c:v>2,81</c:v>
                </c:pt>
                <c:pt idx="709">
                  <c:v>2,82</c:v>
                </c:pt>
                <c:pt idx="710">
                  <c:v>2,82</c:v>
                </c:pt>
                <c:pt idx="711">
                  <c:v>2,83</c:v>
                </c:pt>
                <c:pt idx="712">
                  <c:v>2,83</c:v>
                </c:pt>
                <c:pt idx="713">
                  <c:v>2,83</c:v>
                </c:pt>
                <c:pt idx="714">
                  <c:v>2,84</c:v>
                </c:pt>
                <c:pt idx="715">
                  <c:v>2,84</c:v>
                </c:pt>
                <c:pt idx="716">
                  <c:v>2,84</c:v>
                </c:pt>
                <c:pt idx="717">
                  <c:v>2,85</c:v>
                </c:pt>
                <c:pt idx="718">
                  <c:v>2,85</c:v>
                </c:pt>
                <c:pt idx="719">
                  <c:v>2,85</c:v>
                </c:pt>
                <c:pt idx="720">
                  <c:v>2,86</c:v>
                </c:pt>
                <c:pt idx="721">
                  <c:v>2,86</c:v>
                </c:pt>
                <c:pt idx="722">
                  <c:v>2,87</c:v>
                </c:pt>
                <c:pt idx="723">
                  <c:v>2,87</c:v>
                </c:pt>
                <c:pt idx="724">
                  <c:v>2,88</c:v>
                </c:pt>
                <c:pt idx="725">
                  <c:v>2,88</c:v>
                </c:pt>
                <c:pt idx="726">
                  <c:v>2,89</c:v>
                </c:pt>
                <c:pt idx="727">
                  <c:v>2,89</c:v>
                </c:pt>
                <c:pt idx="728">
                  <c:v>2,90</c:v>
                </c:pt>
                <c:pt idx="729">
                  <c:v>2,90</c:v>
                </c:pt>
                <c:pt idx="730">
                  <c:v>2,91</c:v>
                </c:pt>
                <c:pt idx="731">
                  <c:v>2,91</c:v>
                </c:pt>
                <c:pt idx="732">
                  <c:v>2,92</c:v>
                </c:pt>
                <c:pt idx="733">
                  <c:v>2,92</c:v>
                </c:pt>
                <c:pt idx="734">
                  <c:v>2,92</c:v>
                </c:pt>
                <c:pt idx="735">
                  <c:v>2,93</c:v>
                </c:pt>
                <c:pt idx="736">
                  <c:v>2,93</c:v>
                </c:pt>
                <c:pt idx="737">
                  <c:v>2,93</c:v>
                </c:pt>
                <c:pt idx="738">
                  <c:v>2,94</c:v>
                </c:pt>
                <c:pt idx="739">
                  <c:v>2,94</c:v>
                </c:pt>
                <c:pt idx="740">
                  <c:v>2,94</c:v>
                </c:pt>
                <c:pt idx="741">
                  <c:v>2,95</c:v>
                </c:pt>
                <c:pt idx="742">
                  <c:v>2,95</c:v>
                </c:pt>
                <c:pt idx="743">
                  <c:v>2,96</c:v>
                </c:pt>
                <c:pt idx="744">
                  <c:v>2,96</c:v>
                </c:pt>
                <c:pt idx="745">
                  <c:v>2,96</c:v>
                </c:pt>
                <c:pt idx="746">
                  <c:v>2,97</c:v>
                </c:pt>
                <c:pt idx="747">
                  <c:v>2,97</c:v>
                </c:pt>
                <c:pt idx="748">
                  <c:v>2,97</c:v>
                </c:pt>
                <c:pt idx="749">
                  <c:v>2,97</c:v>
                </c:pt>
                <c:pt idx="750">
                  <c:v>2,98</c:v>
                </c:pt>
                <c:pt idx="751">
                  <c:v>2,98</c:v>
                </c:pt>
                <c:pt idx="752">
                  <c:v>2,98</c:v>
                </c:pt>
                <c:pt idx="753">
                  <c:v>2,99</c:v>
                </c:pt>
                <c:pt idx="754">
                  <c:v>2,99</c:v>
                </c:pt>
                <c:pt idx="755">
                  <c:v>3,00</c:v>
                </c:pt>
                <c:pt idx="756">
                  <c:v>3,00</c:v>
                </c:pt>
                <c:pt idx="757">
                  <c:v>3,00</c:v>
                </c:pt>
                <c:pt idx="758">
                  <c:v>3,01</c:v>
                </c:pt>
                <c:pt idx="759">
                  <c:v>3,01</c:v>
                </c:pt>
                <c:pt idx="760">
                  <c:v>3,01</c:v>
                </c:pt>
                <c:pt idx="761">
                  <c:v>3,01</c:v>
                </c:pt>
                <c:pt idx="762">
                  <c:v>3,02</c:v>
                </c:pt>
                <c:pt idx="763">
                  <c:v>3,02</c:v>
                </c:pt>
                <c:pt idx="764">
                  <c:v>3,02</c:v>
                </c:pt>
                <c:pt idx="765">
                  <c:v>3,03</c:v>
                </c:pt>
                <c:pt idx="766">
                  <c:v>3,03</c:v>
                </c:pt>
                <c:pt idx="767">
                  <c:v>3,04</c:v>
                </c:pt>
                <c:pt idx="768">
                  <c:v>3,04</c:v>
                </c:pt>
                <c:pt idx="769">
                  <c:v>3,04</c:v>
                </c:pt>
                <c:pt idx="770">
                  <c:v>3,05</c:v>
                </c:pt>
                <c:pt idx="771">
                  <c:v>3,05</c:v>
                </c:pt>
                <c:pt idx="772">
                  <c:v>3,05</c:v>
                </c:pt>
                <c:pt idx="773">
                  <c:v>3,06</c:v>
                </c:pt>
                <c:pt idx="774">
                  <c:v>3,06</c:v>
                </c:pt>
                <c:pt idx="775">
                  <c:v>3,07</c:v>
                </c:pt>
                <c:pt idx="776">
                  <c:v>3,07</c:v>
                </c:pt>
                <c:pt idx="777">
                  <c:v>3,08</c:v>
                </c:pt>
                <c:pt idx="778">
                  <c:v>3,08</c:v>
                </c:pt>
                <c:pt idx="779">
                  <c:v>3,09</c:v>
                </c:pt>
                <c:pt idx="780">
                  <c:v>3,09</c:v>
                </c:pt>
                <c:pt idx="781">
                  <c:v>3,09</c:v>
                </c:pt>
                <c:pt idx="782">
                  <c:v>3,10</c:v>
                </c:pt>
                <c:pt idx="783">
                  <c:v>3,10</c:v>
                </c:pt>
                <c:pt idx="784">
                  <c:v>3,11</c:v>
                </c:pt>
                <c:pt idx="785">
                  <c:v>3,11</c:v>
                </c:pt>
                <c:pt idx="786">
                  <c:v>3,11</c:v>
                </c:pt>
                <c:pt idx="787">
                  <c:v>3,12</c:v>
                </c:pt>
                <c:pt idx="788">
                  <c:v>3,13</c:v>
                </c:pt>
                <c:pt idx="789">
                  <c:v>3,13</c:v>
                </c:pt>
                <c:pt idx="790">
                  <c:v>3,13</c:v>
                </c:pt>
                <c:pt idx="791">
                  <c:v>3,14</c:v>
                </c:pt>
                <c:pt idx="792">
                  <c:v>3,14</c:v>
                </c:pt>
                <c:pt idx="793">
                  <c:v>3,14</c:v>
                </c:pt>
                <c:pt idx="794">
                  <c:v>3,14</c:v>
                </c:pt>
                <c:pt idx="795">
                  <c:v>3,15</c:v>
                </c:pt>
                <c:pt idx="796">
                  <c:v>3,15</c:v>
                </c:pt>
                <c:pt idx="797">
                  <c:v>3,15</c:v>
                </c:pt>
                <c:pt idx="798">
                  <c:v>3,16</c:v>
                </c:pt>
                <c:pt idx="799">
                  <c:v>3,16</c:v>
                </c:pt>
                <c:pt idx="800">
                  <c:v>3,17</c:v>
                </c:pt>
                <c:pt idx="801">
                  <c:v>3,17</c:v>
                </c:pt>
                <c:pt idx="802">
                  <c:v>3,18</c:v>
                </c:pt>
                <c:pt idx="803">
                  <c:v>3,18</c:v>
                </c:pt>
                <c:pt idx="804">
                  <c:v>3,18</c:v>
                </c:pt>
                <c:pt idx="805">
                  <c:v>3,19</c:v>
                </c:pt>
                <c:pt idx="806">
                  <c:v>3,19</c:v>
                </c:pt>
                <c:pt idx="807">
                  <c:v>3,19</c:v>
                </c:pt>
                <c:pt idx="808">
                  <c:v>3,20</c:v>
                </c:pt>
                <c:pt idx="809">
                  <c:v>3,20</c:v>
                </c:pt>
                <c:pt idx="810">
                  <c:v>3,21</c:v>
                </c:pt>
                <c:pt idx="811">
                  <c:v>3,21</c:v>
                </c:pt>
                <c:pt idx="812">
                  <c:v>3,21</c:v>
                </c:pt>
                <c:pt idx="813">
                  <c:v>3,22</c:v>
                </c:pt>
                <c:pt idx="814">
                  <c:v>3,22</c:v>
                </c:pt>
                <c:pt idx="815">
                  <c:v>3,23</c:v>
                </c:pt>
                <c:pt idx="816">
                  <c:v>3,23</c:v>
                </c:pt>
                <c:pt idx="817">
                  <c:v>3,24</c:v>
                </c:pt>
                <c:pt idx="818">
                  <c:v>3,24</c:v>
                </c:pt>
                <c:pt idx="819">
                  <c:v>3,24</c:v>
                </c:pt>
                <c:pt idx="820">
                  <c:v>3,25</c:v>
                </c:pt>
                <c:pt idx="821">
                  <c:v>3,25</c:v>
                </c:pt>
                <c:pt idx="822">
                  <c:v>3,26</c:v>
                </c:pt>
                <c:pt idx="823">
                  <c:v>3,26</c:v>
                </c:pt>
                <c:pt idx="824">
                  <c:v>3,27</c:v>
                </c:pt>
                <c:pt idx="825">
                  <c:v>3,27</c:v>
                </c:pt>
                <c:pt idx="826">
                  <c:v>3,27</c:v>
                </c:pt>
                <c:pt idx="827">
                  <c:v>3,27</c:v>
                </c:pt>
                <c:pt idx="828">
                  <c:v>3,28</c:v>
                </c:pt>
                <c:pt idx="829">
                  <c:v>3,28</c:v>
                </c:pt>
                <c:pt idx="830">
                  <c:v>3,28</c:v>
                </c:pt>
                <c:pt idx="831">
                  <c:v>3,29</c:v>
                </c:pt>
                <c:pt idx="832">
                  <c:v>3,29</c:v>
                </c:pt>
                <c:pt idx="833">
                  <c:v>3,29</c:v>
                </c:pt>
                <c:pt idx="834">
                  <c:v>3,30</c:v>
                </c:pt>
                <c:pt idx="835">
                  <c:v>3,30</c:v>
                </c:pt>
                <c:pt idx="836">
                  <c:v>3,31</c:v>
                </c:pt>
                <c:pt idx="837">
                  <c:v>3,31</c:v>
                </c:pt>
                <c:pt idx="838">
                  <c:v>3,31</c:v>
                </c:pt>
                <c:pt idx="839">
                  <c:v>3,32</c:v>
                </c:pt>
                <c:pt idx="840">
                  <c:v>3,32</c:v>
                </c:pt>
                <c:pt idx="841">
                  <c:v>3,33</c:v>
                </c:pt>
                <c:pt idx="842">
                  <c:v>3,33</c:v>
                </c:pt>
                <c:pt idx="843">
                  <c:v>3,33</c:v>
                </c:pt>
                <c:pt idx="844">
                  <c:v>3,34</c:v>
                </c:pt>
                <c:pt idx="845">
                  <c:v>3,34</c:v>
                </c:pt>
                <c:pt idx="846">
                  <c:v>3,35</c:v>
                </c:pt>
                <c:pt idx="847">
                  <c:v>3,35</c:v>
                </c:pt>
                <c:pt idx="848">
                  <c:v>3,36</c:v>
                </c:pt>
                <c:pt idx="849">
                  <c:v>3,36</c:v>
                </c:pt>
                <c:pt idx="850">
                  <c:v>3,36</c:v>
                </c:pt>
                <c:pt idx="851">
                  <c:v>3,37</c:v>
                </c:pt>
                <c:pt idx="852">
                  <c:v>3,37</c:v>
                </c:pt>
                <c:pt idx="853">
                  <c:v>3,37</c:v>
                </c:pt>
                <c:pt idx="854">
                  <c:v>3,38</c:v>
                </c:pt>
                <c:pt idx="855">
                  <c:v>3,38</c:v>
                </c:pt>
                <c:pt idx="856">
                  <c:v>3,39</c:v>
                </c:pt>
                <c:pt idx="857">
                  <c:v>3,39</c:v>
                </c:pt>
                <c:pt idx="858">
                  <c:v>3,40</c:v>
                </c:pt>
                <c:pt idx="859">
                  <c:v>3,40</c:v>
                </c:pt>
                <c:pt idx="860">
                  <c:v>3,40</c:v>
                </c:pt>
                <c:pt idx="861">
                  <c:v>3,40</c:v>
                </c:pt>
                <c:pt idx="862">
                  <c:v>3,41</c:v>
                </c:pt>
                <c:pt idx="863">
                  <c:v>3,41</c:v>
                </c:pt>
                <c:pt idx="864">
                  <c:v>3,42</c:v>
                </c:pt>
                <c:pt idx="865">
                  <c:v>3,42</c:v>
                </c:pt>
                <c:pt idx="866">
                  <c:v>3,42</c:v>
                </c:pt>
                <c:pt idx="867">
                  <c:v>3,43</c:v>
                </c:pt>
                <c:pt idx="868">
                  <c:v>3,43</c:v>
                </c:pt>
                <c:pt idx="869">
                  <c:v>3,44</c:v>
                </c:pt>
                <c:pt idx="870">
                  <c:v>3,44</c:v>
                </c:pt>
                <c:pt idx="871">
                  <c:v>3,44</c:v>
                </c:pt>
                <c:pt idx="872">
                  <c:v>3,45</c:v>
                </c:pt>
                <c:pt idx="873">
                  <c:v>3,45</c:v>
                </c:pt>
                <c:pt idx="874">
                  <c:v>3,46</c:v>
                </c:pt>
                <c:pt idx="875">
                  <c:v>3,46</c:v>
                </c:pt>
                <c:pt idx="876">
                  <c:v>3,47</c:v>
                </c:pt>
                <c:pt idx="877">
                  <c:v>3,47</c:v>
                </c:pt>
                <c:pt idx="878">
                  <c:v>3,48</c:v>
                </c:pt>
                <c:pt idx="879">
                  <c:v>3,48</c:v>
                </c:pt>
                <c:pt idx="880">
                  <c:v>3,48</c:v>
                </c:pt>
                <c:pt idx="881">
                  <c:v>3,49</c:v>
                </c:pt>
                <c:pt idx="882">
                  <c:v>3,49</c:v>
                </c:pt>
                <c:pt idx="883">
                  <c:v>3,50</c:v>
                </c:pt>
                <c:pt idx="884">
                  <c:v>3,50</c:v>
                </c:pt>
                <c:pt idx="885">
                  <c:v>3,51</c:v>
                </c:pt>
                <c:pt idx="886">
                  <c:v>3,51</c:v>
                </c:pt>
                <c:pt idx="887">
                  <c:v>3,51</c:v>
                </c:pt>
                <c:pt idx="888">
                  <c:v>3,52</c:v>
                </c:pt>
                <c:pt idx="889">
                  <c:v>3,52</c:v>
                </c:pt>
                <c:pt idx="890">
                  <c:v>3,52</c:v>
                </c:pt>
                <c:pt idx="891">
                  <c:v>3,53</c:v>
                </c:pt>
                <c:pt idx="892">
                  <c:v>3,53</c:v>
                </c:pt>
                <c:pt idx="893">
                  <c:v>3,53</c:v>
                </c:pt>
                <c:pt idx="894">
                  <c:v>3,54</c:v>
                </c:pt>
                <c:pt idx="895">
                  <c:v>3,54</c:v>
                </c:pt>
                <c:pt idx="896">
                  <c:v>3,54</c:v>
                </c:pt>
                <c:pt idx="897">
                  <c:v>3,55</c:v>
                </c:pt>
                <c:pt idx="898">
                  <c:v>3,55</c:v>
                </c:pt>
                <c:pt idx="899">
                  <c:v>3,55</c:v>
                </c:pt>
                <c:pt idx="900">
                  <c:v>3,56</c:v>
                </c:pt>
                <c:pt idx="901">
                  <c:v>3,56</c:v>
                </c:pt>
                <c:pt idx="902">
                  <c:v>3,56</c:v>
                </c:pt>
                <c:pt idx="903">
                  <c:v>3,57</c:v>
                </c:pt>
                <c:pt idx="904">
                  <c:v>3,57</c:v>
                </c:pt>
                <c:pt idx="905">
                  <c:v>3,57</c:v>
                </c:pt>
                <c:pt idx="906">
                  <c:v>3,58</c:v>
                </c:pt>
                <c:pt idx="907">
                  <c:v>3,58</c:v>
                </c:pt>
                <c:pt idx="908">
                  <c:v>3,59</c:v>
                </c:pt>
                <c:pt idx="909">
                  <c:v>3,59</c:v>
                </c:pt>
                <c:pt idx="910">
                  <c:v>3,60</c:v>
                </c:pt>
                <c:pt idx="911">
                  <c:v>3,60</c:v>
                </c:pt>
                <c:pt idx="912">
                  <c:v>3,60</c:v>
                </c:pt>
                <c:pt idx="913">
                  <c:v>3,61</c:v>
                </c:pt>
                <c:pt idx="914">
                  <c:v>3,61</c:v>
                </c:pt>
                <c:pt idx="915">
                  <c:v>3,61</c:v>
                </c:pt>
                <c:pt idx="916">
                  <c:v>3,62</c:v>
                </c:pt>
                <c:pt idx="917">
                  <c:v>3,62</c:v>
                </c:pt>
                <c:pt idx="918">
                  <c:v>3,62</c:v>
                </c:pt>
                <c:pt idx="919">
                  <c:v>3,62</c:v>
                </c:pt>
                <c:pt idx="920">
                  <c:v>3,63</c:v>
                </c:pt>
                <c:pt idx="921">
                  <c:v>3,63</c:v>
                </c:pt>
                <c:pt idx="922">
                  <c:v>3,63</c:v>
                </c:pt>
                <c:pt idx="923">
                  <c:v>3,64</c:v>
                </c:pt>
                <c:pt idx="924">
                  <c:v>3,64</c:v>
                </c:pt>
                <c:pt idx="925">
                  <c:v>3,64</c:v>
                </c:pt>
                <c:pt idx="926">
                  <c:v>3,65</c:v>
                </c:pt>
                <c:pt idx="927">
                  <c:v>3,65</c:v>
                </c:pt>
                <c:pt idx="928">
                  <c:v>3,66</c:v>
                </c:pt>
                <c:pt idx="929">
                  <c:v>3,66</c:v>
                </c:pt>
                <c:pt idx="930">
                  <c:v>3,67</c:v>
                </c:pt>
                <c:pt idx="931">
                  <c:v>3,67</c:v>
                </c:pt>
                <c:pt idx="932">
                  <c:v>3,67</c:v>
                </c:pt>
                <c:pt idx="933">
                  <c:v>3,67</c:v>
                </c:pt>
                <c:pt idx="934">
                  <c:v>3,68</c:v>
                </c:pt>
                <c:pt idx="935">
                  <c:v>3,68</c:v>
                </c:pt>
                <c:pt idx="936">
                  <c:v>3,68</c:v>
                </c:pt>
                <c:pt idx="937">
                  <c:v>3,69</c:v>
                </c:pt>
                <c:pt idx="938">
                  <c:v>3,69</c:v>
                </c:pt>
                <c:pt idx="939">
                  <c:v>3,69</c:v>
                </c:pt>
                <c:pt idx="940">
                  <c:v>3,69</c:v>
                </c:pt>
                <c:pt idx="941">
                  <c:v>3,69</c:v>
                </c:pt>
                <c:pt idx="942">
                  <c:v>3,70</c:v>
                </c:pt>
                <c:pt idx="943">
                  <c:v>3,70</c:v>
                </c:pt>
                <c:pt idx="944">
                  <c:v>3,71</c:v>
                </c:pt>
                <c:pt idx="945">
                  <c:v>3,71</c:v>
                </c:pt>
                <c:pt idx="946">
                  <c:v>3,72</c:v>
                </c:pt>
                <c:pt idx="947">
                  <c:v>3,72</c:v>
                </c:pt>
                <c:pt idx="948">
                  <c:v>3,73</c:v>
                </c:pt>
                <c:pt idx="949">
                  <c:v>3,73</c:v>
                </c:pt>
                <c:pt idx="950">
                  <c:v>3,73</c:v>
                </c:pt>
                <c:pt idx="951">
                  <c:v>3,74</c:v>
                </c:pt>
                <c:pt idx="952">
                  <c:v>3,74</c:v>
                </c:pt>
                <c:pt idx="953">
                  <c:v>3,75</c:v>
                </c:pt>
                <c:pt idx="954">
                  <c:v>3,75</c:v>
                </c:pt>
                <c:pt idx="955">
                  <c:v>3,76</c:v>
                </c:pt>
                <c:pt idx="956">
                  <c:v>3,76</c:v>
                </c:pt>
                <c:pt idx="957">
                  <c:v>3,76</c:v>
                </c:pt>
                <c:pt idx="958">
                  <c:v>3,77</c:v>
                </c:pt>
                <c:pt idx="959">
                  <c:v>3,77</c:v>
                </c:pt>
                <c:pt idx="960">
                  <c:v>3,77</c:v>
                </c:pt>
                <c:pt idx="961">
                  <c:v>3,78</c:v>
                </c:pt>
                <c:pt idx="962">
                  <c:v>3,78</c:v>
                </c:pt>
                <c:pt idx="963">
                  <c:v>3,79</c:v>
                </c:pt>
                <c:pt idx="964">
                  <c:v>3,79</c:v>
                </c:pt>
                <c:pt idx="965">
                  <c:v>3,79</c:v>
                </c:pt>
                <c:pt idx="966">
                  <c:v>3,80</c:v>
                </c:pt>
                <c:pt idx="967">
                  <c:v>3,80</c:v>
                </c:pt>
                <c:pt idx="968">
                  <c:v>3,81</c:v>
                </c:pt>
                <c:pt idx="969">
                  <c:v>3,81</c:v>
                </c:pt>
                <c:pt idx="970">
                  <c:v>3,81</c:v>
                </c:pt>
                <c:pt idx="971">
                  <c:v>3,82</c:v>
                </c:pt>
                <c:pt idx="972">
                  <c:v>3,82</c:v>
                </c:pt>
                <c:pt idx="973">
                  <c:v>3,83</c:v>
                </c:pt>
                <c:pt idx="974">
                  <c:v>3,83</c:v>
                </c:pt>
                <c:pt idx="975">
                  <c:v>3,83</c:v>
                </c:pt>
                <c:pt idx="976">
                  <c:v>3,83</c:v>
                </c:pt>
                <c:pt idx="977">
                  <c:v>3,84</c:v>
                </c:pt>
                <c:pt idx="978">
                  <c:v>3,84</c:v>
                </c:pt>
                <c:pt idx="979">
                  <c:v>3,84</c:v>
                </c:pt>
                <c:pt idx="980">
                  <c:v>3,85</c:v>
                </c:pt>
                <c:pt idx="981">
                  <c:v>3,85</c:v>
                </c:pt>
                <c:pt idx="982">
                  <c:v>3,85</c:v>
                </c:pt>
                <c:pt idx="983">
                  <c:v>3,86</c:v>
                </c:pt>
                <c:pt idx="984">
                  <c:v>3,86</c:v>
                </c:pt>
                <c:pt idx="985">
                  <c:v>3,87</c:v>
                </c:pt>
                <c:pt idx="986">
                  <c:v>3,87</c:v>
                </c:pt>
                <c:pt idx="987">
                  <c:v>3,87</c:v>
                </c:pt>
                <c:pt idx="988">
                  <c:v>3,88</c:v>
                </c:pt>
                <c:pt idx="989">
                  <c:v>3,88</c:v>
                </c:pt>
                <c:pt idx="990">
                  <c:v>3,89</c:v>
                </c:pt>
                <c:pt idx="991">
                  <c:v>3,89</c:v>
                </c:pt>
                <c:pt idx="992">
                  <c:v>3,90</c:v>
                </c:pt>
                <c:pt idx="993">
                  <c:v>3,90</c:v>
                </c:pt>
                <c:pt idx="994">
                  <c:v>3,91</c:v>
                </c:pt>
                <c:pt idx="995">
                  <c:v>3,91</c:v>
                </c:pt>
                <c:pt idx="996">
                  <c:v>3,91</c:v>
                </c:pt>
                <c:pt idx="997">
                  <c:v>3,92</c:v>
                </c:pt>
                <c:pt idx="998">
                  <c:v>3,92</c:v>
                </c:pt>
                <c:pt idx="999">
                  <c:v>3,93</c:v>
                </c:pt>
                <c:pt idx="1000">
                  <c:v>3,93</c:v>
                </c:pt>
                <c:pt idx="1001">
                  <c:v>3,93</c:v>
                </c:pt>
                <c:pt idx="1002">
                  <c:v>3,94</c:v>
                </c:pt>
                <c:pt idx="1003">
                  <c:v>3,94</c:v>
                </c:pt>
                <c:pt idx="1004">
                  <c:v>3,94</c:v>
                </c:pt>
                <c:pt idx="1005">
                  <c:v>3,95</c:v>
                </c:pt>
                <c:pt idx="1006">
                  <c:v>3,95</c:v>
                </c:pt>
                <c:pt idx="1007">
                  <c:v>3,96</c:v>
                </c:pt>
                <c:pt idx="1008">
                  <c:v>3,96</c:v>
                </c:pt>
                <c:pt idx="1009">
                  <c:v>3,97</c:v>
                </c:pt>
                <c:pt idx="1010">
                  <c:v>3,97</c:v>
                </c:pt>
                <c:pt idx="1011">
                  <c:v>3,98</c:v>
                </c:pt>
                <c:pt idx="1012">
                  <c:v>3,98</c:v>
                </c:pt>
                <c:pt idx="1013">
                  <c:v>3,99</c:v>
                </c:pt>
                <c:pt idx="1014">
                  <c:v>3,99</c:v>
                </c:pt>
                <c:pt idx="1015">
                  <c:v>4,00</c:v>
                </c:pt>
                <c:pt idx="1016">
                  <c:v>4,00</c:v>
                </c:pt>
              </c:strCache>
            </c:strRef>
          </c:cat>
          <c:val>
            <c:numRef>
              <c:f>Лист1!$P$2:$P$1017</c:f>
              <c:numCache>
                <c:formatCode>0.00</c:formatCode>
                <c:ptCount val="1016"/>
                <c:pt idx="0">
                  <c:v>-96.744690000000006</c:v>
                </c:pt>
                <c:pt idx="1">
                  <c:v>-96.744690000000006</c:v>
                </c:pt>
                <c:pt idx="2">
                  <c:v>-87.150109999999998</c:v>
                </c:pt>
                <c:pt idx="3">
                  <c:v>-87.150109999999998</c:v>
                </c:pt>
                <c:pt idx="4">
                  <c:v>15.068630000000001</c:v>
                </c:pt>
                <c:pt idx="5">
                  <c:v>15.068630000000001</c:v>
                </c:pt>
                <c:pt idx="6">
                  <c:v>15.068630000000001</c:v>
                </c:pt>
                <c:pt idx="7">
                  <c:v>15.068630000000001</c:v>
                </c:pt>
                <c:pt idx="8">
                  <c:v>118.4024</c:v>
                </c:pt>
                <c:pt idx="9">
                  <c:v>118.4024</c:v>
                </c:pt>
                <c:pt idx="10">
                  <c:v>118.4024</c:v>
                </c:pt>
                <c:pt idx="11">
                  <c:v>155.92080000000001</c:v>
                </c:pt>
                <c:pt idx="12">
                  <c:v>155.92080000000001</c:v>
                </c:pt>
                <c:pt idx="13">
                  <c:v>154.7286</c:v>
                </c:pt>
                <c:pt idx="14">
                  <c:v>154.7286</c:v>
                </c:pt>
                <c:pt idx="15">
                  <c:v>138.89599999999999</c:v>
                </c:pt>
                <c:pt idx="16">
                  <c:v>138.89599999999999</c:v>
                </c:pt>
                <c:pt idx="17">
                  <c:v>138.89599999999999</c:v>
                </c:pt>
                <c:pt idx="18">
                  <c:v>95.28013</c:v>
                </c:pt>
                <c:pt idx="19">
                  <c:v>95.28013</c:v>
                </c:pt>
                <c:pt idx="20">
                  <c:v>95.28013</c:v>
                </c:pt>
                <c:pt idx="21">
                  <c:v>26.67184</c:v>
                </c:pt>
                <c:pt idx="22">
                  <c:v>26.67184</c:v>
                </c:pt>
                <c:pt idx="23">
                  <c:v>31.475729999999999</c:v>
                </c:pt>
                <c:pt idx="24">
                  <c:v>31.475729999999999</c:v>
                </c:pt>
                <c:pt idx="25">
                  <c:v>61.143030000000003</c:v>
                </c:pt>
                <c:pt idx="26">
                  <c:v>61.143030000000003</c:v>
                </c:pt>
                <c:pt idx="27">
                  <c:v>61.143030000000003</c:v>
                </c:pt>
                <c:pt idx="28">
                  <c:v>64.284909999999996</c:v>
                </c:pt>
                <c:pt idx="29">
                  <c:v>64.284909999999996</c:v>
                </c:pt>
                <c:pt idx="30">
                  <c:v>138.14830000000001</c:v>
                </c:pt>
                <c:pt idx="31">
                  <c:v>138.14830000000001</c:v>
                </c:pt>
                <c:pt idx="32">
                  <c:v>138.14830000000001</c:v>
                </c:pt>
                <c:pt idx="33">
                  <c:v>125.8643</c:v>
                </c:pt>
                <c:pt idx="34">
                  <c:v>125.8643</c:v>
                </c:pt>
                <c:pt idx="35">
                  <c:v>41.27955</c:v>
                </c:pt>
                <c:pt idx="36">
                  <c:v>41.27955</c:v>
                </c:pt>
                <c:pt idx="37">
                  <c:v>41.27955</c:v>
                </c:pt>
                <c:pt idx="38">
                  <c:v>17.099589999999999</c:v>
                </c:pt>
                <c:pt idx="39">
                  <c:v>17.099589999999999</c:v>
                </c:pt>
                <c:pt idx="40">
                  <c:v>17.099589999999999</c:v>
                </c:pt>
                <c:pt idx="41">
                  <c:v>45.25911</c:v>
                </c:pt>
                <c:pt idx="42">
                  <c:v>45.25911</c:v>
                </c:pt>
                <c:pt idx="43">
                  <c:v>45.25911</c:v>
                </c:pt>
                <c:pt idx="44">
                  <c:v>47.25714</c:v>
                </c:pt>
                <c:pt idx="45">
                  <c:v>47.25714</c:v>
                </c:pt>
                <c:pt idx="46">
                  <c:v>47.25714</c:v>
                </c:pt>
                <c:pt idx="47">
                  <c:v>40.301020000000001</c:v>
                </c:pt>
                <c:pt idx="48">
                  <c:v>40.301020000000001</c:v>
                </c:pt>
                <c:pt idx="49">
                  <c:v>40.301020000000001</c:v>
                </c:pt>
                <c:pt idx="50">
                  <c:v>40.088509999999999</c:v>
                </c:pt>
                <c:pt idx="51">
                  <c:v>40.088509999999999</c:v>
                </c:pt>
                <c:pt idx="52">
                  <c:v>40.088509999999999</c:v>
                </c:pt>
                <c:pt idx="53">
                  <c:v>27.7668</c:v>
                </c:pt>
                <c:pt idx="54">
                  <c:v>27.7668</c:v>
                </c:pt>
                <c:pt idx="55">
                  <c:v>24.82273</c:v>
                </c:pt>
                <c:pt idx="56">
                  <c:v>24.82273</c:v>
                </c:pt>
                <c:pt idx="57">
                  <c:v>-11.74117</c:v>
                </c:pt>
                <c:pt idx="58">
                  <c:v>-11.74117</c:v>
                </c:pt>
                <c:pt idx="59">
                  <c:v>-11.74117</c:v>
                </c:pt>
                <c:pt idx="60">
                  <c:v>-3.6503519999999998</c:v>
                </c:pt>
                <c:pt idx="61">
                  <c:v>-3.6503519999999998</c:v>
                </c:pt>
                <c:pt idx="62">
                  <c:v>13.82943</c:v>
                </c:pt>
                <c:pt idx="63">
                  <c:v>13.82943</c:v>
                </c:pt>
                <c:pt idx="64">
                  <c:v>13.82943</c:v>
                </c:pt>
                <c:pt idx="65">
                  <c:v>-13.883380000000001</c:v>
                </c:pt>
                <c:pt idx="66">
                  <c:v>-13.883380000000001</c:v>
                </c:pt>
                <c:pt idx="67">
                  <c:v>-13.883380000000001</c:v>
                </c:pt>
                <c:pt idx="68">
                  <c:v>-13.883380000000001</c:v>
                </c:pt>
                <c:pt idx="69">
                  <c:v>-42.102359999999997</c:v>
                </c:pt>
                <c:pt idx="70">
                  <c:v>-42.102359999999997</c:v>
                </c:pt>
                <c:pt idx="71">
                  <c:v>-42.102359999999997</c:v>
                </c:pt>
                <c:pt idx="72">
                  <c:v>-35.314900000000002</c:v>
                </c:pt>
                <c:pt idx="73">
                  <c:v>-35.314900000000002</c:v>
                </c:pt>
                <c:pt idx="74">
                  <c:v>-13.554790000000001</c:v>
                </c:pt>
                <c:pt idx="75">
                  <c:v>-13.554790000000001</c:v>
                </c:pt>
                <c:pt idx="76">
                  <c:v>-1.0260389999999999</c:v>
                </c:pt>
                <c:pt idx="77">
                  <c:v>-1.0260389999999999</c:v>
                </c:pt>
                <c:pt idx="78">
                  <c:v>26.685749999999999</c:v>
                </c:pt>
                <c:pt idx="79">
                  <c:v>26.685749999999999</c:v>
                </c:pt>
                <c:pt idx="80">
                  <c:v>39.74689</c:v>
                </c:pt>
                <c:pt idx="81">
                  <c:v>39.74689</c:v>
                </c:pt>
                <c:pt idx="82">
                  <c:v>39.74689</c:v>
                </c:pt>
                <c:pt idx="83">
                  <c:v>56.009549999999997</c:v>
                </c:pt>
                <c:pt idx="84">
                  <c:v>56.009549999999997</c:v>
                </c:pt>
                <c:pt idx="85">
                  <c:v>56.009549999999997</c:v>
                </c:pt>
                <c:pt idx="86">
                  <c:v>27.044899999999998</c:v>
                </c:pt>
                <c:pt idx="87">
                  <c:v>27.044899999999998</c:v>
                </c:pt>
                <c:pt idx="88">
                  <c:v>35.572719999999997</c:v>
                </c:pt>
                <c:pt idx="89">
                  <c:v>35.572719999999997</c:v>
                </c:pt>
                <c:pt idx="90">
                  <c:v>105.7954</c:v>
                </c:pt>
                <c:pt idx="91">
                  <c:v>105.7954</c:v>
                </c:pt>
                <c:pt idx="92">
                  <c:v>102.0314</c:v>
                </c:pt>
                <c:pt idx="93">
                  <c:v>102.0314</c:v>
                </c:pt>
                <c:pt idx="94">
                  <c:v>102.0314</c:v>
                </c:pt>
                <c:pt idx="95">
                  <c:v>80.795940000000002</c:v>
                </c:pt>
                <c:pt idx="96">
                  <c:v>80.795940000000002</c:v>
                </c:pt>
                <c:pt idx="97">
                  <c:v>80.795940000000002</c:v>
                </c:pt>
                <c:pt idx="98">
                  <c:v>82.779150000000001</c:v>
                </c:pt>
                <c:pt idx="99">
                  <c:v>82.779150000000001</c:v>
                </c:pt>
                <c:pt idx="100">
                  <c:v>82.779150000000001</c:v>
                </c:pt>
                <c:pt idx="101">
                  <c:v>102.55759999999999</c:v>
                </c:pt>
                <c:pt idx="102">
                  <c:v>102.55759999999999</c:v>
                </c:pt>
                <c:pt idx="103">
                  <c:v>8.5427780000000002</c:v>
                </c:pt>
                <c:pt idx="104">
                  <c:v>8.5427780000000002</c:v>
                </c:pt>
                <c:pt idx="105">
                  <c:v>31.144760000000002</c:v>
                </c:pt>
                <c:pt idx="106">
                  <c:v>31.144760000000002</c:v>
                </c:pt>
                <c:pt idx="107">
                  <c:v>73.162819999999996</c:v>
                </c:pt>
                <c:pt idx="108">
                  <c:v>73.162819999999996</c:v>
                </c:pt>
                <c:pt idx="109">
                  <c:v>73.162819999999996</c:v>
                </c:pt>
                <c:pt idx="110">
                  <c:v>82.790970000000002</c:v>
                </c:pt>
                <c:pt idx="111">
                  <c:v>82.790970000000002</c:v>
                </c:pt>
                <c:pt idx="112">
                  <c:v>102.3917</c:v>
                </c:pt>
                <c:pt idx="113">
                  <c:v>102.3917</c:v>
                </c:pt>
                <c:pt idx="114">
                  <c:v>96.600840000000005</c:v>
                </c:pt>
                <c:pt idx="115">
                  <c:v>96.600840000000005</c:v>
                </c:pt>
                <c:pt idx="116">
                  <c:v>97.35378</c:v>
                </c:pt>
                <c:pt idx="117">
                  <c:v>97.35378</c:v>
                </c:pt>
                <c:pt idx="118">
                  <c:v>97.35378</c:v>
                </c:pt>
                <c:pt idx="119">
                  <c:v>97.35378</c:v>
                </c:pt>
                <c:pt idx="120">
                  <c:v>97.35378</c:v>
                </c:pt>
                <c:pt idx="121">
                  <c:v>92.028559999999999</c:v>
                </c:pt>
                <c:pt idx="122">
                  <c:v>92.028559999999999</c:v>
                </c:pt>
                <c:pt idx="123">
                  <c:v>108.3027</c:v>
                </c:pt>
                <c:pt idx="124">
                  <c:v>108.3027</c:v>
                </c:pt>
                <c:pt idx="125">
                  <c:v>124.759</c:v>
                </c:pt>
                <c:pt idx="126">
                  <c:v>124.759</c:v>
                </c:pt>
                <c:pt idx="127">
                  <c:v>124.759</c:v>
                </c:pt>
                <c:pt idx="128">
                  <c:v>124.8967</c:v>
                </c:pt>
                <c:pt idx="129">
                  <c:v>124.8967</c:v>
                </c:pt>
                <c:pt idx="130">
                  <c:v>124.8967</c:v>
                </c:pt>
                <c:pt idx="131">
                  <c:v>124.8967</c:v>
                </c:pt>
                <c:pt idx="132">
                  <c:v>172.9562</c:v>
                </c:pt>
                <c:pt idx="133">
                  <c:v>172.9562</c:v>
                </c:pt>
                <c:pt idx="134">
                  <c:v>172.9562</c:v>
                </c:pt>
                <c:pt idx="135">
                  <c:v>206.62799999999999</c:v>
                </c:pt>
                <c:pt idx="136">
                  <c:v>206.62799999999999</c:v>
                </c:pt>
                <c:pt idx="137">
                  <c:v>191.34639999999999</c:v>
                </c:pt>
                <c:pt idx="138">
                  <c:v>191.34639999999999</c:v>
                </c:pt>
                <c:pt idx="139">
                  <c:v>191.34639999999999</c:v>
                </c:pt>
                <c:pt idx="140">
                  <c:v>65.091579999999993</c:v>
                </c:pt>
                <c:pt idx="141">
                  <c:v>65.091579999999993</c:v>
                </c:pt>
                <c:pt idx="142">
                  <c:v>16.705500000000001</c:v>
                </c:pt>
                <c:pt idx="143">
                  <c:v>16.705500000000001</c:v>
                </c:pt>
                <c:pt idx="144">
                  <c:v>158.0351</c:v>
                </c:pt>
                <c:pt idx="145">
                  <c:v>158.0351</c:v>
                </c:pt>
                <c:pt idx="146">
                  <c:v>158.0351</c:v>
                </c:pt>
                <c:pt idx="147">
                  <c:v>202.9024</c:v>
                </c:pt>
                <c:pt idx="148">
                  <c:v>202.9024</c:v>
                </c:pt>
                <c:pt idx="149">
                  <c:v>172.69550000000001</c:v>
                </c:pt>
                <c:pt idx="150">
                  <c:v>172.69550000000001</c:v>
                </c:pt>
                <c:pt idx="151">
                  <c:v>207.1199</c:v>
                </c:pt>
                <c:pt idx="152">
                  <c:v>207.1199</c:v>
                </c:pt>
                <c:pt idx="153">
                  <c:v>208.08330000000001</c:v>
                </c:pt>
                <c:pt idx="154">
                  <c:v>208.08330000000001</c:v>
                </c:pt>
                <c:pt idx="155">
                  <c:v>163.81649999999999</c:v>
                </c:pt>
                <c:pt idx="156">
                  <c:v>163.81649999999999</c:v>
                </c:pt>
                <c:pt idx="157">
                  <c:v>163.81649999999999</c:v>
                </c:pt>
                <c:pt idx="158">
                  <c:v>170.50530000000001</c:v>
                </c:pt>
                <c:pt idx="159">
                  <c:v>170.50530000000001</c:v>
                </c:pt>
                <c:pt idx="160">
                  <c:v>170.50530000000001</c:v>
                </c:pt>
                <c:pt idx="161">
                  <c:v>124.6065</c:v>
                </c:pt>
                <c:pt idx="162">
                  <c:v>124.6065</c:v>
                </c:pt>
                <c:pt idx="163">
                  <c:v>124.6065</c:v>
                </c:pt>
                <c:pt idx="164">
                  <c:v>94.816540000000003</c:v>
                </c:pt>
                <c:pt idx="165">
                  <c:v>94.816540000000003</c:v>
                </c:pt>
                <c:pt idx="166">
                  <c:v>94.2607</c:v>
                </c:pt>
                <c:pt idx="167">
                  <c:v>94.2607</c:v>
                </c:pt>
                <c:pt idx="168">
                  <c:v>94.2607</c:v>
                </c:pt>
                <c:pt idx="169">
                  <c:v>112.9371</c:v>
                </c:pt>
                <c:pt idx="170">
                  <c:v>112.9371</c:v>
                </c:pt>
                <c:pt idx="171">
                  <c:v>186.98390000000001</c:v>
                </c:pt>
                <c:pt idx="172">
                  <c:v>186.98390000000001</c:v>
                </c:pt>
                <c:pt idx="173">
                  <c:v>186.98390000000001</c:v>
                </c:pt>
                <c:pt idx="174">
                  <c:v>92.444029999999998</c:v>
                </c:pt>
                <c:pt idx="175">
                  <c:v>92.444029999999998</c:v>
                </c:pt>
                <c:pt idx="176">
                  <c:v>-18.232780000000002</c:v>
                </c:pt>
                <c:pt idx="177">
                  <c:v>-18.232780000000002</c:v>
                </c:pt>
                <c:pt idx="178">
                  <c:v>-18.232780000000002</c:v>
                </c:pt>
                <c:pt idx="179">
                  <c:v>25.435749999999999</c:v>
                </c:pt>
                <c:pt idx="180">
                  <c:v>25.435749999999999</c:v>
                </c:pt>
                <c:pt idx="181">
                  <c:v>152.46190000000001</c:v>
                </c:pt>
                <c:pt idx="182">
                  <c:v>152.46190000000001</c:v>
                </c:pt>
                <c:pt idx="183">
                  <c:v>152.46190000000001</c:v>
                </c:pt>
                <c:pt idx="184">
                  <c:v>125.5624</c:v>
                </c:pt>
                <c:pt idx="185">
                  <c:v>125.5624</c:v>
                </c:pt>
                <c:pt idx="186">
                  <c:v>125.2826</c:v>
                </c:pt>
                <c:pt idx="187">
                  <c:v>125.2826</c:v>
                </c:pt>
                <c:pt idx="188">
                  <c:v>111.4439</c:v>
                </c:pt>
                <c:pt idx="189">
                  <c:v>111.4439</c:v>
                </c:pt>
                <c:pt idx="190">
                  <c:v>111.4439</c:v>
                </c:pt>
                <c:pt idx="191">
                  <c:v>52.901609999999998</c:v>
                </c:pt>
                <c:pt idx="192">
                  <c:v>52.901609999999998</c:v>
                </c:pt>
                <c:pt idx="193">
                  <c:v>-6.6523969999999997</c:v>
                </c:pt>
                <c:pt idx="194">
                  <c:v>-6.6523969999999997</c:v>
                </c:pt>
                <c:pt idx="195">
                  <c:v>39.976280000000003</c:v>
                </c:pt>
                <c:pt idx="196">
                  <c:v>39.976280000000003</c:v>
                </c:pt>
                <c:pt idx="197">
                  <c:v>39.976280000000003</c:v>
                </c:pt>
                <c:pt idx="198">
                  <c:v>113.2724</c:v>
                </c:pt>
                <c:pt idx="199">
                  <c:v>113.2724</c:v>
                </c:pt>
                <c:pt idx="200">
                  <c:v>101.1001</c:v>
                </c:pt>
                <c:pt idx="201">
                  <c:v>101.1001</c:v>
                </c:pt>
                <c:pt idx="202">
                  <c:v>1.816864</c:v>
                </c:pt>
                <c:pt idx="203">
                  <c:v>1.816864</c:v>
                </c:pt>
                <c:pt idx="204">
                  <c:v>61.064779999999999</c:v>
                </c:pt>
                <c:pt idx="205">
                  <c:v>61.064779999999999</c:v>
                </c:pt>
                <c:pt idx="206">
                  <c:v>61.064779999999999</c:v>
                </c:pt>
                <c:pt idx="207">
                  <c:v>124.59220000000001</c:v>
                </c:pt>
                <c:pt idx="208">
                  <c:v>124.59220000000001</c:v>
                </c:pt>
                <c:pt idx="209">
                  <c:v>132.82550000000001</c:v>
                </c:pt>
                <c:pt idx="210">
                  <c:v>132.82550000000001</c:v>
                </c:pt>
                <c:pt idx="211">
                  <c:v>114.3556</c:v>
                </c:pt>
                <c:pt idx="212">
                  <c:v>114.3556</c:v>
                </c:pt>
                <c:pt idx="213">
                  <c:v>69.09581</c:v>
                </c:pt>
                <c:pt idx="214">
                  <c:v>69.09581</c:v>
                </c:pt>
                <c:pt idx="215">
                  <c:v>104.0758</c:v>
                </c:pt>
                <c:pt idx="216">
                  <c:v>104.0758</c:v>
                </c:pt>
                <c:pt idx="217">
                  <c:v>166.42160000000001</c:v>
                </c:pt>
                <c:pt idx="218">
                  <c:v>166.42160000000001</c:v>
                </c:pt>
                <c:pt idx="219">
                  <c:v>183.8912</c:v>
                </c:pt>
                <c:pt idx="220">
                  <c:v>183.8912</c:v>
                </c:pt>
                <c:pt idx="221">
                  <c:v>183.8912</c:v>
                </c:pt>
                <c:pt idx="222">
                  <c:v>181.72710000000001</c:v>
                </c:pt>
                <c:pt idx="223">
                  <c:v>181.72710000000001</c:v>
                </c:pt>
                <c:pt idx="224">
                  <c:v>181.72710000000001</c:v>
                </c:pt>
                <c:pt idx="225">
                  <c:v>120.1503</c:v>
                </c:pt>
                <c:pt idx="226">
                  <c:v>120.1503</c:v>
                </c:pt>
                <c:pt idx="227">
                  <c:v>120.1503</c:v>
                </c:pt>
                <c:pt idx="228">
                  <c:v>43.635089999999998</c:v>
                </c:pt>
                <c:pt idx="229">
                  <c:v>43.635089999999998</c:v>
                </c:pt>
                <c:pt idx="230">
                  <c:v>4.3607250000000004</c:v>
                </c:pt>
                <c:pt idx="231">
                  <c:v>4.3607250000000004</c:v>
                </c:pt>
                <c:pt idx="232">
                  <c:v>4.3607250000000004</c:v>
                </c:pt>
                <c:pt idx="233">
                  <c:v>30.07957</c:v>
                </c:pt>
                <c:pt idx="234">
                  <c:v>30.07957</c:v>
                </c:pt>
                <c:pt idx="235">
                  <c:v>30.07957</c:v>
                </c:pt>
                <c:pt idx="236">
                  <c:v>131.1206</c:v>
                </c:pt>
                <c:pt idx="237">
                  <c:v>131.1206</c:v>
                </c:pt>
                <c:pt idx="238">
                  <c:v>131.1206</c:v>
                </c:pt>
                <c:pt idx="239">
                  <c:v>131.1206</c:v>
                </c:pt>
                <c:pt idx="240">
                  <c:v>100.76439999999999</c:v>
                </c:pt>
                <c:pt idx="241">
                  <c:v>100.76439999999999</c:v>
                </c:pt>
                <c:pt idx="242">
                  <c:v>83.014349999999993</c:v>
                </c:pt>
                <c:pt idx="243">
                  <c:v>83.014349999999993</c:v>
                </c:pt>
                <c:pt idx="244">
                  <c:v>56.355609999999999</c:v>
                </c:pt>
                <c:pt idx="245">
                  <c:v>56.355609999999999</c:v>
                </c:pt>
                <c:pt idx="246">
                  <c:v>56.355609999999999</c:v>
                </c:pt>
                <c:pt idx="247">
                  <c:v>35.444159999999997</c:v>
                </c:pt>
                <c:pt idx="248">
                  <c:v>35.444159999999997</c:v>
                </c:pt>
                <c:pt idx="249">
                  <c:v>26.33888</c:v>
                </c:pt>
                <c:pt idx="250">
                  <c:v>26.33888</c:v>
                </c:pt>
                <c:pt idx="251">
                  <c:v>74.361720000000005</c:v>
                </c:pt>
                <c:pt idx="252">
                  <c:v>74.361720000000005</c:v>
                </c:pt>
                <c:pt idx="253">
                  <c:v>74.361720000000005</c:v>
                </c:pt>
                <c:pt idx="254">
                  <c:v>133.08519999999999</c:v>
                </c:pt>
                <c:pt idx="255">
                  <c:v>133.08519999999999</c:v>
                </c:pt>
                <c:pt idx="256">
                  <c:v>133.08519999999999</c:v>
                </c:pt>
                <c:pt idx="257">
                  <c:v>103.0146</c:v>
                </c:pt>
                <c:pt idx="258">
                  <c:v>103.0146</c:v>
                </c:pt>
                <c:pt idx="259">
                  <c:v>164.53460000000001</c:v>
                </c:pt>
                <c:pt idx="260">
                  <c:v>164.53460000000001</c:v>
                </c:pt>
                <c:pt idx="261">
                  <c:v>265.36939999999998</c:v>
                </c:pt>
                <c:pt idx="262">
                  <c:v>265.36939999999998</c:v>
                </c:pt>
                <c:pt idx="263">
                  <c:v>205.304</c:v>
                </c:pt>
                <c:pt idx="264">
                  <c:v>205.304</c:v>
                </c:pt>
                <c:pt idx="265">
                  <c:v>205.304</c:v>
                </c:pt>
                <c:pt idx="266">
                  <c:v>73.536580000000001</c:v>
                </c:pt>
                <c:pt idx="267">
                  <c:v>73.536580000000001</c:v>
                </c:pt>
                <c:pt idx="268">
                  <c:v>73.536580000000001</c:v>
                </c:pt>
                <c:pt idx="269">
                  <c:v>19.438140000000001</c:v>
                </c:pt>
                <c:pt idx="270">
                  <c:v>19.438140000000001</c:v>
                </c:pt>
                <c:pt idx="271">
                  <c:v>19.438140000000001</c:v>
                </c:pt>
                <c:pt idx="272">
                  <c:v>19.438140000000001</c:v>
                </c:pt>
                <c:pt idx="273">
                  <c:v>19.438140000000001</c:v>
                </c:pt>
                <c:pt idx="274">
                  <c:v>52.766249999999999</c:v>
                </c:pt>
                <c:pt idx="275">
                  <c:v>52.766249999999999</c:v>
                </c:pt>
                <c:pt idx="276">
                  <c:v>52.766249999999999</c:v>
                </c:pt>
                <c:pt idx="277">
                  <c:v>79.249629999999996</c:v>
                </c:pt>
                <c:pt idx="278">
                  <c:v>79.249629999999996</c:v>
                </c:pt>
                <c:pt idx="279">
                  <c:v>221.6148</c:v>
                </c:pt>
                <c:pt idx="280">
                  <c:v>221.6148</c:v>
                </c:pt>
                <c:pt idx="281">
                  <c:v>221.6148</c:v>
                </c:pt>
                <c:pt idx="282">
                  <c:v>286.48759999999999</c:v>
                </c:pt>
                <c:pt idx="283">
                  <c:v>286.48759999999999</c:v>
                </c:pt>
                <c:pt idx="284">
                  <c:v>214.0478</c:v>
                </c:pt>
                <c:pt idx="285">
                  <c:v>214.0478</c:v>
                </c:pt>
                <c:pt idx="286">
                  <c:v>214.0478</c:v>
                </c:pt>
                <c:pt idx="287">
                  <c:v>175.97130000000001</c:v>
                </c:pt>
                <c:pt idx="288">
                  <c:v>175.97130000000001</c:v>
                </c:pt>
                <c:pt idx="289">
                  <c:v>175.97130000000001</c:v>
                </c:pt>
                <c:pt idx="290">
                  <c:v>20.860330000000001</c:v>
                </c:pt>
                <c:pt idx="291">
                  <c:v>20.860330000000001</c:v>
                </c:pt>
                <c:pt idx="292">
                  <c:v>33.409579999999998</c:v>
                </c:pt>
                <c:pt idx="293">
                  <c:v>33.409579999999998</c:v>
                </c:pt>
                <c:pt idx="294">
                  <c:v>33.409579999999998</c:v>
                </c:pt>
                <c:pt idx="295">
                  <c:v>99.500349999999997</c:v>
                </c:pt>
                <c:pt idx="296">
                  <c:v>99.500349999999997</c:v>
                </c:pt>
                <c:pt idx="297">
                  <c:v>99.500349999999997</c:v>
                </c:pt>
                <c:pt idx="298">
                  <c:v>188.8605</c:v>
                </c:pt>
                <c:pt idx="299">
                  <c:v>188.8605</c:v>
                </c:pt>
                <c:pt idx="300">
                  <c:v>242.93109999999999</c:v>
                </c:pt>
                <c:pt idx="301">
                  <c:v>242.93109999999999</c:v>
                </c:pt>
                <c:pt idx="302">
                  <c:v>284.35419999999999</c:v>
                </c:pt>
                <c:pt idx="303">
                  <c:v>284.35419999999999</c:v>
                </c:pt>
                <c:pt idx="304">
                  <c:v>135.3184</c:v>
                </c:pt>
                <c:pt idx="305">
                  <c:v>135.3184</c:v>
                </c:pt>
                <c:pt idx="306">
                  <c:v>90.700869999999995</c:v>
                </c:pt>
                <c:pt idx="307">
                  <c:v>90.700869999999995</c:v>
                </c:pt>
                <c:pt idx="308">
                  <c:v>105.7706</c:v>
                </c:pt>
                <c:pt idx="309">
                  <c:v>105.7706</c:v>
                </c:pt>
                <c:pt idx="310">
                  <c:v>157.58019999999999</c:v>
                </c:pt>
                <c:pt idx="311">
                  <c:v>157.58019999999999</c:v>
                </c:pt>
                <c:pt idx="312">
                  <c:v>296.11720000000003</c:v>
                </c:pt>
                <c:pt idx="313">
                  <c:v>296.11720000000003</c:v>
                </c:pt>
                <c:pt idx="314">
                  <c:v>233.10120000000001</c:v>
                </c:pt>
                <c:pt idx="315">
                  <c:v>233.10120000000001</c:v>
                </c:pt>
                <c:pt idx="316">
                  <c:v>233.10120000000001</c:v>
                </c:pt>
                <c:pt idx="317">
                  <c:v>250.52930000000001</c:v>
                </c:pt>
                <c:pt idx="318">
                  <c:v>250.52930000000001</c:v>
                </c:pt>
                <c:pt idx="319">
                  <c:v>250.52930000000001</c:v>
                </c:pt>
                <c:pt idx="320">
                  <c:v>320.42809999999997</c:v>
                </c:pt>
                <c:pt idx="321">
                  <c:v>320.42809999999997</c:v>
                </c:pt>
                <c:pt idx="322">
                  <c:v>155.26650000000001</c:v>
                </c:pt>
                <c:pt idx="323">
                  <c:v>155.26650000000001</c:v>
                </c:pt>
                <c:pt idx="324">
                  <c:v>58.242130000000003</c:v>
                </c:pt>
                <c:pt idx="325">
                  <c:v>58.242130000000003</c:v>
                </c:pt>
                <c:pt idx="326">
                  <c:v>58.242130000000003</c:v>
                </c:pt>
                <c:pt idx="327">
                  <c:v>58.242130000000003</c:v>
                </c:pt>
                <c:pt idx="328">
                  <c:v>153.0805</c:v>
                </c:pt>
                <c:pt idx="329">
                  <c:v>153.0805</c:v>
                </c:pt>
                <c:pt idx="330">
                  <c:v>153.0805</c:v>
                </c:pt>
                <c:pt idx="331">
                  <c:v>159.52799999999999</c:v>
                </c:pt>
                <c:pt idx="332">
                  <c:v>159.52799999999999</c:v>
                </c:pt>
                <c:pt idx="333">
                  <c:v>204.5908</c:v>
                </c:pt>
                <c:pt idx="334">
                  <c:v>204.5908</c:v>
                </c:pt>
                <c:pt idx="335">
                  <c:v>204.5908</c:v>
                </c:pt>
                <c:pt idx="336">
                  <c:v>97.458500000000001</c:v>
                </c:pt>
                <c:pt idx="337">
                  <c:v>97.458500000000001</c:v>
                </c:pt>
                <c:pt idx="338">
                  <c:v>98.124529999999993</c:v>
                </c:pt>
                <c:pt idx="339">
                  <c:v>98.124529999999993</c:v>
                </c:pt>
                <c:pt idx="340">
                  <c:v>205.72790000000001</c:v>
                </c:pt>
                <c:pt idx="341">
                  <c:v>205.72790000000001</c:v>
                </c:pt>
                <c:pt idx="342">
                  <c:v>205.72790000000001</c:v>
                </c:pt>
                <c:pt idx="343">
                  <c:v>329.20960000000002</c:v>
                </c:pt>
                <c:pt idx="344">
                  <c:v>329.20960000000002</c:v>
                </c:pt>
                <c:pt idx="345">
                  <c:v>329.20960000000002</c:v>
                </c:pt>
                <c:pt idx="346">
                  <c:v>282.93579999999997</c:v>
                </c:pt>
                <c:pt idx="347">
                  <c:v>282.93579999999997</c:v>
                </c:pt>
                <c:pt idx="348">
                  <c:v>282.93579999999997</c:v>
                </c:pt>
                <c:pt idx="349">
                  <c:v>134.6645</c:v>
                </c:pt>
                <c:pt idx="350">
                  <c:v>134.6645</c:v>
                </c:pt>
                <c:pt idx="351">
                  <c:v>134.6645</c:v>
                </c:pt>
                <c:pt idx="352">
                  <c:v>161.4443</c:v>
                </c:pt>
                <c:pt idx="353">
                  <c:v>161.4443</c:v>
                </c:pt>
                <c:pt idx="354">
                  <c:v>223.5608</c:v>
                </c:pt>
                <c:pt idx="355">
                  <c:v>223.5608</c:v>
                </c:pt>
                <c:pt idx="356">
                  <c:v>223.5608</c:v>
                </c:pt>
                <c:pt idx="357">
                  <c:v>194.51949999999999</c:v>
                </c:pt>
                <c:pt idx="358">
                  <c:v>194.51949999999999</c:v>
                </c:pt>
                <c:pt idx="359">
                  <c:v>194.51949999999999</c:v>
                </c:pt>
                <c:pt idx="360">
                  <c:v>171.37479999999999</c:v>
                </c:pt>
                <c:pt idx="361">
                  <c:v>171.37479999999999</c:v>
                </c:pt>
                <c:pt idx="362">
                  <c:v>230.02850000000001</c:v>
                </c:pt>
                <c:pt idx="363">
                  <c:v>230.02850000000001</c:v>
                </c:pt>
                <c:pt idx="364">
                  <c:v>230.02850000000001</c:v>
                </c:pt>
                <c:pt idx="365">
                  <c:v>335.4101</c:v>
                </c:pt>
                <c:pt idx="366">
                  <c:v>335.4101</c:v>
                </c:pt>
                <c:pt idx="367">
                  <c:v>262.87560000000002</c:v>
                </c:pt>
                <c:pt idx="368">
                  <c:v>262.87560000000002</c:v>
                </c:pt>
                <c:pt idx="369">
                  <c:v>134.47149999999999</c:v>
                </c:pt>
                <c:pt idx="370">
                  <c:v>134.47149999999999</c:v>
                </c:pt>
                <c:pt idx="371">
                  <c:v>134.8466</c:v>
                </c:pt>
                <c:pt idx="372">
                  <c:v>134.8466</c:v>
                </c:pt>
                <c:pt idx="373">
                  <c:v>289.21899999999999</c:v>
                </c:pt>
                <c:pt idx="374">
                  <c:v>289.21899999999999</c:v>
                </c:pt>
                <c:pt idx="375">
                  <c:v>237.12110000000001</c:v>
                </c:pt>
                <c:pt idx="376">
                  <c:v>237.12110000000001</c:v>
                </c:pt>
                <c:pt idx="377">
                  <c:v>237.12110000000001</c:v>
                </c:pt>
                <c:pt idx="378">
                  <c:v>257.06479999999999</c:v>
                </c:pt>
                <c:pt idx="379">
                  <c:v>257.06479999999999</c:v>
                </c:pt>
                <c:pt idx="380">
                  <c:v>250.51050000000001</c:v>
                </c:pt>
                <c:pt idx="381">
                  <c:v>250.51050000000001</c:v>
                </c:pt>
                <c:pt idx="382">
                  <c:v>213.20230000000001</c:v>
                </c:pt>
                <c:pt idx="383">
                  <c:v>213.20230000000001</c:v>
                </c:pt>
                <c:pt idx="384">
                  <c:v>268.75040000000001</c:v>
                </c:pt>
                <c:pt idx="385">
                  <c:v>268.75040000000001</c:v>
                </c:pt>
                <c:pt idx="386">
                  <c:v>268.75040000000001</c:v>
                </c:pt>
                <c:pt idx="387">
                  <c:v>320.42809999999997</c:v>
                </c:pt>
                <c:pt idx="388">
                  <c:v>320.42809999999997</c:v>
                </c:pt>
                <c:pt idx="389">
                  <c:v>320.42809999999997</c:v>
                </c:pt>
                <c:pt idx="390">
                  <c:v>288.55450000000002</c:v>
                </c:pt>
                <c:pt idx="391">
                  <c:v>288.55450000000002</c:v>
                </c:pt>
                <c:pt idx="392">
                  <c:v>173.2535</c:v>
                </c:pt>
                <c:pt idx="393">
                  <c:v>173.2535</c:v>
                </c:pt>
                <c:pt idx="394">
                  <c:v>173.2535</c:v>
                </c:pt>
                <c:pt idx="395">
                  <c:v>315.79669999999999</c:v>
                </c:pt>
                <c:pt idx="396">
                  <c:v>315.79669999999999</c:v>
                </c:pt>
                <c:pt idx="397">
                  <c:v>190.11689999999999</c:v>
                </c:pt>
                <c:pt idx="398">
                  <c:v>190.11689999999999</c:v>
                </c:pt>
                <c:pt idx="399">
                  <c:v>96.342380000000006</c:v>
                </c:pt>
                <c:pt idx="400">
                  <c:v>96.342380000000006</c:v>
                </c:pt>
                <c:pt idx="401">
                  <c:v>96.342380000000006</c:v>
                </c:pt>
                <c:pt idx="402">
                  <c:v>127.7824</c:v>
                </c:pt>
                <c:pt idx="403">
                  <c:v>127.7824</c:v>
                </c:pt>
                <c:pt idx="404">
                  <c:v>127.7824</c:v>
                </c:pt>
                <c:pt idx="405">
                  <c:v>169.99809999999999</c:v>
                </c:pt>
                <c:pt idx="406">
                  <c:v>169.99809999999999</c:v>
                </c:pt>
                <c:pt idx="407">
                  <c:v>169.99809999999999</c:v>
                </c:pt>
                <c:pt idx="408">
                  <c:v>300.25200000000001</c:v>
                </c:pt>
                <c:pt idx="409">
                  <c:v>300.25200000000001</c:v>
                </c:pt>
                <c:pt idx="410">
                  <c:v>314.93079999999998</c:v>
                </c:pt>
                <c:pt idx="411">
                  <c:v>314.93079999999998</c:v>
                </c:pt>
                <c:pt idx="412">
                  <c:v>293.5668</c:v>
                </c:pt>
                <c:pt idx="413">
                  <c:v>293.5668</c:v>
                </c:pt>
                <c:pt idx="414">
                  <c:v>293.5668</c:v>
                </c:pt>
                <c:pt idx="415">
                  <c:v>242.9435</c:v>
                </c:pt>
                <c:pt idx="416">
                  <c:v>242.9435</c:v>
                </c:pt>
                <c:pt idx="417">
                  <c:v>311.17</c:v>
                </c:pt>
                <c:pt idx="418">
                  <c:v>311.17</c:v>
                </c:pt>
                <c:pt idx="419">
                  <c:v>311.17</c:v>
                </c:pt>
                <c:pt idx="420">
                  <c:v>310.75740000000002</c:v>
                </c:pt>
                <c:pt idx="421">
                  <c:v>310.75740000000002</c:v>
                </c:pt>
                <c:pt idx="422">
                  <c:v>422.27940000000001</c:v>
                </c:pt>
                <c:pt idx="423">
                  <c:v>422.27940000000001</c:v>
                </c:pt>
                <c:pt idx="424">
                  <c:v>422.27940000000001</c:v>
                </c:pt>
                <c:pt idx="425">
                  <c:v>430.27229999999997</c:v>
                </c:pt>
                <c:pt idx="426">
                  <c:v>430.27229999999997</c:v>
                </c:pt>
                <c:pt idx="427">
                  <c:v>430.27229999999997</c:v>
                </c:pt>
                <c:pt idx="428">
                  <c:v>312.2962</c:v>
                </c:pt>
                <c:pt idx="429">
                  <c:v>312.2962</c:v>
                </c:pt>
                <c:pt idx="430">
                  <c:v>312.2962</c:v>
                </c:pt>
                <c:pt idx="431">
                  <c:v>282.58510000000001</c:v>
                </c:pt>
                <c:pt idx="432">
                  <c:v>282.58510000000001</c:v>
                </c:pt>
                <c:pt idx="433">
                  <c:v>282.58510000000001</c:v>
                </c:pt>
                <c:pt idx="434">
                  <c:v>430.3725</c:v>
                </c:pt>
                <c:pt idx="435">
                  <c:v>430.3725</c:v>
                </c:pt>
                <c:pt idx="436">
                  <c:v>385.00599999999997</c:v>
                </c:pt>
                <c:pt idx="437">
                  <c:v>385.00599999999997</c:v>
                </c:pt>
                <c:pt idx="438">
                  <c:v>255.36689999999999</c:v>
                </c:pt>
                <c:pt idx="439">
                  <c:v>255.36689999999999</c:v>
                </c:pt>
                <c:pt idx="440">
                  <c:v>284.79329999999999</c:v>
                </c:pt>
                <c:pt idx="441">
                  <c:v>284.79329999999999</c:v>
                </c:pt>
                <c:pt idx="442">
                  <c:v>284.79329999999999</c:v>
                </c:pt>
                <c:pt idx="443">
                  <c:v>284.79329999999999</c:v>
                </c:pt>
                <c:pt idx="444">
                  <c:v>370.94220000000001</c:v>
                </c:pt>
                <c:pt idx="445">
                  <c:v>370.94220000000001</c:v>
                </c:pt>
                <c:pt idx="446">
                  <c:v>471.79770000000002</c:v>
                </c:pt>
                <c:pt idx="447">
                  <c:v>471.79770000000002</c:v>
                </c:pt>
                <c:pt idx="448">
                  <c:v>473.88459999999998</c:v>
                </c:pt>
                <c:pt idx="449">
                  <c:v>473.88459999999998</c:v>
                </c:pt>
                <c:pt idx="450">
                  <c:v>473.88459999999998</c:v>
                </c:pt>
                <c:pt idx="451">
                  <c:v>324.07369999999997</c:v>
                </c:pt>
                <c:pt idx="452">
                  <c:v>324.07369999999997</c:v>
                </c:pt>
                <c:pt idx="453">
                  <c:v>324.07369999999997</c:v>
                </c:pt>
                <c:pt idx="454">
                  <c:v>324.07369999999997</c:v>
                </c:pt>
                <c:pt idx="455">
                  <c:v>199.84309999999999</c:v>
                </c:pt>
                <c:pt idx="456">
                  <c:v>199.84309999999999</c:v>
                </c:pt>
                <c:pt idx="457">
                  <c:v>266.94779999999997</c:v>
                </c:pt>
                <c:pt idx="458">
                  <c:v>266.94779999999997</c:v>
                </c:pt>
                <c:pt idx="459">
                  <c:v>275.11959999999999</c:v>
                </c:pt>
                <c:pt idx="460">
                  <c:v>275.11959999999999</c:v>
                </c:pt>
                <c:pt idx="461">
                  <c:v>381.16570000000002</c:v>
                </c:pt>
                <c:pt idx="462">
                  <c:v>381.16570000000002</c:v>
                </c:pt>
                <c:pt idx="463">
                  <c:v>381.16570000000002</c:v>
                </c:pt>
                <c:pt idx="464">
                  <c:v>438.4049</c:v>
                </c:pt>
                <c:pt idx="465">
                  <c:v>438.4049</c:v>
                </c:pt>
                <c:pt idx="466">
                  <c:v>438.4049</c:v>
                </c:pt>
                <c:pt idx="467">
                  <c:v>315.56790000000001</c:v>
                </c:pt>
                <c:pt idx="468">
                  <c:v>315.56790000000001</c:v>
                </c:pt>
                <c:pt idx="469">
                  <c:v>315.56790000000001</c:v>
                </c:pt>
                <c:pt idx="470">
                  <c:v>132.99199999999999</c:v>
                </c:pt>
                <c:pt idx="471">
                  <c:v>132.99199999999999</c:v>
                </c:pt>
                <c:pt idx="472">
                  <c:v>132.99199999999999</c:v>
                </c:pt>
                <c:pt idx="473">
                  <c:v>150.18940000000001</c:v>
                </c:pt>
                <c:pt idx="474">
                  <c:v>150.18940000000001</c:v>
                </c:pt>
                <c:pt idx="475">
                  <c:v>225.9983</c:v>
                </c:pt>
                <c:pt idx="476">
                  <c:v>225.9983</c:v>
                </c:pt>
                <c:pt idx="477">
                  <c:v>225.9983</c:v>
                </c:pt>
                <c:pt idx="478">
                  <c:v>225.9983</c:v>
                </c:pt>
                <c:pt idx="479">
                  <c:v>554.53920000000005</c:v>
                </c:pt>
                <c:pt idx="480">
                  <c:v>554.53920000000005</c:v>
                </c:pt>
                <c:pt idx="481">
                  <c:v>554.53920000000005</c:v>
                </c:pt>
                <c:pt idx="482">
                  <c:v>590.37369999999999</c:v>
                </c:pt>
                <c:pt idx="483">
                  <c:v>590.37369999999999</c:v>
                </c:pt>
                <c:pt idx="484">
                  <c:v>517.4556</c:v>
                </c:pt>
                <c:pt idx="485">
                  <c:v>517.4556</c:v>
                </c:pt>
                <c:pt idx="486">
                  <c:v>517.4556</c:v>
                </c:pt>
                <c:pt idx="487">
                  <c:v>433.5915</c:v>
                </c:pt>
                <c:pt idx="488">
                  <c:v>433.5915</c:v>
                </c:pt>
                <c:pt idx="489">
                  <c:v>433.5915</c:v>
                </c:pt>
                <c:pt idx="490">
                  <c:v>433.5915</c:v>
                </c:pt>
                <c:pt idx="491">
                  <c:v>391.1044</c:v>
                </c:pt>
                <c:pt idx="492">
                  <c:v>391.1044</c:v>
                </c:pt>
                <c:pt idx="493">
                  <c:v>363.81990000000002</c:v>
                </c:pt>
                <c:pt idx="494">
                  <c:v>363.81990000000002</c:v>
                </c:pt>
                <c:pt idx="495">
                  <c:v>363.81990000000002</c:v>
                </c:pt>
                <c:pt idx="496">
                  <c:v>314.03649999999999</c:v>
                </c:pt>
                <c:pt idx="497">
                  <c:v>314.03649999999999</c:v>
                </c:pt>
                <c:pt idx="498">
                  <c:v>314.03649999999999</c:v>
                </c:pt>
                <c:pt idx="499">
                  <c:v>419.96449999999999</c:v>
                </c:pt>
                <c:pt idx="500">
                  <c:v>419.96449999999999</c:v>
                </c:pt>
                <c:pt idx="501">
                  <c:v>526.73720000000003</c:v>
                </c:pt>
                <c:pt idx="502">
                  <c:v>526.73720000000003</c:v>
                </c:pt>
                <c:pt idx="503">
                  <c:v>462.45100000000002</c:v>
                </c:pt>
                <c:pt idx="504">
                  <c:v>462.45100000000002</c:v>
                </c:pt>
                <c:pt idx="505">
                  <c:v>462.45100000000002</c:v>
                </c:pt>
                <c:pt idx="506">
                  <c:v>451.39420000000001</c:v>
                </c:pt>
                <c:pt idx="507">
                  <c:v>451.39420000000001</c:v>
                </c:pt>
                <c:pt idx="508">
                  <c:v>451.39420000000001</c:v>
                </c:pt>
                <c:pt idx="509">
                  <c:v>534.33630000000005</c:v>
                </c:pt>
                <c:pt idx="510">
                  <c:v>534.33630000000005</c:v>
                </c:pt>
                <c:pt idx="511">
                  <c:v>534.33630000000005</c:v>
                </c:pt>
                <c:pt idx="512">
                  <c:v>534.33630000000005</c:v>
                </c:pt>
                <c:pt idx="513">
                  <c:v>503.27510000000001</c:v>
                </c:pt>
                <c:pt idx="514">
                  <c:v>503.27510000000001</c:v>
                </c:pt>
                <c:pt idx="515">
                  <c:v>503.27510000000001</c:v>
                </c:pt>
                <c:pt idx="516">
                  <c:v>329.2398</c:v>
                </c:pt>
                <c:pt idx="517">
                  <c:v>329.2398</c:v>
                </c:pt>
                <c:pt idx="518">
                  <c:v>329.2398</c:v>
                </c:pt>
                <c:pt idx="519">
                  <c:v>258.45010000000002</c:v>
                </c:pt>
                <c:pt idx="520">
                  <c:v>258.45010000000002</c:v>
                </c:pt>
                <c:pt idx="521">
                  <c:v>239.0992</c:v>
                </c:pt>
                <c:pt idx="522">
                  <c:v>239.0992</c:v>
                </c:pt>
                <c:pt idx="523">
                  <c:v>274.44319999999999</c:v>
                </c:pt>
                <c:pt idx="524">
                  <c:v>274.44319999999999</c:v>
                </c:pt>
                <c:pt idx="525">
                  <c:v>323.2088</c:v>
                </c:pt>
                <c:pt idx="526">
                  <c:v>323.2088</c:v>
                </c:pt>
                <c:pt idx="527">
                  <c:v>450.75900000000001</c:v>
                </c:pt>
                <c:pt idx="528">
                  <c:v>450.75900000000001</c:v>
                </c:pt>
                <c:pt idx="529">
                  <c:v>419.60489999999999</c:v>
                </c:pt>
                <c:pt idx="530">
                  <c:v>419.60489999999999</c:v>
                </c:pt>
                <c:pt idx="531">
                  <c:v>338.22309999999999</c:v>
                </c:pt>
                <c:pt idx="532">
                  <c:v>338.22309999999999</c:v>
                </c:pt>
                <c:pt idx="533">
                  <c:v>273.80079999999998</c:v>
                </c:pt>
                <c:pt idx="534">
                  <c:v>273.80079999999998</c:v>
                </c:pt>
                <c:pt idx="535">
                  <c:v>269.34949999999998</c:v>
                </c:pt>
                <c:pt idx="536">
                  <c:v>269.34949999999998</c:v>
                </c:pt>
                <c:pt idx="537">
                  <c:v>377.8766</c:v>
                </c:pt>
                <c:pt idx="538">
                  <c:v>377.8766</c:v>
                </c:pt>
                <c:pt idx="539">
                  <c:v>377.8766</c:v>
                </c:pt>
                <c:pt idx="540">
                  <c:v>377.8766</c:v>
                </c:pt>
                <c:pt idx="541">
                  <c:v>495.1275</c:v>
                </c:pt>
                <c:pt idx="542">
                  <c:v>495.1275</c:v>
                </c:pt>
                <c:pt idx="543">
                  <c:v>243.5746</c:v>
                </c:pt>
                <c:pt idx="544">
                  <c:v>243.5746</c:v>
                </c:pt>
                <c:pt idx="545">
                  <c:v>312.8965</c:v>
                </c:pt>
                <c:pt idx="546">
                  <c:v>312.8965</c:v>
                </c:pt>
                <c:pt idx="547">
                  <c:v>312.8965</c:v>
                </c:pt>
                <c:pt idx="548">
                  <c:v>379.7364</c:v>
                </c:pt>
                <c:pt idx="549">
                  <c:v>379.7364</c:v>
                </c:pt>
                <c:pt idx="550">
                  <c:v>379.7364</c:v>
                </c:pt>
                <c:pt idx="551">
                  <c:v>371.64890000000003</c:v>
                </c:pt>
                <c:pt idx="552">
                  <c:v>371.64890000000003</c:v>
                </c:pt>
                <c:pt idx="553">
                  <c:v>228.26660000000001</c:v>
                </c:pt>
                <c:pt idx="554">
                  <c:v>228.26660000000001</c:v>
                </c:pt>
                <c:pt idx="555">
                  <c:v>228.26660000000001</c:v>
                </c:pt>
                <c:pt idx="556">
                  <c:v>186.62649999999999</c:v>
                </c:pt>
                <c:pt idx="557">
                  <c:v>186.62649999999999</c:v>
                </c:pt>
                <c:pt idx="558">
                  <c:v>186.62649999999999</c:v>
                </c:pt>
                <c:pt idx="559">
                  <c:v>161.2544</c:v>
                </c:pt>
                <c:pt idx="560">
                  <c:v>161.2544</c:v>
                </c:pt>
                <c:pt idx="561">
                  <c:v>303.90690000000001</c:v>
                </c:pt>
                <c:pt idx="562">
                  <c:v>303.90690000000001</c:v>
                </c:pt>
                <c:pt idx="563">
                  <c:v>303.90690000000001</c:v>
                </c:pt>
                <c:pt idx="564">
                  <c:v>303.90690000000001</c:v>
                </c:pt>
                <c:pt idx="565">
                  <c:v>303.90690000000001</c:v>
                </c:pt>
                <c:pt idx="566">
                  <c:v>378.27519999999998</c:v>
                </c:pt>
                <c:pt idx="567">
                  <c:v>378.27519999999998</c:v>
                </c:pt>
                <c:pt idx="568">
                  <c:v>382.6653</c:v>
                </c:pt>
                <c:pt idx="569">
                  <c:v>382.6653</c:v>
                </c:pt>
                <c:pt idx="570">
                  <c:v>308.13749999999999</c:v>
                </c:pt>
                <c:pt idx="571">
                  <c:v>308.13749999999999</c:v>
                </c:pt>
                <c:pt idx="572">
                  <c:v>308.13749999999999</c:v>
                </c:pt>
                <c:pt idx="573">
                  <c:v>308.13749999999999</c:v>
                </c:pt>
                <c:pt idx="574">
                  <c:v>242.8323</c:v>
                </c:pt>
                <c:pt idx="575">
                  <c:v>242.8323</c:v>
                </c:pt>
                <c:pt idx="576">
                  <c:v>259.63869999999997</c:v>
                </c:pt>
                <c:pt idx="577">
                  <c:v>259.63869999999997</c:v>
                </c:pt>
                <c:pt idx="578">
                  <c:v>200.48660000000001</c:v>
                </c:pt>
                <c:pt idx="579">
                  <c:v>200.48660000000001</c:v>
                </c:pt>
                <c:pt idx="580">
                  <c:v>200.48660000000001</c:v>
                </c:pt>
                <c:pt idx="581">
                  <c:v>-421.25119999999998</c:v>
                </c:pt>
                <c:pt idx="582">
                  <c:v>-421.25119999999998</c:v>
                </c:pt>
                <c:pt idx="583">
                  <c:v>-421.25119999999998</c:v>
                </c:pt>
                <c:pt idx="584">
                  <c:v>32.403950000000002</c:v>
                </c:pt>
                <c:pt idx="585">
                  <c:v>32.403950000000002</c:v>
                </c:pt>
                <c:pt idx="586">
                  <c:v>530.36490000000003</c:v>
                </c:pt>
                <c:pt idx="587">
                  <c:v>530.36490000000003</c:v>
                </c:pt>
                <c:pt idx="588">
                  <c:v>530.36490000000003</c:v>
                </c:pt>
                <c:pt idx="589">
                  <c:v>430.25200000000001</c:v>
                </c:pt>
                <c:pt idx="590">
                  <c:v>430.25200000000001</c:v>
                </c:pt>
                <c:pt idx="591">
                  <c:v>430.25200000000001</c:v>
                </c:pt>
                <c:pt idx="592">
                  <c:v>367.81849999999997</c:v>
                </c:pt>
                <c:pt idx="593">
                  <c:v>367.81849999999997</c:v>
                </c:pt>
                <c:pt idx="594">
                  <c:v>367.81849999999997</c:v>
                </c:pt>
                <c:pt idx="595">
                  <c:v>366.89499999999998</c:v>
                </c:pt>
                <c:pt idx="596">
                  <c:v>366.89499999999998</c:v>
                </c:pt>
                <c:pt idx="597">
                  <c:v>366.89499999999998</c:v>
                </c:pt>
                <c:pt idx="598">
                  <c:v>434.14179999999999</c:v>
                </c:pt>
                <c:pt idx="599">
                  <c:v>434.14179999999999</c:v>
                </c:pt>
                <c:pt idx="600">
                  <c:v>345.83890000000002</c:v>
                </c:pt>
                <c:pt idx="601">
                  <c:v>345.83890000000002</c:v>
                </c:pt>
                <c:pt idx="602">
                  <c:v>280.2876</c:v>
                </c:pt>
                <c:pt idx="603">
                  <c:v>280.2876</c:v>
                </c:pt>
                <c:pt idx="604">
                  <c:v>280.2876</c:v>
                </c:pt>
                <c:pt idx="605">
                  <c:v>280.2876</c:v>
                </c:pt>
                <c:pt idx="606">
                  <c:v>280.2876</c:v>
                </c:pt>
                <c:pt idx="607">
                  <c:v>312.74020000000002</c:v>
                </c:pt>
                <c:pt idx="608">
                  <c:v>312.74020000000002</c:v>
                </c:pt>
                <c:pt idx="609">
                  <c:v>263.21499999999997</c:v>
                </c:pt>
                <c:pt idx="610">
                  <c:v>263.21499999999997</c:v>
                </c:pt>
                <c:pt idx="611">
                  <c:v>-4.2684420000000003</c:v>
                </c:pt>
                <c:pt idx="612">
                  <c:v>-4.2684420000000003</c:v>
                </c:pt>
                <c:pt idx="613">
                  <c:v>-4.2684420000000003</c:v>
                </c:pt>
                <c:pt idx="614">
                  <c:v>127.70010000000001</c:v>
                </c:pt>
                <c:pt idx="615">
                  <c:v>127.70010000000001</c:v>
                </c:pt>
                <c:pt idx="616">
                  <c:v>342.64210000000003</c:v>
                </c:pt>
                <c:pt idx="617">
                  <c:v>342.64210000000003</c:v>
                </c:pt>
                <c:pt idx="618">
                  <c:v>308.40129999999999</c:v>
                </c:pt>
                <c:pt idx="619">
                  <c:v>308.40129999999999</c:v>
                </c:pt>
                <c:pt idx="620">
                  <c:v>308.40129999999999</c:v>
                </c:pt>
                <c:pt idx="621">
                  <c:v>1.142962</c:v>
                </c:pt>
                <c:pt idx="622">
                  <c:v>1.142962</c:v>
                </c:pt>
                <c:pt idx="623">
                  <c:v>25.989519999999999</c:v>
                </c:pt>
                <c:pt idx="624">
                  <c:v>25.989519999999999</c:v>
                </c:pt>
                <c:pt idx="625">
                  <c:v>260.38909999999998</c:v>
                </c:pt>
                <c:pt idx="626">
                  <c:v>260.38909999999998</c:v>
                </c:pt>
                <c:pt idx="627">
                  <c:v>456.71319999999997</c:v>
                </c:pt>
                <c:pt idx="628">
                  <c:v>456.71319999999997</c:v>
                </c:pt>
                <c:pt idx="629">
                  <c:v>314.18279999999999</c:v>
                </c:pt>
                <c:pt idx="630">
                  <c:v>314.18279999999999</c:v>
                </c:pt>
                <c:pt idx="631">
                  <c:v>-69.995840000000001</c:v>
                </c:pt>
                <c:pt idx="632">
                  <c:v>-69.995840000000001</c:v>
                </c:pt>
                <c:pt idx="633">
                  <c:v>-69.995840000000001</c:v>
                </c:pt>
                <c:pt idx="634">
                  <c:v>-78.268709999999999</c:v>
                </c:pt>
                <c:pt idx="635">
                  <c:v>-78.268709999999999</c:v>
                </c:pt>
                <c:pt idx="636">
                  <c:v>-78.268709999999999</c:v>
                </c:pt>
                <c:pt idx="637">
                  <c:v>-167.0257</c:v>
                </c:pt>
                <c:pt idx="638">
                  <c:v>-167.0257</c:v>
                </c:pt>
                <c:pt idx="639">
                  <c:v>-167.0257</c:v>
                </c:pt>
                <c:pt idx="640">
                  <c:v>-167.0257</c:v>
                </c:pt>
                <c:pt idx="641">
                  <c:v>134.5241</c:v>
                </c:pt>
                <c:pt idx="642">
                  <c:v>134.5241</c:v>
                </c:pt>
                <c:pt idx="643">
                  <c:v>134.5241</c:v>
                </c:pt>
                <c:pt idx="644">
                  <c:v>373.46609999999998</c:v>
                </c:pt>
                <c:pt idx="645">
                  <c:v>373.46609999999998</c:v>
                </c:pt>
                <c:pt idx="646">
                  <c:v>403.8827</c:v>
                </c:pt>
                <c:pt idx="647">
                  <c:v>403.8827</c:v>
                </c:pt>
                <c:pt idx="648">
                  <c:v>403.8827</c:v>
                </c:pt>
                <c:pt idx="649">
                  <c:v>338.1841</c:v>
                </c:pt>
                <c:pt idx="650">
                  <c:v>338.1841</c:v>
                </c:pt>
                <c:pt idx="651">
                  <c:v>-284.74579999999997</c:v>
                </c:pt>
                <c:pt idx="652">
                  <c:v>-284.74579999999997</c:v>
                </c:pt>
                <c:pt idx="653">
                  <c:v>-469.77159999999998</c:v>
                </c:pt>
                <c:pt idx="654">
                  <c:v>-469.77159999999998</c:v>
                </c:pt>
                <c:pt idx="655">
                  <c:v>-117.4864</c:v>
                </c:pt>
                <c:pt idx="656">
                  <c:v>-117.4864</c:v>
                </c:pt>
                <c:pt idx="657">
                  <c:v>-117.4864</c:v>
                </c:pt>
                <c:pt idx="658">
                  <c:v>-1.9318580000000001</c:v>
                </c:pt>
                <c:pt idx="659">
                  <c:v>-1.9318580000000001</c:v>
                </c:pt>
                <c:pt idx="660">
                  <c:v>-142.53309999999999</c:v>
                </c:pt>
                <c:pt idx="661">
                  <c:v>-142.53309999999999</c:v>
                </c:pt>
                <c:pt idx="662">
                  <c:v>-191.91460000000001</c:v>
                </c:pt>
                <c:pt idx="663">
                  <c:v>-191.91460000000001</c:v>
                </c:pt>
                <c:pt idx="664">
                  <c:v>-116.8644</c:v>
                </c:pt>
                <c:pt idx="665">
                  <c:v>-116.8644</c:v>
                </c:pt>
                <c:pt idx="666">
                  <c:v>-116.8644</c:v>
                </c:pt>
                <c:pt idx="667">
                  <c:v>64.498859999999993</c:v>
                </c:pt>
                <c:pt idx="668">
                  <c:v>64.498859999999993</c:v>
                </c:pt>
                <c:pt idx="669">
                  <c:v>64.498859999999993</c:v>
                </c:pt>
                <c:pt idx="670">
                  <c:v>4.3346859999999996</c:v>
                </c:pt>
                <c:pt idx="671">
                  <c:v>4.3346859999999996</c:v>
                </c:pt>
                <c:pt idx="672">
                  <c:v>4.3346859999999996</c:v>
                </c:pt>
                <c:pt idx="673">
                  <c:v>-116.4885</c:v>
                </c:pt>
                <c:pt idx="674">
                  <c:v>-116.4885</c:v>
                </c:pt>
                <c:pt idx="675">
                  <c:v>-116.4885</c:v>
                </c:pt>
                <c:pt idx="676">
                  <c:v>-518.70749999999998</c:v>
                </c:pt>
                <c:pt idx="677">
                  <c:v>-518.70749999999998</c:v>
                </c:pt>
                <c:pt idx="678">
                  <c:v>-512.35050000000001</c:v>
                </c:pt>
                <c:pt idx="679">
                  <c:v>-512.35050000000001</c:v>
                </c:pt>
                <c:pt idx="680">
                  <c:v>-336.00229999999999</c:v>
                </c:pt>
                <c:pt idx="681">
                  <c:v>-336.00229999999999</c:v>
                </c:pt>
                <c:pt idx="682">
                  <c:v>-336.00229999999999</c:v>
                </c:pt>
                <c:pt idx="683">
                  <c:v>-126.3783</c:v>
                </c:pt>
                <c:pt idx="684">
                  <c:v>-126.3783</c:v>
                </c:pt>
                <c:pt idx="685">
                  <c:v>-143.31379999999999</c:v>
                </c:pt>
                <c:pt idx="686">
                  <c:v>-143.31379999999999</c:v>
                </c:pt>
                <c:pt idx="687">
                  <c:v>-299.60939999999999</c:v>
                </c:pt>
                <c:pt idx="688">
                  <c:v>-299.60939999999999</c:v>
                </c:pt>
                <c:pt idx="689">
                  <c:v>-299.60939999999999</c:v>
                </c:pt>
                <c:pt idx="690">
                  <c:v>-562.27739999999994</c:v>
                </c:pt>
                <c:pt idx="691">
                  <c:v>-562.27739999999994</c:v>
                </c:pt>
                <c:pt idx="692">
                  <c:v>-595.68979999999999</c:v>
                </c:pt>
                <c:pt idx="693">
                  <c:v>-595.68979999999999</c:v>
                </c:pt>
                <c:pt idx="694">
                  <c:v>-595.68979999999999</c:v>
                </c:pt>
                <c:pt idx="695">
                  <c:v>-672.06949999999995</c:v>
                </c:pt>
                <c:pt idx="696">
                  <c:v>-672.06949999999995</c:v>
                </c:pt>
                <c:pt idx="697">
                  <c:v>-461.78280000000001</c:v>
                </c:pt>
                <c:pt idx="698">
                  <c:v>-461.78280000000001</c:v>
                </c:pt>
                <c:pt idx="699">
                  <c:v>-461.78280000000001</c:v>
                </c:pt>
                <c:pt idx="700">
                  <c:v>-339.4692</c:v>
                </c:pt>
                <c:pt idx="701">
                  <c:v>-339.4692</c:v>
                </c:pt>
                <c:pt idx="702">
                  <c:v>-472.98869999999999</c:v>
                </c:pt>
                <c:pt idx="703">
                  <c:v>-472.98869999999999</c:v>
                </c:pt>
                <c:pt idx="704">
                  <c:v>-625.37959999999998</c:v>
                </c:pt>
                <c:pt idx="705">
                  <c:v>-625.37959999999998</c:v>
                </c:pt>
                <c:pt idx="706">
                  <c:v>-785.54830000000004</c:v>
                </c:pt>
                <c:pt idx="707">
                  <c:v>-785.54830000000004</c:v>
                </c:pt>
                <c:pt idx="708">
                  <c:v>-806.08389999999997</c:v>
                </c:pt>
                <c:pt idx="709">
                  <c:v>-806.08389999999997</c:v>
                </c:pt>
                <c:pt idx="710">
                  <c:v>-783.8288</c:v>
                </c:pt>
                <c:pt idx="711">
                  <c:v>-783.8288</c:v>
                </c:pt>
                <c:pt idx="712">
                  <c:v>-783.8288</c:v>
                </c:pt>
                <c:pt idx="713">
                  <c:v>-843.90589999999997</c:v>
                </c:pt>
                <c:pt idx="714">
                  <c:v>-843.90589999999997</c:v>
                </c:pt>
                <c:pt idx="715">
                  <c:v>-843.90589999999997</c:v>
                </c:pt>
                <c:pt idx="716">
                  <c:v>-793.74689999999998</c:v>
                </c:pt>
                <c:pt idx="717">
                  <c:v>-793.74689999999998</c:v>
                </c:pt>
                <c:pt idx="718">
                  <c:v>-793.74689999999998</c:v>
                </c:pt>
                <c:pt idx="719">
                  <c:v>-547.89499999999998</c:v>
                </c:pt>
                <c:pt idx="720">
                  <c:v>-547.89499999999998</c:v>
                </c:pt>
                <c:pt idx="721">
                  <c:v>-871.9991</c:v>
                </c:pt>
                <c:pt idx="722">
                  <c:v>-871.9991</c:v>
                </c:pt>
                <c:pt idx="723">
                  <c:v>-1014.75</c:v>
                </c:pt>
                <c:pt idx="724">
                  <c:v>-1014.75</c:v>
                </c:pt>
                <c:pt idx="725">
                  <c:v>-1013.4829999999999</c:v>
                </c:pt>
                <c:pt idx="726">
                  <c:v>-1013.4829999999999</c:v>
                </c:pt>
                <c:pt idx="727">
                  <c:v>-958.79600000000005</c:v>
                </c:pt>
                <c:pt idx="728">
                  <c:v>-958.79600000000005</c:v>
                </c:pt>
                <c:pt idx="729">
                  <c:v>-1071.9760000000001</c:v>
                </c:pt>
                <c:pt idx="730">
                  <c:v>-1071.9760000000001</c:v>
                </c:pt>
                <c:pt idx="731">
                  <c:v>-1036.4649999999999</c:v>
                </c:pt>
                <c:pt idx="732">
                  <c:v>-1036.4649999999999</c:v>
                </c:pt>
                <c:pt idx="733">
                  <c:v>-1036.4649999999999</c:v>
                </c:pt>
                <c:pt idx="734">
                  <c:v>-871.70079999999996</c:v>
                </c:pt>
                <c:pt idx="735">
                  <c:v>-871.70079999999996</c:v>
                </c:pt>
                <c:pt idx="736">
                  <c:v>-871.70079999999996</c:v>
                </c:pt>
                <c:pt idx="737">
                  <c:v>-952.73649999999998</c:v>
                </c:pt>
                <c:pt idx="738">
                  <c:v>-952.73649999999998</c:v>
                </c:pt>
                <c:pt idx="739">
                  <c:v>-952.73649999999998</c:v>
                </c:pt>
                <c:pt idx="740">
                  <c:v>-988.45759999999996</c:v>
                </c:pt>
                <c:pt idx="741">
                  <c:v>-988.45759999999996</c:v>
                </c:pt>
                <c:pt idx="742">
                  <c:v>-1087.94</c:v>
                </c:pt>
                <c:pt idx="743">
                  <c:v>-1087.94</c:v>
                </c:pt>
                <c:pt idx="744">
                  <c:v>-1087.94</c:v>
                </c:pt>
                <c:pt idx="745">
                  <c:v>-1095.0139999999999</c:v>
                </c:pt>
                <c:pt idx="746">
                  <c:v>-1095.0139999999999</c:v>
                </c:pt>
                <c:pt idx="747">
                  <c:v>-1095.0139999999999</c:v>
                </c:pt>
                <c:pt idx="748">
                  <c:v>-1095.0139999999999</c:v>
                </c:pt>
                <c:pt idx="749">
                  <c:v>-1180.7070000000001</c:v>
                </c:pt>
                <c:pt idx="750">
                  <c:v>-1180.7070000000001</c:v>
                </c:pt>
                <c:pt idx="751">
                  <c:v>-1180.7070000000001</c:v>
                </c:pt>
                <c:pt idx="752">
                  <c:v>-1045.7090000000001</c:v>
                </c:pt>
                <c:pt idx="753">
                  <c:v>-1045.7090000000001</c:v>
                </c:pt>
                <c:pt idx="754">
                  <c:v>-944.62840000000006</c:v>
                </c:pt>
                <c:pt idx="755">
                  <c:v>-944.62840000000006</c:v>
                </c:pt>
                <c:pt idx="756">
                  <c:v>-944.62840000000006</c:v>
                </c:pt>
                <c:pt idx="757">
                  <c:v>-1126.135</c:v>
                </c:pt>
                <c:pt idx="758">
                  <c:v>-1126.135</c:v>
                </c:pt>
                <c:pt idx="759">
                  <c:v>-1126.135</c:v>
                </c:pt>
                <c:pt idx="760">
                  <c:v>-1126.135</c:v>
                </c:pt>
                <c:pt idx="761">
                  <c:v>-1020.617</c:v>
                </c:pt>
                <c:pt idx="762">
                  <c:v>-1020.617</c:v>
                </c:pt>
                <c:pt idx="763">
                  <c:v>-1020.617</c:v>
                </c:pt>
                <c:pt idx="764">
                  <c:v>-980.15300000000002</c:v>
                </c:pt>
                <c:pt idx="765">
                  <c:v>-980.15300000000002</c:v>
                </c:pt>
                <c:pt idx="766">
                  <c:v>-785.54989999999998</c:v>
                </c:pt>
                <c:pt idx="767">
                  <c:v>-785.54989999999998</c:v>
                </c:pt>
                <c:pt idx="768">
                  <c:v>-785.54989999999998</c:v>
                </c:pt>
                <c:pt idx="769">
                  <c:v>-1137.19</c:v>
                </c:pt>
                <c:pt idx="770">
                  <c:v>-1137.19</c:v>
                </c:pt>
                <c:pt idx="771">
                  <c:v>-1137.19</c:v>
                </c:pt>
                <c:pt idx="772">
                  <c:v>-1276.171</c:v>
                </c:pt>
                <c:pt idx="773">
                  <c:v>-1276.171</c:v>
                </c:pt>
                <c:pt idx="774">
                  <c:v>-1030.6949999999999</c:v>
                </c:pt>
                <c:pt idx="775">
                  <c:v>-1030.6949999999999</c:v>
                </c:pt>
                <c:pt idx="776">
                  <c:v>-1016.778</c:v>
                </c:pt>
                <c:pt idx="777">
                  <c:v>-1016.778</c:v>
                </c:pt>
                <c:pt idx="778">
                  <c:v>-955.03970000000004</c:v>
                </c:pt>
                <c:pt idx="779">
                  <c:v>-955.03970000000004</c:v>
                </c:pt>
                <c:pt idx="780">
                  <c:v>-955.03970000000004</c:v>
                </c:pt>
                <c:pt idx="781">
                  <c:v>-975.11590000000001</c:v>
                </c:pt>
                <c:pt idx="782">
                  <c:v>-975.11590000000001</c:v>
                </c:pt>
                <c:pt idx="783">
                  <c:v>-828.59969999999998</c:v>
                </c:pt>
                <c:pt idx="784">
                  <c:v>-828.59969999999998</c:v>
                </c:pt>
                <c:pt idx="785">
                  <c:v>-828.59969999999998</c:v>
                </c:pt>
                <c:pt idx="786">
                  <c:v>-948.4239</c:v>
                </c:pt>
                <c:pt idx="787">
                  <c:v>-1228.605</c:v>
                </c:pt>
                <c:pt idx="788">
                  <c:v>-1228.605</c:v>
                </c:pt>
                <c:pt idx="789">
                  <c:v>-1228.605</c:v>
                </c:pt>
                <c:pt idx="790">
                  <c:v>-1459.548</c:v>
                </c:pt>
                <c:pt idx="791">
                  <c:v>-1459.548</c:v>
                </c:pt>
                <c:pt idx="792">
                  <c:v>-1459.548</c:v>
                </c:pt>
                <c:pt idx="793">
                  <c:v>-1459.548</c:v>
                </c:pt>
                <c:pt idx="794">
                  <c:v>-1487.8889999999999</c:v>
                </c:pt>
                <c:pt idx="795">
                  <c:v>-1487.8889999999999</c:v>
                </c:pt>
                <c:pt idx="796">
                  <c:v>-1487.8889999999999</c:v>
                </c:pt>
                <c:pt idx="797">
                  <c:v>-1908.931</c:v>
                </c:pt>
                <c:pt idx="798">
                  <c:v>-1908.931</c:v>
                </c:pt>
                <c:pt idx="799">
                  <c:v>-1864.144</c:v>
                </c:pt>
                <c:pt idx="800">
                  <c:v>-1864.144</c:v>
                </c:pt>
                <c:pt idx="801">
                  <c:v>-1639.3520000000001</c:v>
                </c:pt>
                <c:pt idx="802">
                  <c:v>-1639.3520000000001</c:v>
                </c:pt>
                <c:pt idx="803">
                  <c:v>-1639.3520000000001</c:v>
                </c:pt>
                <c:pt idx="804">
                  <c:v>-1366.885</c:v>
                </c:pt>
                <c:pt idx="805">
                  <c:v>-1366.885</c:v>
                </c:pt>
                <c:pt idx="806">
                  <c:v>-1366.885</c:v>
                </c:pt>
                <c:pt idx="807">
                  <c:v>-1225.7850000000001</c:v>
                </c:pt>
                <c:pt idx="808">
                  <c:v>-1225.7850000000001</c:v>
                </c:pt>
                <c:pt idx="809">
                  <c:v>-1536.27</c:v>
                </c:pt>
                <c:pt idx="810">
                  <c:v>-1536.27</c:v>
                </c:pt>
                <c:pt idx="811">
                  <c:v>-1536.27</c:v>
                </c:pt>
                <c:pt idx="812">
                  <c:v>-1733.5170000000001</c:v>
                </c:pt>
                <c:pt idx="813">
                  <c:v>-1733.5170000000001</c:v>
                </c:pt>
                <c:pt idx="814">
                  <c:v>-1855.7829999999999</c:v>
                </c:pt>
                <c:pt idx="815">
                  <c:v>-1855.7829999999999</c:v>
                </c:pt>
                <c:pt idx="816">
                  <c:v>-2041.21</c:v>
                </c:pt>
                <c:pt idx="817">
                  <c:v>-2041.21</c:v>
                </c:pt>
                <c:pt idx="818">
                  <c:v>-2041.21</c:v>
                </c:pt>
                <c:pt idx="819">
                  <c:v>-1739.126</c:v>
                </c:pt>
                <c:pt idx="820">
                  <c:v>-1739.126</c:v>
                </c:pt>
                <c:pt idx="821">
                  <c:v>-2021.787</c:v>
                </c:pt>
                <c:pt idx="822">
                  <c:v>-2021.787</c:v>
                </c:pt>
                <c:pt idx="823">
                  <c:v>-1814.7470000000001</c:v>
                </c:pt>
                <c:pt idx="824">
                  <c:v>-1814.7470000000001</c:v>
                </c:pt>
                <c:pt idx="825">
                  <c:v>-1814.7470000000001</c:v>
                </c:pt>
                <c:pt idx="826">
                  <c:v>-1814.7470000000001</c:v>
                </c:pt>
                <c:pt idx="827">
                  <c:v>-1648.702</c:v>
                </c:pt>
                <c:pt idx="828">
                  <c:v>-1648.702</c:v>
                </c:pt>
                <c:pt idx="829">
                  <c:v>-1648.702</c:v>
                </c:pt>
                <c:pt idx="830">
                  <c:v>-2011.1279999999999</c:v>
                </c:pt>
                <c:pt idx="831">
                  <c:v>-2011.1279999999999</c:v>
                </c:pt>
                <c:pt idx="832">
                  <c:v>-2011.1279999999999</c:v>
                </c:pt>
                <c:pt idx="833">
                  <c:v>-2156.5239999999999</c:v>
                </c:pt>
                <c:pt idx="834">
                  <c:v>-2156.5239999999999</c:v>
                </c:pt>
                <c:pt idx="835">
                  <c:v>-2215.5369999999998</c:v>
                </c:pt>
                <c:pt idx="836">
                  <c:v>-2215.5369999999998</c:v>
                </c:pt>
                <c:pt idx="837">
                  <c:v>-2215.5369999999998</c:v>
                </c:pt>
                <c:pt idx="838">
                  <c:v>-2688.2759999999998</c:v>
                </c:pt>
                <c:pt idx="839">
                  <c:v>-2688.2759999999998</c:v>
                </c:pt>
                <c:pt idx="840">
                  <c:v>-2711.2530000000002</c:v>
                </c:pt>
                <c:pt idx="841">
                  <c:v>-2711.2530000000002</c:v>
                </c:pt>
                <c:pt idx="842">
                  <c:v>-2711.2530000000002</c:v>
                </c:pt>
                <c:pt idx="843">
                  <c:v>-2471.8310000000001</c:v>
                </c:pt>
                <c:pt idx="844">
                  <c:v>-2471.8310000000001</c:v>
                </c:pt>
                <c:pt idx="845">
                  <c:v>-2185.2249999999999</c:v>
                </c:pt>
                <c:pt idx="846">
                  <c:v>-2185.2249999999999</c:v>
                </c:pt>
                <c:pt idx="847">
                  <c:v>-2310.3829999999998</c:v>
                </c:pt>
                <c:pt idx="848">
                  <c:v>-2310.3829999999998</c:v>
                </c:pt>
                <c:pt idx="849">
                  <c:v>-2310.3829999999998</c:v>
                </c:pt>
                <c:pt idx="850">
                  <c:v>-2869.2150000000001</c:v>
                </c:pt>
                <c:pt idx="851">
                  <c:v>-2869.2150000000001</c:v>
                </c:pt>
                <c:pt idx="852">
                  <c:v>-2869.2150000000001</c:v>
                </c:pt>
                <c:pt idx="853">
                  <c:v>-3007.1959999999999</c:v>
                </c:pt>
                <c:pt idx="854">
                  <c:v>-3007.1959999999999</c:v>
                </c:pt>
                <c:pt idx="855">
                  <c:v>-2833.712</c:v>
                </c:pt>
                <c:pt idx="856">
                  <c:v>-2833.712</c:v>
                </c:pt>
                <c:pt idx="857">
                  <c:v>-2690.4949999999999</c:v>
                </c:pt>
                <c:pt idx="858">
                  <c:v>-2690.4949999999999</c:v>
                </c:pt>
                <c:pt idx="859">
                  <c:v>-2690.4949999999999</c:v>
                </c:pt>
                <c:pt idx="860">
                  <c:v>-2690.4949999999999</c:v>
                </c:pt>
                <c:pt idx="861">
                  <c:v>-2770.19</c:v>
                </c:pt>
                <c:pt idx="862">
                  <c:v>-2770.19</c:v>
                </c:pt>
                <c:pt idx="863">
                  <c:v>-3139.2489999999998</c:v>
                </c:pt>
                <c:pt idx="864">
                  <c:v>-3139.2489999999998</c:v>
                </c:pt>
                <c:pt idx="865">
                  <c:v>-3139.2489999999998</c:v>
                </c:pt>
                <c:pt idx="866">
                  <c:v>-3594.2939999999999</c:v>
                </c:pt>
                <c:pt idx="867">
                  <c:v>-3594.2939999999999</c:v>
                </c:pt>
                <c:pt idx="868">
                  <c:v>-3666.0949999999998</c:v>
                </c:pt>
                <c:pt idx="869">
                  <c:v>-3666.0949999999998</c:v>
                </c:pt>
                <c:pt idx="870">
                  <c:v>-3666.0949999999998</c:v>
                </c:pt>
                <c:pt idx="871">
                  <c:v>-3882.558</c:v>
                </c:pt>
                <c:pt idx="872">
                  <c:v>-3882.558</c:v>
                </c:pt>
                <c:pt idx="873">
                  <c:v>-4065.7060000000001</c:v>
                </c:pt>
                <c:pt idx="874">
                  <c:v>-4065.7060000000001</c:v>
                </c:pt>
                <c:pt idx="875">
                  <c:v>-4005.38</c:v>
                </c:pt>
                <c:pt idx="876">
                  <c:v>-4005.38</c:v>
                </c:pt>
                <c:pt idx="877">
                  <c:v>-3599.1880000000001</c:v>
                </c:pt>
                <c:pt idx="878">
                  <c:v>-3599.1880000000001</c:v>
                </c:pt>
                <c:pt idx="879">
                  <c:v>-3599.1880000000001</c:v>
                </c:pt>
                <c:pt idx="880">
                  <c:v>-3969.52</c:v>
                </c:pt>
                <c:pt idx="881">
                  <c:v>-3969.52</c:v>
                </c:pt>
                <c:pt idx="882">
                  <c:v>-4309.6279999999997</c:v>
                </c:pt>
                <c:pt idx="883">
                  <c:v>-4309.6279999999997</c:v>
                </c:pt>
                <c:pt idx="884">
                  <c:v>-4524.3609999999999</c:v>
                </c:pt>
                <c:pt idx="885">
                  <c:v>-4524.3609999999999</c:v>
                </c:pt>
                <c:pt idx="886">
                  <c:v>-4524.3609999999999</c:v>
                </c:pt>
                <c:pt idx="887">
                  <c:v>-4571.8850000000002</c:v>
                </c:pt>
                <c:pt idx="888">
                  <c:v>-4571.8850000000002</c:v>
                </c:pt>
                <c:pt idx="889">
                  <c:v>-4571.8850000000002</c:v>
                </c:pt>
                <c:pt idx="890">
                  <c:v>-4444.9579999999996</c:v>
                </c:pt>
                <c:pt idx="891">
                  <c:v>-4444.9579999999996</c:v>
                </c:pt>
                <c:pt idx="892">
                  <c:v>-4444.9579999999996</c:v>
                </c:pt>
                <c:pt idx="893">
                  <c:v>-4402.9440000000004</c:v>
                </c:pt>
                <c:pt idx="894">
                  <c:v>-4402.9440000000004</c:v>
                </c:pt>
                <c:pt idx="895">
                  <c:v>-4402.9440000000004</c:v>
                </c:pt>
                <c:pt idx="896">
                  <c:v>-4818.0559999999996</c:v>
                </c:pt>
                <c:pt idx="897">
                  <c:v>-4818.0559999999996</c:v>
                </c:pt>
                <c:pt idx="898">
                  <c:v>-4818.0559999999996</c:v>
                </c:pt>
                <c:pt idx="899">
                  <c:v>-5208.7269999999999</c:v>
                </c:pt>
                <c:pt idx="900">
                  <c:v>-5208.7269999999999</c:v>
                </c:pt>
                <c:pt idx="901">
                  <c:v>-5208.7269999999999</c:v>
                </c:pt>
                <c:pt idx="902">
                  <c:v>-5011.58</c:v>
                </c:pt>
                <c:pt idx="903">
                  <c:v>-5011.58</c:v>
                </c:pt>
                <c:pt idx="904">
                  <c:v>-5011.58</c:v>
                </c:pt>
                <c:pt idx="905">
                  <c:v>-5240.8860000000004</c:v>
                </c:pt>
                <c:pt idx="906">
                  <c:v>-5240.8860000000004</c:v>
                </c:pt>
                <c:pt idx="907">
                  <c:v>-5334.1760000000004</c:v>
                </c:pt>
                <c:pt idx="908">
                  <c:v>-5334.1760000000004</c:v>
                </c:pt>
                <c:pt idx="909">
                  <c:v>-5114.2669999999998</c:v>
                </c:pt>
                <c:pt idx="910">
                  <c:v>-5114.2669999999998</c:v>
                </c:pt>
                <c:pt idx="911">
                  <c:v>-5114.2669999999998</c:v>
                </c:pt>
                <c:pt idx="912">
                  <c:v>-5365.5140000000001</c:v>
                </c:pt>
                <c:pt idx="913">
                  <c:v>-5365.5140000000001</c:v>
                </c:pt>
                <c:pt idx="914">
                  <c:v>-5365.5140000000001</c:v>
                </c:pt>
                <c:pt idx="915">
                  <c:v>-5515.2979999999998</c:v>
                </c:pt>
                <c:pt idx="916">
                  <c:v>-5515.2979999999998</c:v>
                </c:pt>
                <c:pt idx="917">
                  <c:v>-5515.2979999999998</c:v>
                </c:pt>
                <c:pt idx="918">
                  <c:v>-5515.2979999999998</c:v>
                </c:pt>
                <c:pt idx="919">
                  <c:v>-5836.7160000000003</c:v>
                </c:pt>
                <c:pt idx="920">
                  <c:v>-5836.7160000000003</c:v>
                </c:pt>
                <c:pt idx="921">
                  <c:v>-5836.7160000000003</c:v>
                </c:pt>
                <c:pt idx="922">
                  <c:v>-5982.973</c:v>
                </c:pt>
                <c:pt idx="923">
                  <c:v>-5982.973</c:v>
                </c:pt>
                <c:pt idx="924">
                  <c:v>-5982.973</c:v>
                </c:pt>
                <c:pt idx="925">
                  <c:v>-5560.3869999999997</c:v>
                </c:pt>
                <c:pt idx="926">
                  <c:v>-5560.3869999999997</c:v>
                </c:pt>
                <c:pt idx="927">
                  <c:v>-6047.982</c:v>
                </c:pt>
                <c:pt idx="928">
                  <c:v>-6047.982</c:v>
                </c:pt>
                <c:pt idx="929">
                  <c:v>-6355.8639999999996</c:v>
                </c:pt>
                <c:pt idx="930">
                  <c:v>-6355.8639999999996</c:v>
                </c:pt>
                <c:pt idx="931">
                  <c:v>-6355.8639999999996</c:v>
                </c:pt>
                <c:pt idx="932">
                  <c:v>-6355.8639999999996</c:v>
                </c:pt>
                <c:pt idx="933">
                  <c:v>-6478.768</c:v>
                </c:pt>
                <c:pt idx="934">
                  <c:v>-6478.768</c:v>
                </c:pt>
                <c:pt idx="935">
                  <c:v>-6478.768</c:v>
                </c:pt>
                <c:pt idx="936">
                  <c:v>-6575.4520000000002</c:v>
                </c:pt>
                <c:pt idx="937">
                  <c:v>-6575.4520000000002</c:v>
                </c:pt>
                <c:pt idx="938">
                  <c:v>-6575.4520000000002</c:v>
                </c:pt>
                <c:pt idx="939">
                  <c:v>-6575.4520000000002</c:v>
                </c:pt>
                <c:pt idx="940">
                  <c:v>-6575.4520000000002</c:v>
                </c:pt>
                <c:pt idx="941">
                  <c:v>-6445.866</c:v>
                </c:pt>
                <c:pt idx="942">
                  <c:v>-6445.866</c:v>
                </c:pt>
                <c:pt idx="943">
                  <c:v>-6301.8339999999998</c:v>
                </c:pt>
                <c:pt idx="944">
                  <c:v>-6301.8339999999998</c:v>
                </c:pt>
                <c:pt idx="945">
                  <c:v>-6897.6120000000001</c:v>
                </c:pt>
                <c:pt idx="946">
                  <c:v>-6897.6120000000001</c:v>
                </c:pt>
                <c:pt idx="947">
                  <c:v>-6982.69</c:v>
                </c:pt>
                <c:pt idx="948">
                  <c:v>-6982.69</c:v>
                </c:pt>
                <c:pt idx="949">
                  <c:v>-6982.69</c:v>
                </c:pt>
                <c:pt idx="950">
                  <c:v>-7027.415</c:v>
                </c:pt>
                <c:pt idx="951">
                  <c:v>-7027.415</c:v>
                </c:pt>
                <c:pt idx="952">
                  <c:v>-7071.53</c:v>
                </c:pt>
                <c:pt idx="953">
                  <c:v>-7071.53</c:v>
                </c:pt>
                <c:pt idx="954">
                  <c:v>-6987.991</c:v>
                </c:pt>
                <c:pt idx="955">
                  <c:v>-6987.991</c:v>
                </c:pt>
                <c:pt idx="956">
                  <c:v>-6987.991</c:v>
                </c:pt>
                <c:pt idx="957">
                  <c:v>-7132.0280000000002</c:v>
                </c:pt>
                <c:pt idx="958">
                  <c:v>-7132.0280000000002</c:v>
                </c:pt>
                <c:pt idx="959">
                  <c:v>-7132.0280000000002</c:v>
                </c:pt>
                <c:pt idx="960">
                  <c:v>-7311.6719999999996</c:v>
                </c:pt>
                <c:pt idx="961">
                  <c:v>-7311.6719999999996</c:v>
                </c:pt>
                <c:pt idx="962">
                  <c:v>-7603.98</c:v>
                </c:pt>
                <c:pt idx="963">
                  <c:v>-7603.98</c:v>
                </c:pt>
                <c:pt idx="964">
                  <c:v>-7603.98</c:v>
                </c:pt>
                <c:pt idx="965">
                  <c:v>-7908.5330000000004</c:v>
                </c:pt>
                <c:pt idx="966">
                  <c:v>-7908.5330000000004</c:v>
                </c:pt>
                <c:pt idx="967">
                  <c:v>-7501.62</c:v>
                </c:pt>
                <c:pt idx="968">
                  <c:v>-7501.62</c:v>
                </c:pt>
                <c:pt idx="969">
                  <c:v>-7501.62</c:v>
                </c:pt>
                <c:pt idx="970">
                  <c:v>-8124.7809999999999</c:v>
                </c:pt>
                <c:pt idx="971">
                  <c:v>-8124.7809999999999</c:v>
                </c:pt>
                <c:pt idx="972">
                  <c:v>-8411.5319999999992</c:v>
                </c:pt>
                <c:pt idx="973">
                  <c:v>-8411.5319999999992</c:v>
                </c:pt>
                <c:pt idx="974">
                  <c:v>-8411.5319999999992</c:v>
                </c:pt>
                <c:pt idx="975">
                  <c:v>-8411.5319999999992</c:v>
                </c:pt>
                <c:pt idx="976">
                  <c:v>-8332.0490000000009</c:v>
                </c:pt>
                <c:pt idx="977">
                  <c:v>-8332.0490000000009</c:v>
                </c:pt>
                <c:pt idx="978">
                  <c:v>-8332.0490000000009</c:v>
                </c:pt>
                <c:pt idx="979">
                  <c:v>-7834.174</c:v>
                </c:pt>
                <c:pt idx="980">
                  <c:v>-7834.174</c:v>
                </c:pt>
                <c:pt idx="981">
                  <c:v>-7834.174</c:v>
                </c:pt>
                <c:pt idx="982">
                  <c:v>-8091.3130000000001</c:v>
                </c:pt>
                <c:pt idx="983">
                  <c:v>-8091.3130000000001</c:v>
                </c:pt>
                <c:pt idx="984">
                  <c:v>-8635.9860000000008</c:v>
                </c:pt>
                <c:pt idx="985">
                  <c:v>-8635.9860000000008</c:v>
                </c:pt>
                <c:pt idx="986">
                  <c:v>-8635.9860000000008</c:v>
                </c:pt>
                <c:pt idx="987">
                  <c:v>-8949.1569999999992</c:v>
                </c:pt>
                <c:pt idx="988">
                  <c:v>-8949.1569999999992</c:v>
                </c:pt>
                <c:pt idx="989">
                  <c:v>-8799.4249999999993</c:v>
                </c:pt>
                <c:pt idx="990">
                  <c:v>-8799.4249999999993</c:v>
                </c:pt>
                <c:pt idx="991">
                  <c:v>-8503.9419999999991</c:v>
                </c:pt>
                <c:pt idx="992">
                  <c:v>-8503.9419999999991</c:v>
                </c:pt>
                <c:pt idx="993">
                  <c:v>-9273.6029999999992</c:v>
                </c:pt>
                <c:pt idx="994">
                  <c:v>-9273.6029999999992</c:v>
                </c:pt>
                <c:pt idx="995">
                  <c:v>-9273.6029999999992</c:v>
                </c:pt>
                <c:pt idx="996">
                  <c:v>-8884.6020000000008</c:v>
                </c:pt>
                <c:pt idx="997">
                  <c:v>-8884.6020000000008</c:v>
                </c:pt>
                <c:pt idx="998">
                  <c:v>-8194.9179999999997</c:v>
                </c:pt>
                <c:pt idx="999">
                  <c:v>-8194.9179999999997</c:v>
                </c:pt>
                <c:pt idx="1000">
                  <c:v>-8194.9179999999997</c:v>
                </c:pt>
                <c:pt idx="1001">
                  <c:v>-8273.1209999999992</c:v>
                </c:pt>
                <c:pt idx="1002">
                  <c:v>-8273.1209999999992</c:v>
                </c:pt>
                <c:pt idx="1003">
                  <c:v>-8273.1209999999992</c:v>
                </c:pt>
                <c:pt idx="1004">
                  <c:v>-8148.1490000000003</c:v>
                </c:pt>
                <c:pt idx="1005">
                  <c:v>-8148.1490000000003</c:v>
                </c:pt>
                <c:pt idx="1006">
                  <c:v>-7879.8779999999997</c:v>
                </c:pt>
                <c:pt idx="1007">
                  <c:v>-7879.8779999999997</c:v>
                </c:pt>
                <c:pt idx="1008">
                  <c:v>-7994.3869999999997</c:v>
                </c:pt>
                <c:pt idx="1009">
                  <c:v>-7994.3869999999997</c:v>
                </c:pt>
                <c:pt idx="1010">
                  <c:v>-7522.5249999999996</c:v>
                </c:pt>
                <c:pt idx="1011">
                  <c:v>-7522.5249999999996</c:v>
                </c:pt>
                <c:pt idx="1012">
                  <c:v>-7735.1490000000003</c:v>
                </c:pt>
                <c:pt idx="1013">
                  <c:v>-7735.1490000000003</c:v>
                </c:pt>
                <c:pt idx="1014">
                  <c:v>-8208.7369999999992</c:v>
                </c:pt>
                <c:pt idx="1015">
                  <c:v>-8208.7369999999992</c:v>
                </c:pt>
              </c:numCache>
            </c:numRef>
          </c:val>
          <c:smooth val="0"/>
        </c:ser>
        <c:dLbls>
          <c:showLegendKey val="0"/>
          <c:showVal val="0"/>
          <c:showCatName val="0"/>
          <c:showSerName val="0"/>
          <c:showPercent val="0"/>
          <c:showBubbleSize val="0"/>
        </c:dLbls>
        <c:marker val="1"/>
        <c:smooth val="0"/>
        <c:axId val="137315072"/>
        <c:axId val="137316608"/>
      </c:lineChart>
      <c:catAx>
        <c:axId val="137315072"/>
        <c:scaling>
          <c:orientation val="minMax"/>
        </c:scaling>
        <c:delete val="0"/>
        <c:axPos val="b"/>
        <c:majorTickMark val="out"/>
        <c:minorTickMark val="none"/>
        <c:tickLblPos val="nextTo"/>
        <c:crossAx val="137316608"/>
        <c:crosses val="autoZero"/>
        <c:auto val="1"/>
        <c:lblAlgn val="ctr"/>
        <c:lblOffset val="100"/>
        <c:noMultiLvlLbl val="0"/>
      </c:catAx>
      <c:valAx>
        <c:axId val="137316608"/>
        <c:scaling>
          <c:orientation val="minMax"/>
        </c:scaling>
        <c:delete val="0"/>
        <c:axPos val="l"/>
        <c:majorGridlines/>
        <c:numFmt formatCode="0.00" sourceLinked="1"/>
        <c:majorTickMark val="out"/>
        <c:minorTickMark val="none"/>
        <c:tickLblPos val="nextTo"/>
        <c:crossAx val="137315072"/>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B47E852-5463-4B49-AB7C-23A709D07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181</TotalTime>
  <Pages>1</Pages>
  <Words>3606</Words>
  <Characters>20558</Characters>
  <Application>Microsoft Office Word</Application>
  <DocSecurity>0</DocSecurity>
  <Lines>171</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24116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PK1</dc:creator>
  <cp:lastModifiedBy>GOST</cp:lastModifiedBy>
  <cp:revision>59</cp:revision>
  <cp:lastPrinted>2019-05-31T04:42:00Z</cp:lastPrinted>
  <dcterms:created xsi:type="dcterms:W3CDTF">2019-05-22T16:55:00Z</dcterms:created>
  <dcterms:modified xsi:type="dcterms:W3CDTF">2019-05-31T04:44:00Z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1049-10.2.0.7646</vt:lpwstr>
  </property>
</Properties>
</file>